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7F" w:rsidRPr="005A6CA4" w:rsidRDefault="004F757F" w:rsidP="00E74A1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11B62" w:rsidRPr="00C11B62" w:rsidRDefault="00A5006D" w:rsidP="00C11B62">
      <w:pPr>
        <w:spacing w:after="0" w:line="240" w:lineRule="auto"/>
        <w:ind w:left="1695" w:firstLine="3969"/>
        <w:rPr>
          <w:rFonts w:ascii="Times New Roman" w:hAnsi="Times New Roman" w:cs="Times New Roman"/>
          <w:sz w:val="26"/>
          <w:szCs w:val="26"/>
        </w:rPr>
      </w:pPr>
      <w:r w:rsidRPr="00C11B62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C11B62" w:rsidRDefault="00A5006D" w:rsidP="00C11B62">
      <w:pPr>
        <w:spacing w:after="0" w:line="240" w:lineRule="auto"/>
        <w:ind w:left="4398" w:firstLine="558"/>
        <w:rPr>
          <w:rFonts w:ascii="Times New Roman" w:hAnsi="Times New Roman" w:cs="Times New Roman"/>
          <w:sz w:val="26"/>
          <w:szCs w:val="26"/>
        </w:rPr>
      </w:pPr>
      <w:r w:rsidRPr="00C11B62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A5006D" w:rsidRPr="00C11B62" w:rsidRDefault="00A5006D" w:rsidP="00C11B62">
      <w:pPr>
        <w:spacing w:after="0" w:line="240" w:lineRule="auto"/>
        <w:ind w:left="4677" w:firstLine="279"/>
        <w:rPr>
          <w:rFonts w:ascii="Times New Roman" w:hAnsi="Times New Roman" w:cs="Times New Roman"/>
          <w:sz w:val="26"/>
          <w:szCs w:val="26"/>
        </w:rPr>
      </w:pPr>
      <w:r w:rsidRPr="00C11B62">
        <w:rPr>
          <w:rFonts w:ascii="Times New Roman" w:hAnsi="Times New Roman" w:cs="Times New Roman"/>
          <w:sz w:val="26"/>
          <w:szCs w:val="26"/>
        </w:rPr>
        <w:t xml:space="preserve">Ртищевского муниципального района </w:t>
      </w:r>
    </w:p>
    <w:p w:rsidR="00A5006D" w:rsidRPr="00C11B62" w:rsidRDefault="00C11B62" w:rsidP="00C11B62">
      <w:pPr>
        <w:spacing w:after="0" w:line="240" w:lineRule="auto"/>
        <w:ind w:left="987" w:firstLine="3969"/>
        <w:rPr>
          <w:rFonts w:ascii="Times New Roman" w:hAnsi="Times New Roman" w:cs="Times New Roman"/>
          <w:sz w:val="26"/>
          <w:szCs w:val="26"/>
        </w:rPr>
      </w:pPr>
      <w:r w:rsidRPr="00C11B62">
        <w:rPr>
          <w:rFonts w:ascii="Times New Roman" w:hAnsi="Times New Roman" w:cs="Times New Roman"/>
          <w:sz w:val="26"/>
          <w:szCs w:val="26"/>
        </w:rPr>
        <w:t>от 22 июня 2020 года № 487</w:t>
      </w:r>
    </w:p>
    <w:p w:rsidR="00A5006D" w:rsidRDefault="00A5006D" w:rsidP="00A50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B62" w:rsidRPr="00C11B62" w:rsidRDefault="00C11B62" w:rsidP="00C11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06D" w:rsidRPr="00C11B62" w:rsidRDefault="005A6CA4" w:rsidP="00C11B6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1B62">
        <w:rPr>
          <w:rFonts w:ascii="Times New Roman" w:eastAsia="PMingLiU" w:hAnsi="Times New Roman" w:cs="Times New Roman"/>
          <w:b/>
          <w:sz w:val="26"/>
          <w:szCs w:val="26"/>
        </w:rPr>
        <w:t xml:space="preserve">Порядок </w:t>
      </w:r>
      <w:r w:rsidRPr="00C11B62">
        <w:rPr>
          <w:rFonts w:ascii="Times New Roman" w:hAnsi="Times New Roman" w:cs="Times New Roman"/>
          <w:b/>
          <w:sz w:val="26"/>
          <w:szCs w:val="26"/>
        </w:rPr>
        <w:t>принятия решений о подготовке и реализации</w:t>
      </w:r>
      <w:r w:rsidR="00626ED7" w:rsidRPr="00C11B62">
        <w:rPr>
          <w:rFonts w:ascii="Times New Roman" w:hAnsi="Times New Roman" w:cs="Times New Roman"/>
          <w:b/>
          <w:sz w:val="26"/>
          <w:szCs w:val="26"/>
        </w:rPr>
        <w:t>,</w:t>
      </w:r>
      <w:r w:rsidRPr="00C11B62">
        <w:rPr>
          <w:rFonts w:ascii="Times New Roman" w:hAnsi="Times New Roman" w:cs="Times New Roman"/>
          <w:b/>
          <w:sz w:val="26"/>
          <w:szCs w:val="26"/>
        </w:rPr>
        <w:t xml:space="preserve"> осуществления бюджетных инвестиций в объекты муниципальной собственности за счет средств бюджета Ртищевского муниципального района, муниципального образования город Ртищево Ртищевского муниципального района, заключении соглашений о передач</w:t>
      </w:r>
      <w:r w:rsidR="00220BB7" w:rsidRPr="00C11B62">
        <w:rPr>
          <w:rFonts w:ascii="Times New Roman" w:hAnsi="Times New Roman" w:cs="Times New Roman"/>
          <w:b/>
          <w:sz w:val="26"/>
          <w:szCs w:val="26"/>
        </w:rPr>
        <w:t>е</w:t>
      </w:r>
      <w:r w:rsidRPr="00C11B62">
        <w:rPr>
          <w:rFonts w:ascii="Times New Roman" w:hAnsi="Times New Roman" w:cs="Times New Roman"/>
          <w:b/>
          <w:sz w:val="26"/>
          <w:szCs w:val="26"/>
        </w:rPr>
        <w:t xml:space="preserve"> полномочий муниципального заказчика при осуществлении бюджетных инвестиций</w:t>
      </w:r>
    </w:p>
    <w:p w:rsidR="005A6CA4" w:rsidRPr="00C11B62" w:rsidRDefault="005A6CA4" w:rsidP="00C11B62">
      <w:pPr>
        <w:pStyle w:val="a3"/>
        <w:jc w:val="center"/>
        <w:rPr>
          <w:b/>
          <w:sz w:val="26"/>
          <w:szCs w:val="26"/>
        </w:rPr>
      </w:pPr>
    </w:p>
    <w:p w:rsidR="00A5006D" w:rsidRPr="00C11B62" w:rsidRDefault="00F764E5" w:rsidP="00C11B6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1B6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A5006D" w:rsidRPr="00C11B62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B24478" w:rsidRPr="00C11B62" w:rsidRDefault="00B24478" w:rsidP="00C1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устанавливает процедуру принятия решения о подготовке и реализации бюджетных инвестиций,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за счет средств бюджета </w:t>
      </w:r>
      <w:r w:rsidR="00F764E5"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>Ртищевс</w:t>
      </w:r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муниципального района, бюджета муниципального образования город </w:t>
      </w:r>
      <w:r w:rsidR="00F764E5"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>Ртищево</w:t>
      </w:r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64E5"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>Ртищевского</w:t>
      </w:r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района, в том числе условия передачи главными распорядителями средств бюджета </w:t>
      </w:r>
      <w:r w:rsidR="00F764E5"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>Ртищевского</w:t>
      </w:r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proofErr w:type="gramEnd"/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бюджета муниципального образования город </w:t>
      </w:r>
      <w:r w:rsidR="00F764E5"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>Ртищево</w:t>
      </w:r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64E5"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>Ртищевского</w:t>
      </w:r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(далее</w:t>
      </w:r>
      <w:r w:rsidR="001A10D3"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муниципальное образование) как получателями бюджетных средств муниципальным бюджетным учреждениям или муниципальным автономным учреждениям, муниципальным унитарным предприятиям полномочий муниципального заказчика по заключению и исполнению муниципальных контрактов, а также порядок заключения соглашений о </w:t>
      </w:r>
      <w:r w:rsidR="00F764E5"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передаче указанных полномочий (</w:t>
      </w:r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</w:t>
      </w:r>
      <w:proofErr w:type="gramStart"/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>е-</w:t>
      </w:r>
      <w:proofErr w:type="gramEnd"/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решение, бюджетные инвестиции, объекты, главные распорядители, организации).</w:t>
      </w:r>
    </w:p>
    <w:p w:rsidR="00F764E5" w:rsidRPr="00C11B62" w:rsidRDefault="00F764E5" w:rsidP="00C1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478" w:rsidRPr="00C11B62" w:rsidRDefault="00B24478" w:rsidP="00C11B62">
      <w:pPr>
        <w:spacing w:after="0" w:line="270" w:lineRule="atLeast"/>
        <w:ind w:firstLine="9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1B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Принятие решения</w:t>
      </w:r>
    </w:p>
    <w:p w:rsidR="00F764E5" w:rsidRPr="00C11B62" w:rsidRDefault="00F764E5" w:rsidP="00C11B62">
      <w:pPr>
        <w:spacing w:after="0" w:line="270" w:lineRule="atLeast"/>
        <w:ind w:firstLine="9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478" w:rsidRPr="00C11B62" w:rsidRDefault="00B24478" w:rsidP="00C1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Принятие решения осуществляется администрацией </w:t>
      </w:r>
      <w:r w:rsidR="00F764E5"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>Ртищевского</w:t>
      </w:r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путем:</w:t>
      </w:r>
    </w:p>
    <w:p w:rsidR="00B24478" w:rsidRPr="00C11B62" w:rsidRDefault="00B24478" w:rsidP="00C1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>- включения объекта (объектов) в муниципальную или ведомственную целевую программу;</w:t>
      </w:r>
    </w:p>
    <w:p w:rsidR="00B24478" w:rsidRPr="00C11B62" w:rsidRDefault="00B24478" w:rsidP="00C1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издания соответствующего постановления администрации </w:t>
      </w:r>
      <w:r w:rsidR="00F764E5"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>Ртищевского</w:t>
      </w:r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 объекту (объектам), не включенному (не включенным) в муниципальные или ведомственные целевые программы.</w:t>
      </w:r>
      <w:proofErr w:type="gramEnd"/>
    </w:p>
    <w:p w:rsidR="00B24478" w:rsidRPr="00C11B62" w:rsidRDefault="00B24478" w:rsidP="00C1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Решение должно содержать в том числе:</w:t>
      </w:r>
    </w:p>
    <w:p w:rsidR="00B24478" w:rsidRPr="00C11B62" w:rsidRDefault="00B24478" w:rsidP="00C1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наименование главного распорядителя;</w:t>
      </w:r>
    </w:p>
    <w:p w:rsidR="00B24478" w:rsidRPr="00C11B62" w:rsidRDefault="00B24478" w:rsidP="00C1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наименование объекта (объектов) капитального строительства либо наименование объекта (объектов) недвижимого имущества;</w:t>
      </w:r>
    </w:p>
    <w:p w:rsidR="00B24478" w:rsidRPr="00C11B62" w:rsidRDefault="00B24478" w:rsidP="00C1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r w:rsidR="00FD2624"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24836"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FD2624"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>ъем</w:t>
      </w:r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инвестиций;</w:t>
      </w:r>
    </w:p>
    <w:p w:rsidR="00B24478" w:rsidRPr="00C11B62" w:rsidRDefault="00B24478" w:rsidP="00C1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г) информацию об организации, юридическом лице, указанном в пункте 10 настоящего Порядка, которой (которому) в соответствии с действующим законодательством переданы полномочия муниципального заказчика по заключению и исполнению муниципальных контрактов.</w:t>
      </w:r>
    </w:p>
    <w:p w:rsidR="00F764E5" w:rsidRPr="00C11B62" w:rsidRDefault="00F764E5" w:rsidP="00C1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478" w:rsidRPr="00C11B62" w:rsidRDefault="00B24478" w:rsidP="00C11B62">
      <w:pPr>
        <w:spacing w:after="0" w:line="270" w:lineRule="atLeast"/>
        <w:ind w:firstLine="9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1B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III. Осуществление бюджетных инвестиций</w:t>
      </w:r>
    </w:p>
    <w:p w:rsidR="00F764E5" w:rsidRPr="00C11B62" w:rsidRDefault="00F764E5" w:rsidP="00C11B62">
      <w:pPr>
        <w:spacing w:after="0" w:line="270" w:lineRule="atLeast"/>
        <w:ind w:firstLine="9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478" w:rsidRPr="00C11B62" w:rsidRDefault="00B24478" w:rsidP="00C1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При исполнении бюджета муниципального образования не допускается предоставление бюджетных инвестиций в объекты, по которым принято решение о предоставлении субсидий в соответствии со статьей 78.2 Бюджетного кодекса Российской Федерации, за исключением случая, указанного в абзаце 2 настоящего пункта.</w:t>
      </w:r>
    </w:p>
    <w:p w:rsidR="00B24478" w:rsidRPr="00C11B62" w:rsidRDefault="00B24478" w:rsidP="00C1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предоставление бюджетных инвестиций в объекты муниципальной собственности, указанные в абзаце 1 настоящего пункта, в случае изменения в установленном порядке типа бюджетных или автономных учреждений или организационно-правовой формы муниципальных унитарных предприятий, являющихся получателями субсидий, предусмотренных статьей 78.2 Бюджетного кодекса Российской Федерации,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</w:t>
      </w:r>
      <w:proofErr w:type="gramEnd"/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внесением соответствующих изменений в ранее заключенные бюджетным или автономным учреждением, муниципальным унитарным предприятием договоры в части замены стороны договора - бюджетного или автономного учреждения, муниципального унитарного предприятия на казенное учреждение и вида договора - гражданско-правового договора бюджетного или автономного учреждения, муниципального унитарного предприятия на муниципальный контракт.</w:t>
      </w:r>
    </w:p>
    <w:p w:rsidR="00B24478" w:rsidRPr="00C11B62" w:rsidRDefault="00B24478" w:rsidP="00C1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="00FD2624"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</w:t>
      </w:r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предоставляемых бюджетных инвестиций должен соответствовать объему бюджетных ассигнований, предусмотренному на соответствующие цели решением Собрания </w:t>
      </w:r>
      <w:r w:rsidR="00F764E5"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депутатов Ртищевского муниципального района Саратовской области </w:t>
      </w:r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>о бюджете</w:t>
      </w:r>
      <w:r w:rsidR="004904D8"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соответствующий финансовый год и плановый период, Совета депутатов муниципального образования город Ртищево Ртищевского муниципального района о бюджете на соответствующий финансовый год (соответствующий финансовый год и плановый период)</w:t>
      </w:r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B24478" w:rsidRDefault="00B24478" w:rsidP="00C1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proofErr w:type="gramStart"/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учреждениями,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либо на праве оперативного управления или хозяйственного</w:t>
      </w:r>
      <w:proofErr w:type="gramEnd"/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ведения у муниципальных унитарных предприятий, а также уставного фонда указанных предприятий, основанных на праве хозяйственного ведения, либо включаются в состав муниципальной казны.</w:t>
      </w:r>
    </w:p>
    <w:p w:rsidR="00C11B62" w:rsidRDefault="00C11B62" w:rsidP="00C1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B62" w:rsidRDefault="00C11B62" w:rsidP="00C1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B62" w:rsidRDefault="00C11B62" w:rsidP="00C1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B62" w:rsidRPr="00C11B62" w:rsidRDefault="00C11B62" w:rsidP="00C1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478" w:rsidRPr="00C11B62" w:rsidRDefault="00B24478" w:rsidP="00C1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Расходы, связанные с бюджетными инвестициями, осуществляются на основании муниципальных контрактов, </w:t>
      </w:r>
      <w:proofErr w:type="gramStart"/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заключенных</w:t>
      </w:r>
      <w:proofErr w:type="gramEnd"/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в целях строительства (реконструкции, в том числе с элементами реставрац</w:t>
      </w:r>
      <w:r w:rsidR="001211C0"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>ии, технического перевооружения</w:t>
      </w:r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>) или приобретения объектов:</w:t>
      </w:r>
    </w:p>
    <w:p w:rsidR="00B24478" w:rsidRPr="00C11B62" w:rsidRDefault="00B24478" w:rsidP="00C1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муниципальными заказчиками муниципального образования;</w:t>
      </w:r>
    </w:p>
    <w:p w:rsidR="00B24478" w:rsidRPr="00C11B62" w:rsidRDefault="00B24478" w:rsidP="00C1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организациями, которым главные распорядители, осуществляющие функции и полномочия учредителя или осуществляющие права собственника имущества муниципального образования организаций, являющиеся муниципальными заказчиками, передали в соответствии с настоящим Порядком свои полномочия муниципального заказчика по заключению и исполнению муниципальных контрактов;</w:t>
      </w:r>
    </w:p>
    <w:p w:rsidR="00B24478" w:rsidRPr="00C11B62" w:rsidRDefault="00B24478" w:rsidP="00C1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>в) юридическими лицами, которым переданы полномочия муниципального заказчика в соответствии с пунктом 10 настоящего Порядка.</w:t>
      </w:r>
    </w:p>
    <w:p w:rsidR="00B24478" w:rsidRPr="00C11B62" w:rsidRDefault="00B24478" w:rsidP="00C1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>8. В целях осуществления бюджетных инвестиций в соответствии с подпунктом "б" пункта 7 настоящего Порядка главными распорядителями заключаются с организациями соглашения о передаче полномочий муниципального заказчика по заключению и исполнению муниципальных контрактов (далее - соглашение о передаче полномочий).</w:t>
      </w:r>
    </w:p>
    <w:p w:rsidR="00B24478" w:rsidRPr="00C11B62" w:rsidRDefault="00B24478" w:rsidP="00C1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>9. Соглашение о передаче полномочий может быть заключено в отношении нескольких объектов и должно содержать в том числе:</w:t>
      </w:r>
    </w:p>
    <w:p w:rsidR="00B24478" w:rsidRPr="00C11B62" w:rsidRDefault="00B24478" w:rsidP="00C1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>а)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проектирования,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а также общего объема капитальных вложений в объект муниципальной собственности, в том числе объема бюджетных</w:t>
      </w:r>
      <w:proofErr w:type="gramEnd"/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ассигнований, </w:t>
      </w:r>
      <w:proofErr w:type="gramStart"/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предусмотренного</w:t>
      </w:r>
      <w:proofErr w:type="gramEnd"/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главному распорядителю, соответствующих решениям;</w:t>
      </w:r>
    </w:p>
    <w:p w:rsidR="00B24478" w:rsidRPr="00C11B62" w:rsidRDefault="00B24478" w:rsidP="00C1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положения, устанавливающие права и обязанности организации по заключению и исполнению муниципальных контрактов;</w:t>
      </w:r>
    </w:p>
    <w:p w:rsidR="00B24478" w:rsidRPr="00C11B62" w:rsidRDefault="00B24478" w:rsidP="00C1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ответственность организации за неисполнение или ненадлежащее исполнение переданных ей полномочий;</w:t>
      </w:r>
    </w:p>
    <w:p w:rsidR="00B24478" w:rsidRPr="00C11B62" w:rsidRDefault="00B24478" w:rsidP="00C1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положения, устанавливающие право главного распорядителя на проведение проверок соблюдения организацией условий, установленных заключенным соглашением о передаче полномочий;</w:t>
      </w:r>
    </w:p>
    <w:p w:rsidR="00B24478" w:rsidRPr="00C11B62" w:rsidRDefault="00B24478" w:rsidP="00C1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положения, устанавливающие обязанность организации по ведению бюджетного учета, составлению и представлению бюджетной отчетности главному распорядителю как получателя бюджетных средств.</w:t>
      </w:r>
    </w:p>
    <w:p w:rsidR="00B24478" w:rsidRPr="00C11B62" w:rsidRDefault="00B24478" w:rsidP="00C1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proofErr w:type="gramStart"/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Полномочия муниципального заказчика могут быть переданы администрацией муниципального образования юридическим лицам, акции (доли) которых принадлежат муниципальному образованию, при осуществлении бюджетных инвестиций в объекты капитального строительства муниципальной собственности с последующей передачей указанных объектов в качестве вклада в уставные (складочные) капиталы таких юридических лиц в соответствии с решениями, указанными в пункте 2 настоящего Порядка.</w:t>
      </w:r>
      <w:proofErr w:type="gramEnd"/>
    </w:p>
    <w:p w:rsidR="00B24478" w:rsidRPr="00C11B62" w:rsidRDefault="00B24478" w:rsidP="00C1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Передача объектов капитального строительства в качестве вклада в уставные (складочные) капиталы юридических лиц, указанных в абзаце 1 настоящего пункта, влечет возникновение права муниципальной собственности на эквивалентную часть уставных (складочных) капиталов указанных юридических лиц, которое оформляется участием муниципального образования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Оформление доли муниципального образования в уставном (складочном) капитале, принадлежащей муниципальному образованию, осуществляется в порядке и по ценам, которые определяются в соответствии с законодательством Российской Федерации.</w:t>
      </w:r>
    </w:p>
    <w:p w:rsidR="00B24478" w:rsidRPr="00C11B62" w:rsidRDefault="00B24478" w:rsidP="00C1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передаче юридическим лицам полномочий, предусмотренных настоящим пунктом, на них распространяются положения, установленные пунктами 8, 9 настоящего Порядка для организаций.</w:t>
      </w:r>
    </w:p>
    <w:p w:rsidR="00B24478" w:rsidRPr="00C11B62" w:rsidRDefault="00B24478" w:rsidP="00C1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19"/>
        <w:jc w:val="both"/>
        <w:rPr>
          <w:rFonts w:ascii="Arial" w:eastAsia="Times New Roman" w:hAnsi="Arial" w:cs="Arial"/>
          <w:color w:val="494949"/>
          <w:sz w:val="26"/>
          <w:szCs w:val="26"/>
          <w:lang w:eastAsia="ru-RU"/>
        </w:rPr>
      </w:pPr>
      <w:r w:rsidRPr="00C11B62">
        <w:rPr>
          <w:rFonts w:ascii="Times New Roman" w:eastAsia="Times New Roman" w:hAnsi="Times New Roman" w:cs="Times New Roman"/>
          <w:sz w:val="26"/>
          <w:szCs w:val="26"/>
          <w:lang w:eastAsia="ru-RU"/>
        </w:rPr>
        <w:t>11. Операции с бюджетными инвестициями отражаются на открытых в соответствии с бюджетным законодательством лицевых счетах.</w:t>
      </w:r>
    </w:p>
    <w:p w:rsidR="009804A7" w:rsidRDefault="009804A7" w:rsidP="00C11B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11B62" w:rsidRDefault="00C11B62" w:rsidP="00C11B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11B62" w:rsidRPr="00C11B62" w:rsidRDefault="00C11B62" w:rsidP="00C11B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11B62" w:rsidRPr="00C11B62" w:rsidRDefault="00C11B62" w:rsidP="00C11B6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1B62">
        <w:rPr>
          <w:rFonts w:ascii="Times New Roman" w:hAnsi="Times New Roman" w:cs="Times New Roman"/>
          <w:b/>
          <w:sz w:val="26"/>
          <w:szCs w:val="26"/>
        </w:rPr>
        <w:t xml:space="preserve">Верно: начальник отдела делопроизводства </w:t>
      </w:r>
    </w:p>
    <w:p w:rsidR="00C11B62" w:rsidRPr="00C11B62" w:rsidRDefault="00C11B62" w:rsidP="00C11B6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1B62">
        <w:rPr>
          <w:rFonts w:ascii="Times New Roman" w:hAnsi="Times New Roman" w:cs="Times New Roman"/>
          <w:b/>
          <w:sz w:val="26"/>
          <w:szCs w:val="26"/>
        </w:rPr>
        <w:t>администрации муниципального района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Ю.А. Малюгина</w:t>
      </w:r>
    </w:p>
    <w:sectPr w:rsidR="00C11B62" w:rsidRPr="00C11B62" w:rsidSect="0098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478"/>
    <w:rsid w:val="000A0100"/>
    <w:rsid w:val="000E3584"/>
    <w:rsid w:val="001211C0"/>
    <w:rsid w:val="00187305"/>
    <w:rsid w:val="001A10D3"/>
    <w:rsid w:val="001E1BEA"/>
    <w:rsid w:val="00204CC1"/>
    <w:rsid w:val="00220BB7"/>
    <w:rsid w:val="00240E58"/>
    <w:rsid w:val="00284AAF"/>
    <w:rsid w:val="002941E5"/>
    <w:rsid w:val="0044244B"/>
    <w:rsid w:val="004904D8"/>
    <w:rsid w:val="004A1A3C"/>
    <w:rsid w:val="004F757F"/>
    <w:rsid w:val="005A6CA4"/>
    <w:rsid w:val="00626ED7"/>
    <w:rsid w:val="00724836"/>
    <w:rsid w:val="007544FA"/>
    <w:rsid w:val="007D4355"/>
    <w:rsid w:val="00841AB9"/>
    <w:rsid w:val="009804A7"/>
    <w:rsid w:val="00A1042A"/>
    <w:rsid w:val="00A5006D"/>
    <w:rsid w:val="00AB46BB"/>
    <w:rsid w:val="00B24478"/>
    <w:rsid w:val="00B33899"/>
    <w:rsid w:val="00BF163B"/>
    <w:rsid w:val="00BF20A7"/>
    <w:rsid w:val="00C11B62"/>
    <w:rsid w:val="00C35A9A"/>
    <w:rsid w:val="00DC7635"/>
    <w:rsid w:val="00E74A1B"/>
    <w:rsid w:val="00F764E5"/>
    <w:rsid w:val="00FD2624"/>
    <w:rsid w:val="00FE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24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447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4A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5006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053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22990">
                                  <w:marLeft w:val="-1620"/>
                                  <w:marRight w:val="-16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97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55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7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9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88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135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814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803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13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714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299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05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032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10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202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8452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1857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384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1838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8931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1745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60315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093062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45909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6372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944634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4357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595281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8AD9A-E5CF-404A-80CE-74165C7B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ДадушкинА</dc:creator>
  <cp:lastModifiedBy>User</cp:lastModifiedBy>
  <cp:revision>18</cp:revision>
  <cp:lastPrinted>2020-06-23T12:32:00Z</cp:lastPrinted>
  <dcterms:created xsi:type="dcterms:W3CDTF">2020-05-20T06:47:00Z</dcterms:created>
  <dcterms:modified xsi:type="dcterms:W3CDTF">2020-06-23T12:33:00Z</dcterms:modified>
</cp:coreProperties>
</file>