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C" w:rsidRPr="00D7128C" w:rsidRDefault="00D7128C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ПРОТОКОЛ</w:t>
      </w:r>
    </w:p>
    <w:p w:rsidR="00D7128C" w:rsidRPr="00D7128C" w:rsidRDefault="00D7128C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9F1C30">
        <w:rPr>
          <w:rFonts w:ascii="Times New Roman" w:hAnsi="Times New Roman" w:cs="Times New Roman"/>
          <w:sz w:val="24"/>
          <w:szCs w:val="24"/>
        </w:rPr>
        <w:t>ц.у</w:t>
      </w:r>
      <w:r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128C">
        <w:rPr>
          <w:rFonts w:ascii="Times New Roman" w:hAnsi="Times New Roman" w:cs="Times New Roman"/>
          <w:sz w:val="24"/>
          <w:szCs w:val="24"/>
        </w:rPr>
        <w:t xml:space="preserve">«Выдвиженец»)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D7128C">
        <w:rPr>
          <w:rFonts w:ascii="Times New Roman" w:hAnsi="Times New Roman" w:cs="Times New Roman"/>
          <w:sz w:val="24"/>
          <w:szCs w:val="24"/>
        </w:rPr>
        <w:t>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128C">
        <w:rPr>
          <w:rFonts w:ascii="Times New Roman" w:hAnsi="Times New Roman" w:cs="Times New Roman"/>
          <w:sz w:val="24"/>
          <w:szCs w:val="24"/>
        </w:rPr>
        <w:t>года</w:t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7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ц.у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«Выдвиженец»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Юбилейная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7128C" w:rsidRDefault="00D7128C" w:rsidP="00D71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="00D7128C" w:rsidRPr="00D7128C">
        <w:rPr>
          <w:rFonts w:ascii="Times New Roman" w:hAnsi="Times New Roman" w:cs="Times New Roman"/>
          <w:sz w:val="24"/>
          <w:szCs w:val="24"/>
        </w:rPr>
        <w:t>Г.Н.</w:t>
      </w:r>
      <w:r w:rsidR="00D7128C"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 w:rsidR="00DD63A7"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 Д.В.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D63A7"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P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6B77BF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6B77B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  <w:t>Обсуждение проекта внесения изменений в Правила землепол</w:t>
      </w:r>
      <w:r w:rsidR="00DD63A7">
        <w:rPr>
          <w:rFonts w:ascii="Times New Roman" w:hAnsi="Times New Roman" w:cs="Times New Roman"/>
          <w:sz w:val="24"/>
          <w:szCs w:val="24"/>
        </w:rPr>
        <w:t xml:space="preserve">ьзования и застройки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3A7">
        <w:rPr>
          <w:rFonts w:ascii="Times New Roman" w:hAnsi="Times New Roman" w:cs="Times New Roman"/>
          <w:sz w:val="24"/>
          <w:szCs w:val="24"/>
        </w:rPr>
        <w:t>«Выдвиженец»</w:t>
      </w:r>
      <w:r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утверждённые решением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от 05 марта 2013 года №5 «Об</w:t>
      </w:r>
      <w:proofErr w:type="gramEnd"/>
      <w:r w:rsidRPr="00D7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28C">
        <w:rPr>
          <w:rFonts w:ascii="Times New Roman" w:hAnsi="Times New Roman" w:cs="Times New Roman"/>
          <w:sz w:val="24"/>
          <w:szCs w:val="24"/>
        </w:rPr>
        <w:t xml:space="preserve">утверждении Правил землепользования и застройки территории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(с внесёнными изменениями решениями Собрания депутатов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 марта 2016 года №3-13, 28 декабря 2016 года №9-61, 28 декабря 2016 года №9-63, 28 декабря 2016 года №9-67, 28 декабря 2016 года №9-72, 23 мая 2017 года № 14-109</w:t>
      </w:r>
      <w:proofErr w:type="gramEnd"/>
      <w:r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128C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D7128C">
        <w:rPr>
          <w:rFonts w:ascii="Times New Roman" w:hAnsi="Times New Roman" w:cs="Times New Roman"/>
          <w:bCs/>
          <w:sz w:val="24"/>
          <w:szCs w:val="24"/>
        </w:rPr>
        <w:t>2018года №27-175</w:t>
      </w:r>
      <w:r w:rsidR="00DD63A7">
        <w:rPr>
          <w:rFonts w:ascii="Times New Roman" w:hAnsi="Times New Roman" w:cs="Times New Roman"/>
          <w:bCs/>
          <w:sz w:val="24"/>
          <w:szCs w:val="24"/>
        </w:rPr>
        <w:t>, от 13 ноября 2020 года №70-404</w:t>
      </w:r>
      <w:r w:rsidRPr="00D712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7128C">
        <w:rPr>
          <w:rFonts w:ascii="Times New Roman" w:hAnsi="Times New Roman" w:cs="Times New Roman"/>
          <w:sz w:val="24"/>
          <w:szCs w:val="24"/>
        </w:rPr>
        <w:t>(далее по тексту – Правила).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Федорова Е.М.: </w:t>
      </w:r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proofErr w:type="spellStart"/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D63A7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63A7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с.Ивано-</w:t>
      </w:r>
      <w:r w:rsidR="00DD63A7" w:rsidRPr="00D7128C">
        <w:rPr>
          <w:rFonts w:ascii="Times New Roman" w:hAnsi="Times New Roman" w:cs="Times New Roman"/>
          <w:sz w:val="24"/>
          <w:szCs w:val="24"/>
        </w:rPr>
        <w:lastRenderedPageBreak/>
        <w:t>Кулики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3A7">
        <w:rPr>
          <w:rFonts w:ascii="Times New Roman" w:hAnsi="Times New Roman" w:cs="Times New Roman"/>
          <w:sz w:val="24"/>
          <w:szCs w:val="24"/>
        </w:rPr>
        <w:t>«Выдвиженец»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(16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188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61CD0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61CD0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CD0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161CD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161CD0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161C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CD0">
        <w:rPr>
          <w:rFonts w:ascii="Times New Roman" w:hAnsi="Times New Roman" w:cs="Times New Roman"/>
          <w:sz w:val="24"/>
          <w:szCs w:val="24"/>
        </w:rPr>
        <w:t>«Выдвиженец»</w:t>
      </w:r>
      <w:r w:rsidR="00161CD0" w:rsidRPr="00D7128C">
        <w:rPr>
          <w:rFonts w:ascii="Times New Roman" w:hAnsi="Times New Roman" w:cs="Times New Roman"/>
          <w:sz w:val="24"/>
          <w:szCs w:val="24"/>
        </w:rPr>
        <w:t>)</w:t>
      </w:r>
      <w:r w:rsidR="0016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</w:t>
      </w:r>
      <w:r w:rsidR="002D0B19">
        <w:rPr>
          <w:rFonts w:ascii="Times New Roman" w:eastAsia="Calibri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proofErr w:type="spellStart"/>
      <w:r w:rsidR="00EB4C4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</w:t>
      </w:r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.08.2018года №2</w:t>
      </w:r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proofErr w:type="spellStart"/>
      <w:r w:rsidR="006B77BF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Стрельника</w:t>
      </w:r>
      <w:proofErr w:type="spellEnd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главы администрации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рекомендаций Комиссии главой Ртищевского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58C4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A358C4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58C4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A358C4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58C4">
        <w:rPr>
          <w:rFonts w:ascii="Times New Roman" w:hAnsi="Times New Roman" w:cs="Times New Roman"/>
          <w:sz w:val="24"/>
          <w:szCs w:val="24"/>
        </w:rPr>
        <w:t>«Выдвиженец»</w:t>
      </w:r>
      <w:r w:rsidR="00A358C4" w:rsidRPr="00D712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от присутствующих граждан каких-либо </w:t>
      </w:r>
      <w:r w:rsidR="009F1C30">
        <w:rPr>
          <w:rFonts w:ascii="Times New Roman" w:hAnsi="Times New Roman" w:cs="Times New Roman"/>
          <w:sz w:val="24"/>
          <w:szCs w:val="24"/>
          <w:lang w:eastAsia="ru-RU"/>
        </w:rPr>
        <w:t>замечаний по обсуждаемому проекту Правил не поступи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2B62A6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2D0B19" w:rsidRPr="002D0B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55115" w:rsidRPr="002D0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2B62A6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9F1C3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9F1C3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Г.Н. Салихова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С.В. Боровская</w:t>
      </w:r>
    </w:p>
    <w:p w:rsidR="00955115" w:rsidRDefault="00955115" w:rsidP="00955115"/>
    <w:p w:rsidR="00BD5E65" w:rsidRDefault="00BD5E65"/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161CD0"/>
    <w:rsid w:val="002463D8"/>
    <w:rsid w:val="002B62A6"/>
    <w:rsid w:val="002D0B19"/>
    <w:rsid w:val="00314532"/>
    <w:rsid w:val="00324FA4"/>
    <w:rsid w:val="004602BA"/>
    <w:rsid w:val="005509AE"/>
    <w:rsid w:val="005E6BFA"/>
    <w:rsid w:val="006B77BF"/>
    <w:rsid w:val="006E658E"/>
    <w:rsid w:val="00733D89"/>
    <w:rsid w:val="00955115"/>
    <w:rsid w:val="009F1C30"/>
    <w:rsid w:val="00A358C4"/>
    <w:rsid w:val="00A37038"/>
    <w:rsid w:val="00BD5E65"/>
    <w:rsid w:val="00C35DAB"/>
    <w:rsid w:val="00D54436"/>
    <w:rsid w:val="00D7128C"/>
    <w:rsid w:val="00DD63A7"/>
    <w:rsid w:val="00EB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rys.rtishevo.sarmo.ru/" TargetMode="External"/><Relationship Id="rId4" Type="http://schemas.openxmlformats.org/officeDocument/2006/relationships/hyperlink" Target="http://yrys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14</cp:revision>
  <cp:lastPrinted>2021-08-05T07:48:00Z</cp:lastPrinted>
  <dcterms:created xsi:type="dcterms:W3CDTF">2021-07-19T05:45:00Z</dcterms:created>
  <dcterms:modified xsi:type="dcterms:W3CDTF">2021-11-16T09:47:00Z</dcterms:modified>
</cp:coreProperties>
</file>