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BC" w:rsidRPr="00D0739C" w:rsidRDefault="00706DBC" w:rsidP="00D0739C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06DBC" w:rsidRPr="00D0739C" w:rsidRDefault="00706DBC" w:rsidP="00D0739C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06DBC" w:rsidRPr="00D0739C" w:rsidRDefault="00706DBC" w:rsidP="00D0739C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706DBC" w:rsidRPr="00D0739C" w:rsidRDefault="00D0739C" w:rsidP="00D0739C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="00CA3AC9" w:rsidRPr="00D0739C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2022 г. № 226</w:t>
      </w:r>
    </w:p>
    <w:p w:rsidR="00CA3AC9" w:rsidRDefault="00CA3AC9" w:rsidP="00CA3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AC9" w:rsidRPr="00D0739C" w:rsidRDefault="00CA3AC9" w:rsidP="00D07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 w:rsidR="00CA3AC9" w:rsidRPr="00D0739C" w:rsidRDefault="00CA3AC9" w:rsidP="00D07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 xml:space="preserve">инструктажа сотрудников администрации </w:t>
      </w:r>
    </w:p>
    <w:p w:rsidR="00CA3AC9" w:rsidRPr="00D0739C" w:rsidRDefault="00CA3AC9" w:rsidP="00D073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по действиям в чрезвычайных ситуациях</w:t>
      </w:r>
    </w:p>
    <w:p w:rsidR="00D0739C" w:rsidRPr="00D0739C" w:rsidRDefault="00D0739C" w:rsidP="00D073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FBD" w:rsidRPr="00D0739C" w:rsidRDefault="004032CF" w:rsidP="00D073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39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032CF" w:rsidRPr="00D0739C" w:rsidRDefault="004032CF" w:rsidP="00E3247F">
      <w:pPr>
        <w:spacing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Инструктаж сотрудников администрации Ртищевского муниципального района (далее-сотрудников) по действиям в чрезвычайных ситуациях (далее инструктаж по ЧС) проводится на основании требований постановления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</w:t>
      </w:r>
      <w:r w:rsidR="006743AC" w:rsidRPr="00D0739C">
        <w:rPr>
          <w:rFonts w:ascii="Times New Roman" w:hAnsi="Times New Roman" w:cs="Times New Roman"/>
          <w:sz w:val="26"/>
          <w:szCs w:val="26"/>
        </w:rPr>
        <w:t xml:space="preserve"> защиты от чрезвычайных ситуаций природного и техногенного характера».</w:t>
      </w:r>
    </w:p>
    <w:p w:rsidR="006743AC" w:rsidRPr="00D0739C" w:rsidRDefault="006743AC" w:rsidP="00E3247F">
      <w:pPr>
        <w:pStyle w:val="a3"/>
        <w:numPr>
          <w:ilvl w:val="1"/>
          <w:numId w:val="2"/>
        </w:numPr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Инструктаж по ЧС – это форма подготовки работающего населения в области защиты от чрезвычайных ситуаций природного и техногенного характера (далее</w:t>
      </w:r>
      <w:r w:rsidR="00D0739C" w:rsidRPr="00D0739C">
        <w:rPr>
          <w:rFonts w:ascii="Times New Roman" w:hAnsi="Times New Roman" w:cs="Times New Roman"/>
          <w:sz w:val="26"/>
          <w:szCs w:val="26"/>
        </w:rPr>
        <w:t xml:space="preserve"> </w:t>
      </w:r>
      <w:r w:rsidRPr="00D0739C">
        <w:rPr>
          <w:rFonts w:ascii="Times New Roman" w:hAnsi="Times New Roman" w:cs="Times New Roman"/>
          <w:sz w:val="26"/>
          <w:szCs w:val="26"/>
        </w:rPr>
        <w:t>- ЧС), направленная на ознакомление сотрудников с информацией о наиболее вероятных опасностях, возникающих при ЧС, с учетом особенностей деятельности и месторасположения организации, а также установленных основ защиты от этих опасностей.</w:t>
      </w:r>
    </w:p>
    <w:p w:rsidR="006743AC" w:rsidRPr="00D0739C" w:rsidRDefault="006743AC" w:rsidP="00E3247F">
      <w:pPr>
        <w:pStyle w:val="a3"/>
        <w:numPr>
          <w:ilvl w:val="1"/>
          <w:numId w:val="2"/>
        </w:numPr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Инструктаж по ЧС проводится с целью доведения до сотрудников:</w:t>
      </w:r>
    </w:p>
    <w:p w:rsidR="006743AC" w:rsidRPr="00D0739C" w:rsidRDefault="006743AC" w:rsidP="00E3247F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их  прав и обязанностей в области защиты от ЧС;</w:t>
      </w:r>
    </w:p>
    <w:p w:rsidR="006743AC" w:rsidRPr="00D0739C" w:rsidRDefault="006743AC" w:rsidP="00E3247F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возможных опасностей, возникающих при ЧС;</w:t>
      </w:r>
    </w:p>
    <w:p w:rsidR="00BC2EDE" w:rsidRPr="00D0739C" w:rsidRDefault="00BC2EDE" w:rsidP="00E3247F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основных требований по выполнению мероприятий защиты от ЧС;</w:t>
      </w:r>
    </w:p>
    <w:p w:rsidR="00BC2EDE" w:rsidRPr="00D0739C" w:rsidRDefault="00BC2EDE" w:rsidP="00E3247F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способов защиты от опасностей, возникающих при ЧС;</w:t>
      </w:r>
    </w:p>
    <w:p w:rsidR="00BC2EDE" w:rsidRPr="00D0739C" w:rsidRDefault="00BC2EDE" w:rsidP="00E3247F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порядка действий по сигналам оповещения;</w:t>
      </w:r>
    </w:p>
    <w:p w:rsidR="00BC2EDE" w:rsidRPr="00D0739C" w:rsidRDefault="00BC2EDE" w:rsidP="00E3247F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правил поведения и действий при возникновении ЧС;</w:t>
      </w:r>
    </w:p>
    <w:p w:rsidR="00BC2EDE" w:rsidRPr="00D0739C" w:rsidRDefault="00BC2EDE" w:rsidP="00E3247F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информации об ответственности за нарушения требований в области защиты от ЧС.</w:t>
      </w:r>
    </w:p>
    <w:p w:rsidR="00BC2EDE" w:rsidRDefault="00BC2EDE" w:rsidP="00E3247F">
      <w:pPr>
        <w:pStyle w:val="a3"/>
        <w:numPr>
          <w:ilvl w:val="1"/>
          <w:numId w:val="2"/>
        </w:numPr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Инструктаж по ЧС проходят вновь принятые на работу сотрудники, независимо от их образования</w:t>
      </w:r>
      <w:r w:rsidR="00A44717" w:rsidRPr="00D0739C">
        <w:rPr>
          <w:rFonts w:ascii="Times New Roman" w:hAnsi="Times New Roman" w:cs="Times New Roman"/>
          <w:sz w:val="26"/>
          <w:szCs w:val="26"/>
        </w:rPr>
        <w:t>, трудового стажа по профессии (должности), гражданства в период, не превышающий 30 календарных дней с даты фактического начала трудовой деятельности (пребывания в организации), далее ежегодно.</w:t>
      </w:r>
    </w:p>
    <w:p w:rsidR="00A02FDC" w:rsidRPr="00D0739C" w:rsidRDefault="00A02FDC" w:rsidP="00A02FDC">
      <w:pPr>
        <w:pStyle w:val="a3"/>
        <w:spacing w:line="240" w:lineRule="auto"/>
        <w:ind w:left="709" w:right="31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44717" w:rsidRPr="00D0739C" w:rsidRDefault="00883066" w:rsidP="00A02FDC">
      <w:pPr>
        <w:pStyle w:val="a3"/>
        <w:numPr>
          <w:ilvl w:val="0"/>
          <w:numId w:val="2"/>
        </w:numPr>
        <w:spacing w:line="240" w:lineRule="auto"/>
        <w:ind w:right="318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39C">
        <w:rPr>
          <w:rFonts w:ascii="Times New Roman" w:hAnsi="Times New Roman" w:cs="Times New Roman"/>
          <w:b/>
          <w:sz w:val="26"/>
          <w:szCs w:val="26"/>
        </w:rPr>
        <w:t>Организация проведения инструктажа по ЧС</w:t>
      </w:r>
    </w:p>
    <w:p w:rsidR="00883066" w:rsidRPr="00D0739C" w:rsidRDefault="00883066" w:rsidP="00E3247F">
      <w:pPr>
        <w:pStyle w:val="a3"/>
        <w:numPr>
          <w:ilvl w:val="1"/>
          <w:numId w:val="2"/>
        </w:numPr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В целях проведения с сотрудниками инструктажа по ЧС в администрации постановлением назначается ответственное лицо, разрабатывается и утверждается программа проведения инструктажа по ЧС, а также форма журнала учета его прохождения.</w:t>
      </w:r>
    </w:p>
    <w:p w:rsidR="00883066" w:rsidRPr="00D0739C" w:rsidRDefault="00883066" w:rsidP="00E3247F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Время, отводимое на проведение инструктажа по ЧС, определяется утвержденной программой инструктажа по ЧС.</w:t>
      </w:r>
    </w:p>
    <w:p w:rsidR="00883066" w:rsidRPr="00D0739C" w:rsidRDefault="00883066" w:rsidP="00E3247F">
      <w:pPr>
        <w:pStyle w:val="a3"/>
        <w:numPr>
          <w:ilvl w:val="1"/>
          <w:numId w:val="2"/>
        </w:numPr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В журнал учета проведения инструктажа по ЧС, зарегистрированный в администрации, вносится запись о факте прохождения работником инструктажа по ЧС, содержащую:</w:t>
      </w:r>
    </w:p>
    <w:p w:rsidR="00883066" w:rsidRPr="00D0739C" w:rsidRDefault="00883066" w:rsidP="00E3247F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дату проведения инструктажа;</w:t>
      </w:r>
    </w:p>
    <w:p w:rsidR="00883066" w:rsidRPr="00D0739C" w:rsidRDefault="00883066" w:rsidP="00A02FDC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lastRenderedPageBreak/>
        <w:t>ФИО, наименование должности, подписи инструктируемого и инструктирующего лиц;</w:t>
      </w:r>
    </w:p>
    <w:p w:rsidR="00EB373D" w:rsidRPr="00D0739C" w:rsidRDefault="00883066" w:rsidP="00A02FDC">
      <w:pPr>
        <w:pStyle w:val="a3"/>
        <w:spacing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Отметку о проверке усвоения информационного материала.</w:t>
      </w:r>
    </w:p>
    <w:p w:rsidR="00EB373D" w:rsidRPr="00D0739C" w:rsidRDefault="00EB373D" w:rsidP="00A02FDC">
      <w:pPr>
        <w:pStyle w:val="a3"/>
        <w:numPr>
          <w:ilvl w:val="1"/>
          <w:numId w:val="2"/>
        </w:numPr>
        <w:spacing w:after="0"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В целях проверки усвоения информационного материала, доведенного в ходе инструктажа по ЧС, в устной форме производится опрос инструктируемых лиц в рамках содержания программы инструктажа по ЧС. При удовлетворительном ответе считается, что материал усвоен, в журнале учета вносится отметка «ЗАЧЕТ», в противном случае – отметка «НЕЗАЧЕТ».</w:t>
      </w:r>
    </w:p>
    <w:p w:rsidR="00856724" w:rsidRPr="00D0739C" w:rsidRDefault="00EB373D" w:rsidP="00A02FDC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 xml:space="preserve">Вне зависимости от результата прохождения инструктажа по ЧС, </w:t>
      </w:r>
      <w:r w:rsidR="00856724" w:rsidRPr="00D0739C">
        <w:rPr>
          <w:rFonts w:ascii="Times New Roman" w:hAnsi="Times New Roman" w:cs="Times New Roman"/>
          <w:sz w:val="26"/>
          <w:szCs w:val="26"/>
        </w:rPr>
        <w:t>лица, его прошедшие, допускаются к исполнению трудовой деятельности.</w:t>
      </w:r>
    </w:p>
    <w:p w:rsidR="00883066" w:rsidRPr="00D0739C" w:rsidRDefault="00856724" w:rsidP="00A02FDC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С сотрудниками, получившими отметку «НЕЗАЧЕТ»</w:t>
      </w:r>
      <w:r w:rsidR="004C02C2" w:rsidRPr="00D0739C">
        <w:rPr>
          <w:rFonts w:ascii="Times New Roman" w:hAnsi="Times New Roman" w:cs="Times New Roman"/>
          <w:sz w:val="26"/>
          <w:szCs w:val="26"/>
        </w:rPr>
        <w:t xml:space="preserve"> в результате прохождения инструктажа по ЧС, повторно проводится инструктаж по ЧС в течение 30 календарных дней с даты последнего инструктажа.</w:t>
      </w:r>
    </w:p>
    <w:p w:rsidR="004C02C2" w:rsidRPr="00D0739C" w:rsidRDefault="004C02C2" w:rsidP="00A02FDC">
      <w:pPr>
        <w:pStyle w:val="a3"/>
        <w:numPr>
          <w:ilvl w:val="0"/>
          <w:numId w:val="2"/>
        </w:numPr>
        <w:spacing w:after="0" w:line="240" w:lineRule="auto"/>
        <w:ind w:left="0" w:right="31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39C">
        <w:rPr>
          <w:rFonts w:ascii="Times New Roman" w:hAnsi="Times New Roman" w:cs="Times New Roman"/>
          <w:b/>
          <w:sz w:val="26"/>
          <w:szCs w:val="26"/>
        </w:rPr>
        <w:t>Планируемые результаты прохождения инструктажа по ЧС</w:t>
      </w:r>
    </w:p>
    <w:p w:rsidR="004C02C2" w:rsidRPr="00D0739C" w:rsidRDefault="004C02C2" w:rsidP="00A02FDC">
      <w:pPr>
        <w:pStyle w:val="a3"/>
        <w:numPr>
          <w:ilvl w:val="1"/>
          <w:numId w:val="2"/>
        </w:numPr>
        <w:spacing w:after="0" w:line="240" w:lineRule="auto"/>
        <w:ind w:left="0"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По завершению прохождения инструктажа по ЧС инструктируемый должен:</w:t>
      </w:r>
    </w:p>
    <w:p w:rsidR="004C02C2" w:rsidRPr="00D0739C" w:rsidRDefault="004C02C2" w:rsidP="00A02FDC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а) знать:</w:t>
      </w:r>
    </w:p>
    <w:p w:rsidR="004C02C2" w:rsidRPr="00D0739C" w:rsidRDefault="004C02C2" w:rsidP="00A02FDC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потенциальные источники опасностей, которые могут привести к ЧС, виды ЧС, характерные для муниципального района;</w:t>
      </w:r>
    </w:p>
    <w:p w:rsidR="004C02C2" w:rsidRPr="00D0739C" w:rsidRDefault="004C02C2" w:rsidP="00A02FDC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установленные способы оповещения при угрозе и возникновении ЧС;</w:t>
      </w:r>
    </w:p>
    <w:p w:rsidR="004C02C2" w:rsidRPr="00D0739C" w:rsidRDefault="004C02C2" w:rsidP="00A02FDC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4C02C2" w:rsidRPr="00D0739C" w:rsidRDefault="004C02C2" w:rsidP="00A02FDC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места хранения средств индивидуальной защиты и расположения средств коллективной защиты;</w:t>
      </w:r>
    </w:p>
    <w:p w:rsidR="00227D6B" w:rsidRPr="00D0739C" w:rsidRDefault="004C02C2" w:rsidP="00A0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б) уметь:</w:t>
      </w:r>
    </w:p>
    <w:p w:rsidR="004C02C2" w:rsidRPr="00D0739C" w:rsidRDefault="004C02C2" w:rsidP="00A0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действовать</w:t>
      </w:r>
      <w:r w:rsidR="00227D6B" w:rsidRPr="00D0739C">
        <w:rPr>
          <w:rFonts w:ascii="Times New Roman" w:hAnsi="Times New Roman" w:cs="Times New Roman"/>
          <w:sz w:val="26"/>
          <w:szCs w:val="26"/>
        </w:rPr>
        <w:t xml:space="preserve"> по сигналам оповещения;</w:t>
      </w:r>
    </w:p>
    <w:p w:rsidR="00227D6B" w:rsidRPr="00D0739C" w:rsidRDefault="00227D6B" w:rsidP="00A0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действовать при объявлении эвакуации;</w:t>
      </w:r>
    </w:p>
    <w:p w:rsidR="00BC200A" w:rsidRPr="00D0739C" w:rsidRDefault="00227D6B" w:rsidP="00A0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использовать средства индивидуальной и коллективной защиты.</w:t>
      </w:r>
    </w:p>
    <w:p w:rsidR="00436712" w:rsidRPr="00D0739C" w:rsidRDefault="00436712" w:rsidP="00D0739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39C">
        <w:rPr>
          <w:rFonts w:ascii="Times New Roman" w:hAnsi="Times New Roman" w:cs="Times New Roman"/>
          <w:b/>
          <w:sz w:val="26"/>
          <w:szCs w:val="26"/>
        </w:rPr>
        <w:t>Тематический план инструктажа по ЧС</w:t>
      </w:r>
    </w:p>
    <w:p w:rsidR="00436712" w:rsidRPr="00D0739C" w:rsidRDefault="00436712" w:rsidP="00E3247F">
      <w:pPr>
        <w:pStyle w:val="a3"/>
        <w:numPr>
          <w:ilvl w:val="1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Перечень учебных вопросов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7938"/>
        <w:gridCol w:w="1276"/>
      </w:tblGrid>
      <w:tr w:rsidR="00865596" w:rsidRPr="00D0739C" w:rsidTr="00A02FDC">
        <w:tc>
          <w:tcPr>
            <w:tcW w:w="817" w:type="dxa"/>
          </w:tcPr>
          <w:p w:rsidR="00865596" w:rsidRPr="00D0739C" w:rsidRDefault="00865596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07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938" w:type="dxa"/>
          </w:tcPr>
          <w:p w:rsidR="00865596" w:rsidRPr="00D0739C" w:rsidRDefault="00865596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вопросов</w:t>
            </w:r>
          </w:p>
        </w:tc>
        <w:tc>
          <w:tcPr>
            <w:tcW w:w="1276" w:type="dxa"/>
          </w:tcPr>
          <w:p w:rsidR="00865596" w:rsidRPr="00D0739C" w:rsidRDefault="00865596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Время мин</w:t>
            </w:r>
          </w:p>
        </w:tc>
      </w:tr>
      <w:tr w:rsidR="00865596" w:rsidRPr="00D0739C" w:rsidTr="00A02FDC">
        <w:tc>
          <w:tcPr>
            <w:tcW w:w="817" w:type="dxa"/>
          </w:tcPr>
          <w:p w:rsidR="00865596" w:rsidRPr="00D0739C" w:rsidRDefault="00151E36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865596" w:rsidRPr="00D0739C" w:rsidRDefault="0027067E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276" w:type="dxa"/>
          </w:tcPr>
          <w:p w:rsidR="00865596" w:rsidRPr="00D0739C" w:rsidRDefault="002A2113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5-15</w:t>
            </w:r>
          </w:p>
        </w:tc>
      </w:tr>
      <w:tr w:rsidR="00865596" w:rsidRPr="00D0739C" w:rsidTr="00A02FDC">
        <w:tc>
          <w:tcPr>
            <w:tcW w:w="817" w:type="dxa"/>
          </w:tcPr>
          <w:p w:rsidR="00865596" w:rsidRPr="00D0739C" w:rsidRDefault="008238A8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:rsidR="00865596" w:rsidRDefault="008238A8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Наиболее характерные ЧС природного и техногенного характера, которые могут возникнуть в муниципальном районе и опасности, присущие этим ЧС</w:t>
            </w:r>
          </w:p>
          <w:p w:rsidR="00D0739C" w:rsidRPr="00D0739C" w:rsidRDefault="00D0739C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65596" w:rsidRPr="00D0739C" w:rsidRDefault="002A2113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5-20</w:t>
            </w:r>
          </w:p>
        </w:tc>
      </w:tr>
      <w:tr w:rsidR="00865596" w:rsidRPr="00D0739C" w:rsidTr="00A02FDC">
        <w:tc>
          <w:tcPr>
            <w:tcW w:w="817" w:type="dxa"/>
          </w:tcPr>
          <w:p w:rsidR="00865596" w:rsidRPr="00D0739C" w:rsidRDefault="002A2113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:rsidR="00865596" w:rsidRPr="00D0739C" w:rsidRDefault="002A2113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276" w:type="dxa"/>
          </w:tcPr>
          <w:p w:rsidR="00865596" w:rsidRPr="00D0739C" w:rsidRDefault="002A2113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5-20</w:t>
            </w:r>
          </w:p>
        </w:tc>
      </w:tr>
      <w:tr w:rsidR="00865596" w:rsidRPr="00D0739C" w:rsidTr="00A02FDC">
        <w:tc>
          <w:tcPr>
            <w:tcW w:w="817" w:type="dxa"/>
          </w:tcPr>
          <w:p w:rsidR="00865596" w:rsidRPr="00D0739C" w:rsidRDefault="0055667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38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276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2-10</w:t>
            </w:r>
          </w:p>
        </w:tc>
      </w:tr>
      <w:tr w:rsidR="00865596" w:rsidRPr="00D0739C" w:rsidTr="00A02FDC">
        <w:tc>
          <w:tcPr>
            <w:tcW w:w="817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38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276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2-10</w:t>
            </w:r>
          </w:p>
        </w:tc>
      </w:tr>
      <w:tr w:rsidR="00865596" w:rsidRPr="00D0739C" w:rsidTr="00A02FDC">
        <w:tc>
          <w:tcPr>
            <w:tcW w:w="817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38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276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6-30</w:t>
            </w:r>
          </w:p>
        </w:tc>
      </w:tr>
      <w:tr w:rsidR="00865596" w:rsidRPr="00D0739C" w:rsidTr="00A02FDC">
        <w:tc>
          <w:tcPr>
            <w:tcW w:w="817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938" w:type="dxa"/>
          </w:tcPr>
          <w:p w:rsidR="00865596" w:rsidRPr="00D0739C" w:rsidRDefault="00534E47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276" w:type="dxa"/>
          </w:tcPr>
          <w:p w:rsidR="00865596" w:rsidRPr="00D0739C" w:rsidRDefault="000B3F40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6-30</w:t>
            </w:r>
          </w:p>
        </w:tc>
      </w:tr>
      <w:tr w:rsidR="00865596" w:rsidRPr="00D0739C" w:rsidTr="00A02FDC">
        <w:tc>
          <w:tcPr>
            <w:tcW w:w="817" w:type="dxa"/>
          </w:tcPr>
          <w:p w:rsidR="00865596" w:rsidRPr="00D0739C" w:rsidRDefault="000B3F40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938" w:type="dxa"/>
          </w:tcPr>
          <w:p w:rsidR="00865596" w:rsidRPr="00D0739C" w:rsidRDefault="000B3F40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Порядок действий работника при укрытии в средствах коллективной защиты</w:t>
            </w:r>
          </w:p>
        </w:tc>
        <w:tc>
          <w:tcPr>
            <w:tcW w:w="1276" w:type="dxa"/>
          </w:tcPr>
          <w:p w:rsidR="00865596" w:rsidRPr="00D0739C" w:rsidRDefault="000B3F40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6-30</w:t>
            </w:r>
          </w:p>
        </w:tc>
      </w:tr>
      <w:tr w:rsidR="0028758F" w:rsidRPr="00D0739C" w:rsidTr="00A02FDC">
        <w:tc>
          <w:tcPr>
            <w:tcW w:w="817" w:type="dxa"/>
          </w:tcPr>
          <w:p w:rsidR="0028758F" w:rsidRPr="00D0739C" w:rsidRDefault="0028758F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938" w:type="dxa"/>
          </w:tcPr>
          <w:p w:rsidR="0028758F" w:rsidRPr="00D0739C" w:rsidRDefault="0028758F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 xml:space="preserve">Права и обязанности граждан Российской Федерации в области защиты от </w:t>
            </w:r>
            <w:r w:rsidR="008C13D9" w:rsidRPr="00D0739C">
              <w:rPr>
                <w:rFonts w:ascii="Times New Roman" w:hAnsi="Times New Roman" w:cs="Times New Roman"/>
                <w:sz w:val="26"/>
                <w:szCs w:val="26"/>
              </w:rPr>
              <w:t xml:space="preserve"> ЧС природного и техногенного характера</w:t>
            </w:r>
          </w:p>
        </w:tc>
        <w:tc>
          <w:tcPr>
            <w:tcW w:w="1276" w:type="dxa"/>
          </w:tcPr>
          <w:p w:rsidR="0028758F" w:rsidRPr="00D0739C" w:rsidRDefault="008C13D9" w:rsidP="00D07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39C">
              <w:rPr>
                <w:rFonts w:ascii="Times New Roman" w:hAnsi="Times New Roman" w:cs="Times New Roman"/>
                <w:sz w:val="26"/>
                <w:szCs w:val="26"/>
              </w:rPr>
              <w:t>2-15</w:t>
            </w:r>
          </w:p>
        </w:tc>
      </w:tr>
    </w:tbl>
    <w:p w:rsidR="00227D6B" w:rsidRPr="00D0739C" w:rsidRDefault="00227D6B" w:rsidP="00D073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E049B" w:rsidRPr="00D0739C" w:rsidRDefault="00FE049B" w:rsidP="00E3247F">
      <w:pPr>
        <w:pStyle w:val="a3"/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Содержание учебных вопросов инструктажа по ЧС</w:t>
      </w:r>
    </w:p>
    <w:p w:rsidR="00FE049B" w:rsidRPr="00D0739C" w:rsidRDefault="00FE049B" w:rsidP="00E3247F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39C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9C1D57" w:rsidRPr="00D0739C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D0739C">
        <w:rPr>
          <w:rFonts w:ascii="Times New Roman" w:hAnsi="Times New Roman" w:cs="Times New Roman"/>
          <w:b/>
          <w:sz w:val="26"/>
          <w:szCs w:val="26"/>
        </w:rPr>
        <w:t>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FE049B" w:rsidRPr="00D0739C" w:rsidRDefault="00FE049B" w:rsidP="00A02FDC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Наиболее опасные места, расположенные на территории организации по признаку возникновения аварий, катастроф</w:t>
      </w:r>
      <w:r w:rsidR="009C1D57" w:rsidRPr="00D0739C">
        <w:rPr>
          <w:rFonts w:ascii="Times New Roman" w:hAnsi="Times New Roman" w:cs="Times New Roman"/>
          <w:sz w:val="26"/>
          <w:szCs w:val="26"/>
        </w:rPr>
        <w:t>, чрезвычайных ситуаций.</w:t>
      </w:r>
    </w:p>
    <w:p w:rsidR="009C1D57" w:rsidRPr="00D0739C" w:rsidRDefault="009C1D57" w:rsidP="00A02FDC">
      <w:pPr>
        <w:spacing w:after="0" w:line="240" w:lineRule="auto"/>
        <w:ind w:right="31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Исходя из должностных обязанностей инструктируемого работника и правил, установленных в администрации района,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9C7701" w:rsidRPr="00D0739C" w:rsidRDefault="009C7701" w:rsidP="00A02FDC">
      <w:pPr>
        <w:pStyle w:val="70"/>
        <w:shd w:val="clear" w:color="auto" w:fill="auto"/>
        <w:spacing w:before="0" w:line="240" w:lineRule="auto"/>
        <w:ind w:left="40" w:right="318" w:firstLine="527"/>
        <w:rPr>
          <w:b/>
          <w:sz w:val="26"/>
          <w:szCs w:val="26"/>
        </w:rPr>
      </w:pPr>
      <w:r w:rsidRPr="00D0739C">
        <w:rPr>
          <w:b/>
          <w:sz w:val="26"/>
          <w:szCs w:val="26"/>
        </w:rPr>
        <w:t>Вопрос №2.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9C7701" w:rsidRPr="00D0739C" w:rsidRDefault="009C7701" w:rsidP="00A02FDC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9C7701" w:rsidRPr="00D0739C" w:rsidRDefault="009C7701" w:rsidP="00A02FDC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ЧС, характерные для области, района присущие им опасности и возможные последствия их возникновения.</w:t>
      </w:r>
    </w:p>
    <w:p w:rsidR="009C7701" w:rsidRPr="00D0739C" w:rsidRDefault="009C7701" w:rsidP="00E3247F">
      <w:pPr>
        <w:pStyle w:val="70"/>
        <w:shd w:val="clear" w:color="auto" w:fill="auto"/>
        <w:spacing w:before="0" w:line="240" w:lineRule="auto"/>
        <w:ind w:left="40" w:right="318" w:firstLine="527"/>
        <w:rPr>
          <w:b/>
          <w:sz w:val="26"/>
          <w:szCs w:val="26"/>
        </w:rPr>
      </w:pPr>
      <w:r w:rsidRPr="00D0739C">
        <w:rPr>
          <w:b/>
          <w:sz w:val="26"/>
          <w:szCs w:val="26"/>
        </w:rPr>
        <w:t>Вопрос №3.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9C7701" w:rsidRPr="00D0739C" w:rsidRDefault="009C7701" w:rsidP="00E3247F">
      <w:pPr>
        <w:pStyle w:val="70"/>
        <w:shd w:val="clear" w:color="auto" w:fill="auto"/>
        <w:spacing w:before="0" w:line="240" w:lineRule="auto"/>
        <w:ind w:left="40" w:right="318" w:firstLine="527"/>
        <w:rPr>
          <w:b/>
          <w:sz w:val="26"/>
          <w:szCs w:val="26"/>
        </w:rPr>
      </w:pPr>
      <w:r w:rsidRPr="00D0739C">
        <w:rPr>
          <w:b/>
          <w:sz w:val="26"/>
          <w:szCs w:val="26"/>
        </w:rPr>
        <w:t>Вопрос №4. Установленные в организации способы доведения сигналов оповещения, а также информации при угрозе и возникновении ЧС.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Установленные способы и средства доведения сигналов оповещения до работников организации.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Порядок доведения информации о ЧС.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Типовые тексты информационных сообщений.</w:t>
      </w:r>
    </w:p>
    <w:p w:rsidR="009C7701" w:rsidRPr="00D0739C" w:rsidRDefault="009C7701" w:rsidP="00A02FDC">
      <w:pPr>
        <w:pStyle w:val="70"/>
        <w:shd w:val="clear" w:color="auto" w:fill="auto"/>
        <w:spacing w:before="0" w:line="240" w:lineRule="auto"/>
        <w:ind w:left="40" w:right="318" w:firstLine="527"/>
        <w:rPr>
          <w:b/>
          <w:sz w:val="26"/>
          <w:szCs w:val="26"/>
        </w:rPr>
      </w:pPr>
      <w:r w:rsidRPr="00D0739C">
        <w:rPr>
          <w:b/>
          <w:sz w:val="26"/>
          <w:szCs w:val="26"/>
        </w:rPr>
        <w:t>Вопрос №5. Порядок действий работников при получении сигналов оповещения.</w:t>
      </w:r>
    </w:p>
    <w:p w:rsidR="009C7701" w:rsidRPr="00D0739C" w:rsidRDefault="009C7701" w:rsidP="00A02FDC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Действия работников организации при получении сигналов оповещения в случае нахождения:</w:t>
      </w:r>
    </w:p>
    <w:p w:rsidR="009C7701" w:rsidRPr="00D0739C" w:rsidRDefault="009C7701" w:rsidP="00A02FDC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на рабочем месте;</w:t>
      </w:r>
    </w:p>
    <w:p w:rsidR="009C7701" w:rsidRPr="00D0739C" w:rsidRDefault="009C7701" w:rsidP="00A02FDC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на улице;</w:t>
      </w:r>
    </w:p>
    <w:p w:rsidR="009C7701" w:rsidRPr="00D0739C" w:rsidRDefault="009C7701" w:rsidP="00A02FDC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в другой ситуации.</w:t>
      </w:r>
    </w:p>
    <w:p w:rsidR="009C7701" w:rsidRPr="00D0739C" w:rsidRDefault="009C7701" w:rsidP="00A02FDC">
      <w:pPr>
        <w:pStyle w:val="70"/>
        <w:shd w:val="clear" w:color="auto" w:fill="auto"/>
        <w:spacing w:before="0" w:line="240" w:lineRule="auto"/>
        <w:ind w:left="40" w:right="318" w:firstLine="527"/>
        <w:rPr>
          <w:b/>
          <w:sz w:val="26"/>
          <w:szCs w:val="26"/>
        </w:rPr>
      </w:pPr>
      <w:r w:rsidRPr="00D0739C">
        <w:rPr>
          <w:b/>
          <w:sz w:val="26"/>
          <w:szCs w:val="26"/>
        </w:rPr>
        <w:t>Вопрос №6. Порядок действий работников при ЧС, связанных с утечкой (выбросом) аварийно-химически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Установленные способы защиты работников при ЧС, связанных с утечкой (выбросом) аврийно-химически опасных веществ и радиоактивным загрязнением.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Действия работника при угрозе и возникновении данных ЧС.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Порядок изготовления и применения подручных средств защиты органов дыхания.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40" w:right="318" w:firstLine="527"/>
        <w:jc w:val="both"/>
        <w:rPr>
          <w:sz w:val="26"/>
          <w:szCs w:val="26"/>
        </w:rPr>
      </w:pPr>
      <w:r w:rsidRPr="00D0739C">
        <w:rPr>
          <w:sz w:val="26"/>
          <w:szCs w:val="26"/>
        </w:rPr>
        <w:lastRenderedPageBreak/>
        <w:t>Порядок действий при необходимости герметизации помещения.</w:t>
      </w:r>
    </w:p>
    <w:p w:rsidR="009C7701" w:rsidRPr="00D0739C" w:rsidRDefault="009C7701" w:rsidP="00E3247F">
      <w:pPr>
        <w:pStyle w:val="130"/>
        <w:keepNext/>
        <w:keepLines/>
        <w:shd w:val="clear" w:color="auto" w:fill="auto"/>
        <w:spacing w:line="240" w:lineRule="auto"/>
        <w:ind w:left="80" w:right="318" w:firstLine="487"/>
        <w:rPr>
          <w:b/>
          <w:sz w:val="26"/>
          <w:szCs w:val="26"/>
        </w:rPr>
      </w:pPr>
      <w:bookmarkStart w:id="0" w:name="bookmark5"/>
      <w:r w:rsidRPr="00D0739C">
        <w:rPr>
          <w:b/>
          <w:sz w:val="26"/>
          <w:szCs w:val="26"/>
        </w:rPr>
        <w:t>Вопрос №7. Порядок действий работника при получении и использовании индивидуальных средст</w:t>
      </w:r>
      <w:r w:rsidR="004A24CE">
        <w:rPr>
          <w:b/>
          <w:sz w:val="26"/>
          <w:szCs w:val="26"/>
        </w:rPr>
        <w:t>в защиты органов дыхания и кожи</w:t>
      </w:r>
      <w:r w:rsidRPr="00D0739C">
        <w:rPr>
          <w:b/>
          <w:sz w:val="26"/>
          <w:szCs w:val="26"/>
        </w:rPr>
        <w:t>.</w:t>
      </w:r>
      <w:bookmarkEnd w:id="0"/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Средства индивидуальной защиты (далее СИЗ), имеющиеся в организации и их защитные свойства.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Правила применения СИЗ органов дыхания и кожи.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Демонстрация порядка практического применения СИЗ.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Пункт выдачи СИЗ, Порядок получения СИЗ, ответственное лицо за выдачу СИЗ.</w:t>
      </w:r>
    </w:p>
    <w:p w:rsidR="009C7701" w:rsidRPr="00D0739C" w:rsidRDefault="009C7701" w:rsidP="00E3247F">
      <w:pPr>
        <w:pStyle w:val="130"/>
        <w:keepNext/>
        <w:keepLines/>
        <w:shd w:val="clear" w:color="auto" w:fill="auto"/>
        <w:spacing w:line="240" w:lineRule="auto"/>
        <w:ind w:left="80" w:right="318" w:firstLine="487"/>
        <w:rPr>
          <w:b/>
          <w:sz w:val="26"/>
          <w:szCs w:val="26"/>
        </w:rPr>
      </w:pPr>
      <w:bookmarkStart w:id="1" w:name="bookmark6"/>
      <w:r w:rsidRPr="00D0739C">
        <w:rPr>
          <w:b/>
          <w:sz w:val="26"/>
          <w:szCs w:val="26"/>
        </w:rPr>
        <w:t>Вопрос №8. Порядок действий работника при укрытии в средствах коллективной защит</w:t>
      </w:r>
      <w:r w:rsidR="00AB0095">
        <w:rPr>
          <w:b/>
          <w:sz w:val="26"/>
          <w:szCs w:val="26"/>
        </w:rPr>
        <w:t>ы</w:t>
      </w:r>
      <w:r w:rsidRPr="00D0739C">
        <w:rPr>
          <w:b/>
          <w:sz w:val="26"/>
          <w:szCs w:val="26"/>
        </w:rPr>
        <w:t xml:space="preserve"> (при применении в организации данного способа защиты).</w:t>
      </w:r>
      <w:bookmarkEnd w:id="1"/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вблизи территории организации или на территории района, в которых предусмотрено укрытие работников организаций.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Обязанности укрываемых в СКЗ.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Вещи, рекомендуемые и запрещенные при использовании в СКЗ.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Порядок заполнения СКЗ и пребывания в них.</w:t>
      </w:r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Правила поведения при укрытии в СКЗ.</w:t>
      </w:r>
    </w:p>
    <w:p w:rsidR="009C7701" w:rsidRPr="00D0739C" w:rsidRDefault="009C7701" w:rsidP="00E3247F">
      <w:pPr>
        <w:pStyle w:val="130"/>
        <w:keepNext/>
        <w:keepLines/>
        <w:shd w:val="clear" w:color="auto" w:fill="auto"/>
        <w:spacing w:line="240" w:lineRule="auto"/>
        <w:ind w:left="80" w:right="318" w:firstLine="487"/>
        <w:rPr>
          <w:b/>
          <w:sz w:val="26"/>
          <w:szCs w:val="26"/>
        </w:rPr>
      </w:pPr>
      <w:bookmarkStart w:id="2" w:name="bookmark7"/>
      <w:r w:rsidRPr="00D0739C">
        <w:rPr>
          <w:b/>
          <w:sz w:val="26"/>
          <w:szCs w:val="26"/>
        </w:rPr>
        <w:t>Вопрос №9. Права и обязанности граждан Российской Федерации в области ГО и защиты от ЧС природного и техногенного характера.</w:t>
      </w:r>
      <w:bookmarkEnd w:id="2"/>
    </w:p>
    <w:p w:rsidR="009C7701" w:rsidRPr="00D0739C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9C7701" w:rsidRDefault="009C7701" w:rsidP="00E3247F">
      <w:pPr>
        <w:pStyle w:val="2"/>
        <w:shd w:val="clear" w:color="auto" w:fill="auto"/>
        <w:spacing w:before="0" w:after="0" w:line="240" w:lineRule="auto"/>
        <w:ind w:left="80" w:right="318" w:firstLine="487"/>
        <w:jc w:val="both"/>
        <w:rPr>
          <w:sz w:val="26"/>
          <w:szCs w:val="26"/>
        </w:rPr>
      </w:pPr>
      <w:r w:rsidRPr="00D0739C">
        <w:rPr>
          <w:sz w:val="26"/>
          <w:szCs w:val="26"/>
        </w:rP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D0739C" w:rsidRDefault="00D0739C" w:rsidP="00D0739C">
      <w:pPr>
        <w:pStyle w:val="2"/>
        <w:shd w:val="clear" w:color="auto" w:fill="auto"/>
        <w:spacing w:before="0" w:after="0" w:line="240" w:lineRule="auto"/>
        <w:ind w:left="80" w:right="80" w:firstLine="760"/>
        <w:jc w:val="both"/>
        <w:rPr>
          <w:sz w:val="26"/>
          <w:szCs w:val="26"/>
        </w:rPr>
      </w:pPr>
    </w:p>
    <w:p w:rsidR="00D0739C" w:rsidRDefault="00D0739C" w:rsidP="00A02FDC">
      <w:pPr>
        <w:pStyle w:val="2"/>
        <w:shd w:val="clear" w:color="auto" w:fill="auto"/>
        <w:tabs>
          <w:tab w:val="left" w:pos="9923"/>
        </w:tabs>
        <w:spacing w:before="0" w:after="0" w:line="240" w:lineRule="auto"/>
        <w:ind w:left="80" w:right="460" w:firstLine="760"/>
        <w:jc w:val="both"/>
        <w:rPr>
          <w:sz w:val="26"/>
          <w:szCs w:val="26"/>
        </w:rPr>
      </w:pPr>
    </w:p>
    <w:p w:rsidR="00E3247F" w:rsidRDefault="00E3247F" w:rsidP="00A02FDC">
      <w:pPr>
        <w:pStyle w:val="2"/>
        <w:shd w:val="clear" w:color="auto" w:fill="auto"/>
        <w:tabs>
          <w:tab w:val="left" w:pos="9923"/>
        </w:tabs>
        <w:spacing w:before="0" w:after="0" w:line="240" w:lineRule="auto"/>
        <w:ind w:left="80" w:right="460" w:firstLine="760"/>
        <w:jc w:val="both"/>
        <w:rPr>
          <w:sz w:val="26"/>
          <w:szCs w:val="26"/>
        </w:rPr>
      </w:pPr>
    </w:p>
    <w:p w:rsidR="00D0739C" w:rsidRDefault="00D0739C" w:rsidP="00E3247F">
      <w:pPr>
        <w:pStyle w:val="2"/>
        <w:shd w:val="clear" w:color="auto" w:fill="auto"/>
        <w:spacing w:before="0" w:after="0" w:line="240" w:lineRule="auto"/>
        <w:ind w:left="80" w:right="80" w:firstLine="487"/>
        <w:rPr>
          <w:b/>
          <w:sz w:val="26"/>
          <w:szCs w:val="26"/>
        </w:rPr>
      </w:pPr>
      <w:r w:rsidRPr="00D0739C">
        <w:rPr>
          <w:b/>
          <w:sz w:val="26"/>
          <w:szCs w:val="26"/>
        </w:rPr>
        <w:t>Верно: начальник отдела делопроизводства</w:t>
      </w:r>
    </w:p>
    <w:p w:rsidR="00D0739C" w:rsidRPr="00D0739C" w:rsidRDefault="00D0739C" w:rsidP="00E3247F">
      <w:pPr>
        <w:pStyle w:val="2"/>
        <w:shd w:val="clear" w:color="auto" w:fill="auto"/>
        <w:spacing w:before="0" w:after="0" w:line="240" w:lineRule="auto"/>
        <w:ind w:left="80" w:right="80" w:firstLine="487"/>
        <w:rPr>
          <w:b/>
        </w:rPr>
        <w:sectPr w:rsidR="00D0739C" w:rsidRPr="00D0739C">
          <w:pgSz w:w="11905" w:h="16837"/>
          <w:pgMar w:top="1279" w:right="346" w:bottom="498" w:left="1176" w:header="0" w:footer="3" w:gutter="0"/>
          <w:cols w:space="720"/>
          <w:noEndnote/>
          <w:docGrid w:linePitch="360"/>
        </w:sectPr>
      </w:pPr>
      <w:r w:rsidRPr="00D0739C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247F">
        <w:rPr>
          <w:b/>
          <w:sz w:val="26"/>
          <w:szCs w:val="26"/>
        </w:rPr>
        <w:tab/>
      </w:r>
      <w:r w:rsidRPr="00D0739C">
        <w:rPr>
          <w:b/>
          <w:sz w:val="26"/>
          <w:szCs w:val="26"/>
        </w:rPr>
        <w:t>К.Н.</w:t>
      </w:r>
      <w:r>
        <w:rPr>
          <w:sz w:val="26"/>
          <w:szCs w:val="26"/>
        </w:rPr>
        <w:t xml:space="preserve"> </w:t>
      </w:r>
      <w:r w:rsidRPr="00D0739C">
        <w:rPr>
          <w:b/>
          <w:sz w:val="26"/>
          <w:szCs w:val="26"/>
        </w:rPr>
        <w:t>Негматова</w:t>
      </w:r>
    </w:p>
    <w:p w:rsidR="00D0739C" w:rsidRDefault="00D0739C" w:rsidP="00D0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39C" w:rsidRPr="00D0739C" w:rsidRDefault="00D0739C" w:rsidP="00D0739C">
      <w:pPr>
        <w:spacing w:after="0" w:line="240" w:lineRule="auto"/>
        <w:ind w:left="5103"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0739C" w:rsidRPr="00D0739C" w:rsidRDefault="00D0739C" w:rsidP="00D0739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0739C" w:rsidRPr="00D0739C" w:rsidRDefault="00D0739C" w:rsidP="00D0739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0739C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D0739C" w:rsidRPr="001960E6" w:rsidRDefault="00D0739C" w:rsidP="001960E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Pr="00D0739C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2022 г. № 226</w:t>
      </w:r>
    </w:p>
    <w:p w:rsidR="001960E6" w:rsidRDefault="001960E6" w:rsidP="001960E6">
      <w:pPr>
        <w:pStyle w:val="2"/>
        <w:shd w:val="clear" w:color="auto" w:fill="auto"/>
        <w:spacing w:before="0" w:after="0" w:line="970" w:lineRule="exact"/>
        <w:ind w:left="4560" w:right="3440" w:hanging="960"/>
        <w:jc w:val="center"/>
      </w:pPr>
    </w:p>
    <w:p w:rsidR="009C7701" w:rsidRPr="004A24CE" w:rsidRDefault="009C7701" w:rsidP="001960E6">
      <w:pPr>
        <w:pStyle w:val="2"/>
        <w:shd w:val="clear" w:color="auto" w:fill="auto"/>
        <w:spacing w:before="0" w:after="0" w:line="970" w:lineRule="exact"/>
        <w:ind w:left="4560" w:right="3440" w:hanging="960"/>
        <w:jc w:val="center"/>
        <w:rPr>
          <w:sz w:val="26"/>
          <w:szCs w:val="26"/>
        </w:rPr>
      </w:pPr>
      <w:r w:rsidRPr="004A24CE">
        <w:rPr>
          <w:sz w:val="26"/>
          <w:szCs w:val="26"/>
        </w:rPr>
        <w:t>ЖУРНАЛ</w:t>
      </w:r>
    </w:p>
    <w:p w:rsidR="009C7701" w:rsidRPr="004A24CE" w:rsidRDefault="009C7701" w:rsidP="001960E6">
      <w:pPr>
        <w:pStyle w:val="2"/>
        <w:shd w:val="clear" w:color="auto" w:fill="auto"/>
        <w:spacing w:before="0" w:after="947" w:line="270" w:lineRule="exact"/>
        <w:jc w:val="center"/>
        <w:rPr>
          <w:sz w:val="26"/>
          <w:szCs w:val="26"/>
        </w:rPr>
      </w:pPr>
      <w:r w:rsidRPr="004A24CE">
        <w:rPr>
          <w:sz w:val="26"/>
          <w:szCs w:val="26"/>
        </w:rPr>
        <w:t>учета инструктажа по действиям в чрезвычайных ситуациях</w:t>
      </w:r>
    </w:p>
    <w:p w:rsidR="009C7701" w:rsidRPr="004A24CE" w:rsidRDefault="009C7701" w:rsidP="009C7701">
      <w:pPr>
        <w:pStyle w:val="2"/>
        <w:shd w:val="clear" w:color="auto" w:fill="auto"/>
        <w:tabs>
          <w:tab w:val="left" w:leader="underscore" w:pos="8179"/>
          <w:tab w:val="left" w:leader="underscore" w:pos="9034"/>
        </w:tabs>
        <w:spacing w:before="0" w:after="347" w:line="270" w:lineRule="exact"/>
        <w:ind w:left="5760"/>
        <w:rPr>
          <w:sz w:val="26"/>
          <w:szCs w:val="26"/>
        </w:rPr>
      </w:pPr>
      <w:r w:rsidRPr="004A24CE">
        <w:rPr>
          <w:sz w:val="26"/>
          <w:szCs w:val="26"/>
        </w:rPr>
        <w:t>Начат</w:t>
      </w:r>
      <w:r w:rsidRPr="004A24CE">
        <w:rPr>
          <w:sz w:val="26"/>
          <w:szCs w:val="26"/>
        </w:rPr>
        <w:tab/>
        <w:t>20</w:t>
      </w:r>
      <w:r w:rsidRPr="004A24CE">
        <w:rPr>
          <w:sz w:val="26"/>
          <w:szCs w:val="26"/>
        </w:rPr>
        <w:tab/>
        <w:t>г.</w:t>
      </w:r>
    </w:p>
    <w:p w:rsidR="009C7701" w:rsidRPr="004A24CE" w:rsidRDefault="009C7701" w:rsidP="009C7701">
      <w:pPr>
        <w:pStyle w:val="2"/>
        <w:shd w:val="clear" w:color="auto" w:fill="auto"/>
        <w:tabs>
          <w:tab w:val="left" w:leader="underscore" w:pos="8179"/>
          <w:tab w:val="left" w:leader="underscore" w:pos="9034"/>
        </w:tabs>
        <w:spacing w:before="0" w:after="347" w:line="270" w:lineRule="exact"/>
        <w:ind w:left="5760"/>
        <w:rPr>
          <w:sz w:val="26"/>
          <w:szCs w:val="26"/>
        </w:rPr>
      </w:pPr>
      <w:r w:rsidRPr="004A24CE">
        <w:rPr>
          <w:sz w:val="26"/>
          <w:szCs w:val="26"/>
        </w:rPr>
        <w:t>Окончен__________20____г</w:t>
      </w:r>
      <w:r w:rsidR="001960E6" w:rsidRPr="004A24CE">
        <w:rPr>
          <w:sz w:val="26"/>
          <w:szCs w:val="26"/>
        </w:rPr>
        <w:t>.</w:t>
      </w:r>
    </w:p>
    <w:p w:rsidR="009C7701" w:rsidRPr="004A24CE" w:rsidRDefault="009C7701" w:rsidP="009C7701">
      <w:pPr>
        <w:pStyle w:val="2"/>
        <w:shd w:val="clear" w:color="auto" w:fill="auto"/>
        <w:tabs>
          <w:tab w:val="left" w:leader="underscore" w:pos="8179"/>
          <w:tab w:val="left" w:leader="underscore" w:pos="9034"/>
        </w:tabs>
        <w:spacing w:before="0" w:after="347" w:line="270" w:lineRule="exact"/>
        <w:rPr>
          <w:sz w:val="26"/>
          <w:szCs w:val="26"/>
        </w:rPr>
      </w:pPr>
    </w:p>
    <w:p w:rsidR="009C7701" w:rsidRPr="004A24CE" w:rsidRDefault="009C7701" w:rsidP="009C7701">
      <w:pPr>
        <w:pStyle w:val="2"/>
        <w:shd w:val="clear" w:color="auto" w:fill="auto"/>
        <w:tabs>
          <w:tab w:val="left" w:leader="underscore" w:pos="8179"/>
          <w:tab w:val="left" w:leader="underscore" w:pos="9034"/>
        </w:tabs>
        <w:spacing w:before="0" w:after="347" w:line="270" w:lineRule="exact"/>
        <w:rPr>
          <w:sz w:val="26"/>
          <w:szCs w:val="26"/>
        </w:rPr>
      </w:pPr>
      <w:r w:rsidRPr="004A24CE">
        <w:rPr>
          <w:sz w:val="26"/>
          <w:szCs w:val="26"/>
        </w:rPr>
        <w:t>Следующая страница</w:t>
      </w:r>
    </w:p>
    <w:tbl>
      <w:tblPr>
        <w:tblpPr w:leftFromText="180" w:rightFromText="180" w:vertAnchor="text" w:horzAnchor="margin" w:tblpY="524"/>
        <w:tblW w:w="97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1416"/>
        <w:gridCol w:w="1997"/>
        <w:gridCol w:w="1555"/>
        <w:gridCol w:w="994"/>
        <w:gridCol w:w="874"/>
        <w:gridCol w:w="1157"/>
      </w:tblGrid>
      <w:tr w:rsidR="009C7701" w:rsidRPr="004A24CE" w:rsidTr="009C7701">
        <w:trPr>
          <w:trHeight w:val="331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240" w:lineRule="auto"/>
              <w:ind w:left="122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Дата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331" w:lineRule="exact"/>
              <w:ind w:left="180" w:firstLine="30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Фамилия, имя, отчество, должность инструктируемого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326" w:lineRule="exact"/>
              <w:ind w:left="180" w:firstLine="30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Фамилия, имя, отчество, должность инструктирующего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240" w:lineRule="auto"/>
              <w:ind w:left="42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Подпись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331" w:lineRule="exact"/>
              <w:jc w:val="center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Отметка о проверке знаний</w:t>
            </w:r>
          </w:p>
        </w:tc>
      </w:tr>
      <w:tr w:rsidR="009C7701" w:rsidRPr="004A24CE" w:rsidTr="004A24CE">
        <w:trPr>
          <w:cantSplit/>
          <w:trHeight w:val="234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326" w:lineRule="exact"/>
              <w:jc w:val="center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Трудоустройства (прибытия)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331" w:lineRule="exact"/>
              <w:jc w:val="center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Проведения ежегодного инструктажа по ЧС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4A24CE">
            <w:pPr>
              <w:pStyle w:val="2"/>
              <w:shd w:val="clear" w:color="auto" w:fill="auto"/>
              <w:spacing w:before="0" w:after="0" w:line="154" w:lineRule="exact"/>
              <w:ind w:left="113" w:right="113"/>
              <w:jc w:val="both"/>
              <w:rPr>
                <w:sz w:val="26"/>
                <w:szCs w:val="26"/>
              </w:rPr>
            </w:pPr>
          </w:p>
          <w:p w:rsidR="009C7701" w:rsidRPr="004A24CE" w:rsidRDefault="004A24CE" w:rsidP="004A24CE">
            <w:pPr>
              <w:pStyle w:val="2"/>
              <w:shd w:val="clear" w:color="auto" w:fill="auto"/>
              <w:spacing w:before="0" w:after="0" w:line="154" w:lineRule="exact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r w:rsidRPr="004A24CE">
              <w:rPr>
                <w:sz w:val="26"/>
                <w:szCs w:val="26"/>
              </w:rPr>
              <w:t>структиру</w:t>
            </w:r>
            <w:r w:rsidR="009C7701" w:rsidRPr="004A24CE">
              <w:rPr>
                <w:sz w:val="26"/>
                <w:szCs w:val="26"/>
              </w:rPr>
              <w:t>емого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Инструктирующего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</w:tr>
      <w:tr w:rsidR="009C7701" w:rsidRPr="004A24CE" w:rsidTr="009C7701">
        <w:trPr>
          <w:trHeight w:val="33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240" w:lineRule="auto"/>
              <w:ind w:left="82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240" w:lineRule="auto"/>
              <w:ind w:left="66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240" w:lineRule="auto"/>
              <w:ind w:left="94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240" w:lineRule="auto"/>
              <w:ind w:left="72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1960E6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240" w:lineRule="auto"/>
              <w:ind w:left="38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pStyle w:val="2"/>
              <w:shd w:val="clear" w:color="auto" w:fill="auto"/>
              <w:spacing w:before="0" w:after="0" w:line="240" w:lineRule="auto"/>
              <w:ind w:left="520"/>
              <w:rPr>
                <w:sz w:val="26"/>
                <w:szCs w:val="26"/>
              </w:rPr>
            </w:pPr>
            <w:r w:rsidRPr="004A24CE">
              <w:rPr>
                <w:sz w:val="26"/>
                <w:szCs w:val="26"/>
              </w:rPr>
              <w:t>7</w:t>
            </w:r>
          </w:p>
        </w:tc>
      </w:tr>
      <w:tr w:rsidR="009C7701" w:rsidRPr="004A24CE" w:rsidTr="009C7701">
        <w:trPr>
          <w:trHeight w:val="34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01" w:rsidRPr="004A24CE" w:rsidRDefault="009C7701" w:rsidP="009C7701">
            <w:pPr>
              <w:rPr>
                <w:sz w:val="26"/>
                <w:szCs w:val="26"/>
              </w:rPr>
            </w:pPr>
          </w:p>
        </w:tc>
      </w:tr>
    </w:tbl>
    <w:p w:rsidR="009C7701" w:rsidRPr="004A24CE" w:rsidRDefault="009C7701" w:rsidP="001960E6">
      <w:pPr>
        <w:pStyle w:val="2"/>
        <w:shd w:val="clear" w:color="auto" w:fill="auto"/>
        <w:tabs>
          <w:tab w:val="left" w:pos="8275"/>
        </w:tabs>
        <w:spacing w:before="0" w:after="0" w:line="270" w:lineRule="exact"/>
        <w:rPr>
          <w:sz w:val="26"/>
          <w:szCs w:val="26"/>
        </w:rPr>
      </w:pPr>
    </w:p>
    <w:p w:rsidR="001960E6" w:rsidRDefault="001960E6" w:rsidP="001960E6">
      <w:pPr>
        <w:pStyle w:val="2"/>
        <w:shd w:val="clear" w:color="auto" w:fill="auto"/>
        <w:spacing w:before="0" w:after="0" w:line="322" w:lineRule="exact"/>
        <w:ind w:firstLine="280"/>
      </w:pPr>
    </w:p>
    <w:p w:rsidR="001960E6" w:rsidRDefault="001960E6" w:rsidP="001960E6">
      <w:pPr>
        <w:pStyle w:val="2"/>
        <w:shd w:val="clear" w:color="auto" w:fill="auto"/>
        <w:spacing w:before="0" w:after="0" w:line="322" w:lineRule="exact"/>
        <w:ind w:firstLine="280"/>
      </w:pPr>
    </w:p>
    <w:p w:rsidR="009C1D57" w:rsidRPr="004A24CE" w:rsidRDefault="009C7701" w:rsidP="001960E6">
      <w:pPr>
        <w:pStyle w:val="2"/>
        <w:shd w:val="clear" w:color="auto" w:fill="auto"/>
        <w:spacing w:before="0" w:after="0" w:line="322" w:lineRule="exact"/>
        <w:ind w:firstLine="567"/>
        <w:jc w:val="both"/>
        <w:rPr>
          <w:sz w:val="26"/>
          <w:szCs w:val="26"/>
        </w:rPr>
      </w:pPr>
      <w:r w:rsidRPr="004A24CE">
        <w:rPr>
          <w:sz w:val="26"/>
          <w:szCs w:val="26"/>
        </w:rPr>
        <w:t>Страницы журнала нумеруются, прошиваются и скрепляются печатью организации.</w:t>
      </w:r>
    </w:p>
    <w:p w:rsidR="001960E6" w:rsidRDefault="001960E6" w:rsidP="001960E6">
      <w:pPr>
        <w:pStyle w:val="2"/>
        <w:shd w:val="clear" w:color="auto" w:fill="auto"/>
        <w:spacing w:before="0" w:after="0" w:line="240" w:lineRule="auto"/>
        <w:ind w:firstLine="487"/>
        <w:rPr>
          <w:b/>
          <w:sz w:val="26"/>
          <w:szCs w:val="26"/>
        </w:rPr>
      </w:pPr>
    </w:p>
    <w:p w:rsidR="001960E6" w:rsidRDefault="001960E6" w:rsidP="001960E6">
      <w:pPr>
        <w:pStyle w:val="2"/>
        <w:shd w:val="clear" w:color="auto" w:fill="auto"/>
        <w:spacing w:before="0" w:after="0" w:line="240" w:lineRule="auto"/>
        <w:ind w:firstLine="487"/>
        <w:rPr>
          <w:b/>
          <w:sz w:val="26"/>
          <w:szCs w:val="26"/>
        </w:rPr>
      </w:pPr>
    </w:p>
    <w:p w:rsidR="001960E6" w:rsidRDefault="001960E6" w:rsidP="001960E6">
      <w:pPr>
        <w:pStyle w:val="2"/>
        <w:shd w:val="clear" w:color="auto" w:fill="auto"/>
        <w:spacing w:before="0" w:after="0" w:line="240" w:lineRule="auto"/>
        <w:ind w:firstLine="487"/>
        <w:rPr>
          <w:b/>
          <w:sz w:val="26"/>
          <w:szCs w:val="26"/>
        </w:rPr>
      </w:pPr>
    </w:p>
    <w:p w:rsidR="001960E6" w:rsidRDefault="001960E6" w:rsidP="004A24CE">
      <w:pPr>
        <w:pStyle w:val="2"/>
        <w:shd w:val="clear" w:color="auto" w:fill="auto"/>
        <w:spacing w:before="0" w:after="0" w:line="240" w:lineRule="auto"/>
        <w:rPr>
          <w:b/>
          <w:sz w:val="26"/>
          <w:szCs w:val="26"/>
        </w:rPr>
      </w:pPr>
    </w:p>
    <w:p w:rsidR="001960E6" w:rsidRDefault="001960E6" w:rsidP="001960E6">
      <w:pPr>
        <w:pStyle w:val="2"/>
        <w:shd w:val="clear" w:color="auto" w:fill="auto"/>
        <w:spacing w:before="0" w:after="0" w:line="240" w:lineRule="auto"/>
        <w:rPr>
          <w:b/>
          <w:sz w:val="26"/>
          <w:szCs w:val="26"/>
        </w:rPr>
      </w:pPr>
      <w:r w:rsidRPr="00D0739C">
        <w:rPr>
          <w:b/>
          <w:sz w:val="26"/>
          <w:szCs w:val="26"/>
        </w:rPr>
        <w:t>Верно: начальник отдела делопроизводства</w:t>
      </w:r>
    </w:p>
    <w:p w:rsidR="001960E6" w:rsidRDefault="001960E6" w:rsidP="001960E6">
      <w:pPr>
        <w:pStyle w:val="2"/>
        <w:shd w:val="clear" w:color="auto" w:fill="auto"/>
        <w:spacing w:before="0" w:after="0" w:line="322" w:lineRule="exact"/>
      </w:pPr>
      <w:r w:rsidRPr="00D0739C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0739C">
        <w:rPr>
          <w:b/>
          <w:sz w:val="26"/>
          <w:szCs w:val="26"/>
        </w:rPr>
        <w:t>К.Н.</w:t>
      </w:r>
      <w:r>
        <w:rPr>
          <w:sz w:val="26"/>
          <w:szCs w:val="26"/>
        </w:rPr>
        <w:t xml:space="preserve"> </w:t>
      </w:r>
      <w:r w:rsidRPr="00D0739C">
        <w:rPr>
          <w:b/>
          <w:sz w:val="26"/>
          <w:szCs w:val="26"/>
        </w:rPr>
        <w:t>Негматова</w:t>
      </w:r>
    </w:p>
    <w:sectPr w:rsidR="001960E6" w:rsidSect="001960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A4" w:rsidRDefault="00D002A4" w:rsidP="009C7701">
      <w:pPr>
        <w:spacing w:after="0" w:line="240" w:lineRule="auto"/>
      </w:pPr>
      <w:r>
        <w:separator/>
      </w:r>
    </w:p>
  </w:endnote>
  <w:endnote w:type="continuationSeparator" w:id="1">
    <w:p w:rsidR="00D002A4" w:rsidRDefault="00D002A4" w:rsidP="009C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A4" w:rsidRDefault="00D002A4" w:rsidP="009C7701">
      <w:pPr>
        <w:spacing w:after="0" w:line="240" w:lineRule="auto"/>
      </w:pPr>
      <w:r>
        <w:separator/>
      </w:r>
    </w:p>
  </w:footnote>
  <w:footnote w:type="continuationSeparator" w:id="1">
    <w:p w:rsidR="00D002A4" w:rsidRDefault="00D002A4" w:rsidP="009C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142E"/>
    <w:multiLevelType w:val="multilevel"/>
    <w:tmpl w:val="9F203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9510FD"/>
    <w:multiLevelType w:val="multilevel"/>
    <w:tmpl w:val="6AAEF8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2E7"/>
    <w:rsid w:val="000A5A19"/>
    <w:rsid w:val="000B3F40"/>
    <w:rsid w:val="00142FA2"/>
    <w:rsid w:val="00151E36"/>
    <w:rsid w:val="001960E6"/>
    <w:rsid w:val="00227D6B"/>
    <w:rsid w:val="0027067E"/>
    <w:rsid w:val="00276B1E"/>
    <w:rsid w:val="00284914"/>
    <w:rsid w:val="0028758F"/>
    <w:rsid w:val="002A2113"/>
    <w:rsid w:val="002C38F4"/>
    <w:rsid w:val="004032CF"/>
    <w:rsid w:val="00436712"/>
    <w:rsid w:val="00491384"/>
    <w:rsid w:val="004A24CE"/>
    <w:rsid w:val="004C02C2"/>
    <w:rsid w:val="00534E47"/>
    <w:rsid w:val="00556677"/>
    <w:rsid w:val="00580DE6"/>
    <w:rsid w:val="00591569"/>
    <w:rsid w:val="0066028B"/>
    <w:rsid w:val="006743AC"/>
    <w:rsid w:val="006E30A2"/>
    <w:rsid w:val="00706DBC"/>
    <w:rsid w:val="008238A8"/>
    <w:rsid w:val="00856724"/>
    <w:rsid w:val="00865596"/>
    <w:rsid w:val="00883066"/>
    <w:rsid w:val="008A3FBD"/>
    <w:rsid w:val="008C13D9"/>
    <w:rsid w:val="00927AAD"/>
    <w:rsid w:val="009C1D57"/>
    <w:rsid w:val="009C7701"/>
    <w:rsid w:val="00A02FDC"/>
    <w:rsid w:val="00A44717"/>
    <w:rsid w:val="00A94416"/>
    <w:rsid w:val="00AA0749"/>
    <w:rsid w:val="00AB0095"/>
    <w:rsid w:val="00B2797A"/>
    <w:rsid w:val="00B61B25"/>
    <w:rsid w:val="00BC200A"/>
    <w:rsid w:val="00BC2EDE"/>
    <w:rsid w:val="00C344CA"/>
    <w:rsid w:val="00CA3AC9"/>
    <w:rsid w:val="00CE60A3"/>
    <w:rsid w:val="00D002A4"/>
    <w:rsid w:val="00D0739C"/>
    <w:rsid w:val="00D66ABB"/>
    <w:rsid w:val="00E1500A"/>
    <w:rsid w:val="00E3247F"/>
    <w:rsid w:val="00EB02E7"/>
    <w:rsid w:val="00EB373D"/>
    <w:rsid w:val="00FE049B"/>
    <w:rsid w:val="00FF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69"/>
    <w:pPr>
      <w:ind w:left="720"/>
      <w:contextualSpacing/>
    </w:pPr>
  </w:style>
  <w:style w:type="table" w:styleId="a4">
    <w:name w:val="Table Grid"/>
    <w:basedOn w:val="a1"/>
    <w:uiPriority w:val="59"/>
    <w:rsid w:val="0086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9C77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9C77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egoeUI95pt">
    <w:name w:val="Колонтитул + Segoe UI;9;5 pt"/>
    <w:basedOn w:val="a6"/>
    <w:rsid w:val="009C7701"/>
    <w:rPr>
      <w:rFonts w:ascii="Segoe UI" w:eastAsia="Segoe UI" w:hAnsi="Segoe UI" w:cs="Segoe UI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9C77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9C77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9C77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9C7701"/>
    <w:rPr>
      <w:spacing w:val="-20"/>
    </w:rPr>
  </w:style>
  <w:style w:type="paragraph" w:customStyle="1" w:styleId="2">
    <w:name w:val="Основной текст2"/>
    <w:basedOn w:val="a"/>
    <w:link w:val="a5"/>
    <w:rsid w:val="009C7701"/>
    <w:pPr>
      <w:shd w:val="clear" w:color="auto" w:fill="FFFFFF"/>
      <w:spacing w:before="660" w:after="12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9C770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C7701"/>
    <w:pPr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Заголовок №1 (3)"/>
    <w:basedOn w:val="a"/>
    <w:link w:val="13"/>
    <w:rsid w:val="009C7701"/>
    <w:pPr>
      <w:shd w:val="clear" w:color="auto" w:fill="FFFFFF"/>
      <w:spacing w:after="0" w:line="365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Подпись к таблице (2)"/>
    <w:basedOn w:val="a"/>
    <w:link w:val="20"/>
    <w:rsid w:val="009C77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9C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701"/>
  </w:style>
  <w:style w:type="paragraph" w:styleId="aa">
    <w:name w:val="footer"/>
    <w:basedOn w:val="a"/>
    <w:link w:val="ab"/>
    <w:uiPriority w:val="99"/>
    <w:semiHidden/>
    <w:unhideWhenUsed/>
    <w:rsid w:val="009C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User</cp:lastModifiedBy>
  <cp:revision>28</cp:revision>
  <cp:lastPrinted>2022-03-15T05:51:00Z</cp:lastPrinted>
  <dcterms:created xsi:type="dcterms:W3CDTF">2022-03-11T06:59:00Z</dcterms:created>
  <dcterms:modified xsi:type="dcterms:W3CDTF">2022-03-15T05:52:00Z</dcterms:modified>
</cp:coreProperties>
</file>