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3D" w:rsidRPr="0034623D" w:rsidRDefault="0034623D" w:rsidP="0034623D">
      <w:pPr>
        <w:spacing w:before="1332" w:line="300" w:lineRule="exact"/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39775" cy="9937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23D" w:rsidRPr="0034623D" w:rsidRDefault="0034623D" w:rsidP="0034623D">
      <w:pPr>
        <w:spacing w:line="252" w:lineRule="auto"/>
        <w:jc w:val="center"/>
        <w:rPr>
          <w:b/>
          <w:color w:val="000000"/>
          <w:spacing w:val="20"/>
          <w:sz w:val="24"/>
        </w:rPr>
      </w:pPr>
      <w:r w:rsidRPr="0034623D">
        <w:rPr>
          <w:b/>
          <w:color w:val="000000"/>
          <w:spacing w:val="20"/>
          <w:sz w:val="24"/>
        </w:rPr>
        <w:t xml:space="preserve">СОБРАНИЕ </w:t>
      </w:r>
    </w:p>
    <w:p w:rsidR="0034623D" w:rsidRPr="0034623D" w:rsidRDefault="0034623D" w:rsidP="0034623D">
      <w:pPr>
        <w:suppressAutoHyphens/>
        <w:spacing w:line="252" w:lineRule="auto"/>
        <w:jc w:val="center"/>
        <w:rPr>
          <w:b/>
          <w:spacing w:val="24"/>
          <w:sz w:val="24"/>
        </w:rPr>
      </w:pPr>
      <w:r w:rsidRPr="0034623D">
        <w:rPr>
          <w:b/>
          <w:spacing w:val="24"/>
          <w:sz w:val="24"/>
        </w:rPr>
        <w:t>ДЕПУТАТОВ РТИЩЕВСКОГО</w:t>
      </w:r>
      <w:r>
        <w:rPr>
          <w:noProof/>
          <w:spacing w:val="24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447040</wp:posOffset>
                </wp:positionV>
                <wp:extent cx="5760720" cy="2540"/>
                <wp:effectExtent l="23495" t="23495" r="16510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5.2pt" to="453.6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pacing w:val="24"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490855</wp:posOffset>
                </wp:positionV>
                <wp:extent cx="5761355" cy="635"/>
                <wp:effectExtent l="13970" t="10160" r="635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8.65pt" to="453.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34623D">
        <w:rPr>
          <w:b/>
          <w:spacing w:val="24"/>
          <w:sz w:val="24"/>
        </w:rPr>
        <w:t xml:space="preserve"> МУНИЦИПАЛЬНОГО РАЙОНА </w:t>
      </w:r>
    </w:p>
    <w:p w:rsidR="0034623D" w:rsidRPr="0034623D" w:rsidRDefault="0034623D" w:rsidP="0034623D">
      <w:pPr>
        <w:suppressAutoHyphens/>
        <w:spacing w:line="252" w:lineRule="auto"/>
        <w:jc w:val="center"/>
        <w:rPr>
          <w:rFonts w:ascii="Arial" w:hAnsi="Arial"/>
          <w:b/>
          <w:spacing w:val="22"/>
          <w:sz w:val="12"/>
        </w:rPr>
      </w:pPr>
      <w:r w:rsidRPr="0034623D">
        <w:rPr>
          <w:b/>
          <w:spacing w:val="24"/>
          <w:sz w:val="24"/>
        </w:rPr>
        <w:t>САРАТОВСКОЙ ОБЛАСТИ</w:t>
      </w:r>
    </w:p>
    <w:p w:rsidR="0034623D" w:rsidRPr="0034623D" w:rsidRDefault="0034623D" w:rsidP="0034623D">
      <w:pPr>
        <w:suppressAutoHyphens/>
        <w:spacing w:before="80" w:line="288" w:lineRule="auto"/>
        <w:jc w:val="center"/>
        <w:rPr>
          <w:rFonts w:ascii="Arial" w:hAnsi="Arial"/>
          <w:b/>
          <w:sz w:val="12"/>
        </w:rPr>
      </w:pPr>
    </w:p>
    <w:p w:rsidR="0034623D" w:rsidRPr="0034623D" w:rsidRDefault="0034623D" w:rsidP="0034623D">
      <w:pPr>
        <w:rPr>
          <w:szCs w:val="28"/>
        </w:rPr>
      </w:pPr>
    </w:p>
    <w:p w:rsidR="0034623D" w:rsidRPr="0034623D" w:rsidRDefault="0034623D" w:rsidP="0034623D">
      <w:pPr>
        <w:widowControl w:val="0"/>
        <w:suppressAutoHyphens/>
        <w:spacing w:line="348" w:lineRule="auto"/>
        <w:ind w:firstLine="709"/>
        <w:jc w:val="center"/>
        <w:rPr>
          <w:b/>
          <w:color w:val="000000"/>
          <w:spacing w:val="30"/>
          <w:sz w:val="28"/>
          <w:szCs w:val="28"/>
        </w:rPr>
      </w:pPr>
      <w:r w:rsidRPr="0034623D">
        <w:rPr>
          <w:b/>
          <w:color w:val="000000"/>
          <w:spacing w:val="30"/>
          <w:sz w:val="28"/>
          <w:szCs w:val="28"/>
        </w:rPr>
        <w:t xml:space="preserve">РЕШЕНИЕ </w:t>
      </w:r>
    </w:p>
    <w:p w:rsidR="0034623D" w:rsidRPr="0034623D" w:rsidRDefault="0034623D" w:rsidP="0034623D">
      <w:pPr>
        <w:rPr>
          <w:b/>
          <w:sz w:val="24"/>
          <w:szCs w:val="24"/>
        </w:rPr>
      </w:pPr>
      <w:r w:rsidRPr="0034623D">
        <w:rPr>
          <w:b/>
          <w:sz w:val="24"/>
          <w:szCs w:val="24"/>
        </w:rPr>
        <w:t xml:space="preserve">от </w:t>
      </w:r>
      <w:r w:rsidR="006D63E4">
        <w:rPr>
          <w:b/>
          <w:sz w:val="24"/>
          <w:szCs w:val="24"/>
        </w:rPr>
        <w:t>23 марта</w:t>
      </w:r>
      <w:r w:rsidRPr="0034623D">
        <w:rPr>
          <w:b/>
          <w:sz w:val="24"/>
          <w:szCs w:val="24"/>
        </w:rPr>
        <w:t xml:space="preserve">  2018 года № </w:t>
      </w:r>
      <w:r w:rsidR="006D63E4">
        <w:rPr>
          <w:b/>
          <w:sz w:val="24"/>
          <w:szCs w:val="24"/>
        </w:rPr>
        <w:t>28-182</w:t>
      </w:r>
    </w:p>
    <w:p w:rsidR="0034623D" w:rsidRPr="0034623D" w:rsidRDefault="0034623D" w:rsidP="0034623D">
      <w:pPr>
        <w:rPr>
          <w:sz w:val="28"/>
          <w:szCs w:val="28"/>
        </w:rPr>
      </w:pPr>
    </w:p>
    <w:p w:rsidR="0034623D" w:rsidRPr="0034623D" w:rsidRDefault="0034623D" w:rsidP="0034623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4623D">
        <w:rPr>
          <w:b/>
          <w:sz w:val="24"/>
          <w:szCs w:val="24"/>
        </w:rPr>
        <w:t xml:space="preserve">О </w:t>
      </w:r>
      <w:r w:rsidRPr="0034623D">
        <w:rPr>
          <w:b/>
          <w:bCs/>
          <w:sz w:val="24"/>
          <w:szCs w:val="24"/>
        </w:rPr>
        <w:t xml:space="preserve">внесении изменения в решение Собрания </w:t>
      </w:r>
    </w:p>
    <w:p w:rsidR="0034623D" w:rsidRPr="0034623D" w:rsidRDefault="0034623D" w:rsidP="0034623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4623D">
        <w:rPr>
          <w:b/>
          <w:bCs/>
          <w:sz w:val="24"/>
          <w:szCs w:val="24"/>
        </w:rPr>
        <w:t xml:space="preserve">депутатов </w:t>
      </w:r>
      <w:r w:rsidRPr="0034623D">
        <w:rPr>
          <w:b/>
          <w:sz w:val="24"/>
          <w:szCs w:val="24"/>
        </w:rPr>
        <w:t xml:space="preserve">Ртищевского муниципального района </w:t>
      </w:r>
    </w:p>
    <w:p w:rsidR="0034623D" w:rsidRPr="0034623D" w:rsidRDefault="0034623D" w:rsidP="0034623D">
      <w:pPr>
        <w:jc w:val="both"/>
        <w:rPr>
          <w:b/>
          <w:sz w:val="24"/>
          <w:szCs w:val="24"/>
        </w:rPr>
      </w:pPr>
      <w:r w:rsidRPr="0034623D">
        <w:rPr>
          <w:b/>
          <w:sz w:val="24"/>
          <w:szCs w:val="24"/>
        </w:rPr>
        <w:t xml:space="preserve">от 25 августа 2010 года № 7-53 </w:t>
      </w:r>
    </w:p>
    <w:p w:rsidR="0034623D" w:rsidRPr="0034623D" w:rsidRDefault="0034623D" w:rsidP="0034623D">
      <w:pPr>
        <w:jc w:val="both"/>
        <w:rPr>
          <w:b/>
          <w:color w:val="000000"/>
          <w:sz w:val="24"/>
          <w:szCs w:val="24"/>
        </w:rPr>
      </w:pPr>
      <w:r w:rsidRPr="0034623D">
        <w:rPr>
          <w:b/>
          <w:sz w:val="24"/>
          <w:szCs w:val="24"/>
        </w:rPr>
        <w:t>«</w:t>
      </w:r>
      <w:r w:rsidRPr="0034623D">
        <w:rPr>
          <w:b/>
          <w:color w:val="000000"/>
          <w:sz w:val="24"/>
          <w:szCs w:val="24"/>
        </w:rPr>
        <w:t xml:space="preserve">Об утверждении Положения о бюджетном процессе </w:t>
      </w:r>
    </w:p>
    <w:p w:rsidR="0034623D" w:rsidRPr="0034623D" w:rsidRDefault="0034623D" w:rsidP="0034623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4623D">
        <w:rPr>
          <w:b/>
          <w:color w:val="000000"/>
          <w:sz w:val="24"/>
          <w:szCs w:val="24"/>
        </w:rPr>
        <w:t>в Ртищевском муниципальном районе»</w:t>
      </w:r>
    </w:p>
    <w:p w:rsidR="0034623D" w:rsidRPr="0034623D" w:rsidRDefault="0034623D" w:rsidP="0034623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4623D" w:rsidRPr="0034623D" w:rsidRDefault="0034623D" w:rsidP="0034623D">
      <w:pPr>
        <w:keepNext/>
        <w:ind w:firstLine="708"/>
        <w:jc w:val="both"/>
        <w:outlineLvl w:val="0"/>
        <w:rPr>
          <w:sz w:val="28"/>
          <w:szCs w:val="28"/>
        </w:rPr>
      </w:pPr>
      <w:r w:rsidRPr="0034623D">
        <w:rPr>
          <w:sz w:val="28"/>
          <w:szCs w:val="28"/>
        </w:rPr>
        <w:t xml:space="preserve">На основании Бюджетного кодекса Российской Федерации,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4623D">
          <w:rPr>
            <w:sz w:val="28"/>
            <w:szCs w:val="28"/>
          </w:rPr>
          <w:t>2003 г</w:t>
        </w:r>
      </w:smartTag>
      <w:r w:rsidRPr="0034623D">
        <w:rPr>
          <w:sz w:val="28"/>
          <w:szCs w:val="28"/>
        </w:rPr>
        <w:t>. №</w:t>
      </w:r>
      <w:r w:rsidR="000D490F">
        <w:rPr>
          <w:sz w:val="28"/>
          <w:szCs w:val="28"/>
        </w:rPr>
        <w:t xml:space="preserve"> </w:t>
      </w:r>
      <w:r w:rsidRPr="0034623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Устава Ртищевского муниципального района Саратовской области, рассмотрев протест Ртищевской межрайонной прокуратуры от 29 января 2018 года № 55-2018 Собрание депутатов Ртищевского муниципального района </w:t>
      </w:r>
    </w:p>
    <w:p w:rsidR="0034623D" w:rsidRDefault="0034623D" w:rsidP="0034623D">
      <w:pPr>
        <w:suppressAutoHyphens/>
        <w:ind w:firstLine="708"/>
        <w:jc w:val="both"/>
        <w:rPr>
          <w:b/>
          <w:sz w:val="28"/>
          <w:szCs w:val="28"/>
        </w:rPr>
      </w:pPr>
      <w:r w:rsidRPr="0034623D">
        <w:rPr>
          <w:b/>
          <w:sz w:val="28"/>
          <w:szCs w:val="28"/>
        </w:rPr>
        <w:t>РЕШИЛО:</w:t>
      </w:r>
    </w:p>
    <w:p w:rsidR="00106E31" w:rsidRPr="00106E31" w:rsidRDefault="00106E31" w:rsidP="00625EF5">
      <w:pPr>
        <w:suppressAutoHyphens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06E31">
        <w:rPr>
          <w:sz w:val="28"/>
          <w:szCs w:val="28"/>
        </w:rPr>
        <w:t xml:space="preserve">Удовлетворить протест </w:t>
      </w:r>
      <w:r w:rsidRPr="0034623D">
        <w:rPr>
          <w:sz w:val="28"/>
          <w:szCs w:val="28"/>
        </w:rPr>
        <w:t>Ртищевской межрайонной прокуратуры от 29 января 2018 года № 55-2018</w:t>
      </w:r>
      <w:r w:rsidR="00625EF5">
        <w:rPr>
          <w:sz w:val="28"/>
          <w:szCs w:val="28"/>
        </w:rPr>
        <w:t xml:space="preserve"> на решение Собрания депутатов Ртищевского муниципального района от 25.08.2010г. № 7-53 </w:t>
      </w:r>
      <w:r w:rsidR="00625EF5" w:rsidRPr="00625EF5">
        <w:rPr>
          <w:sz w:val="28"/>
          <w:szCs w:val="28"/>
        </w:rPr>
        <w:t xml:space="preserve">«Об утверждении Положения о бюджетном процессе </w:t>
      </w:r>
      <w:bookmarkStart w:id="0" w:name="_GoBack"/>
      <w:bookmarkEnd w:id="0"/>
      <w:r w:rsidR="00625EF5" w:rsidRPr="00625EF5">
        <w:rPr>
          <w:sz w:val="28"/>
          <w:szCs w:val="28"/>
        </w:rPr>
        <w:t>в Ртищевском муниципальном районе»</w:t>
      </w:r>
      <w:r>
        <w:rPr>
          <w:sz w:val="28"/>
          <w:szCs w:val="28"/>
        </w:rPr>
        <w:t>.</w:t>
      </w:r>
    </w:p>
    <w:p w:rsidR="0034623D" w:rsidRPr="0034623D" w:rsidRDefault="00106E31" w:rsidP="00106E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6E3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4623D" w:rsidRPr="0034623D">
        <w:rPr>
          <w:sz w:val="28"/>
          <w:szCs w:val="28"/>
        </w:rPr>
        <w:t xml:space="preserve">Внести в Положение о бюджетном процессе в Ртищевском муниципальном районе, утвержденное решением Собрания депутатов Ртищевского муниципального района Саратовской области от 25 августа 2010 года № 7-53 (с изменениями и дополнениями от 21.02.2012 г. № 2-5, </w:t>
      </w:r>
      <w:r w:rsidR="009C5F13">
        <w:rPr>
          <w:sz w:val="28"/>
          <w:szCs w:val="28"/>
        </w:rPr>
        <w:t xml:space="preserve">от </w:t>
      </w:r>
      <w:r w:rsidR="0034623D" w:rsidRPr="0034623D">
        <w:rPr>
          <w:sz w:val="28"/>
          <w:szCs w:val="28"/>
        </w:rPr>
        <w:t xml:space="preserve">05.05.2012 г. № 5-35, </w:t>
      </w:r>
      <w:r w:rsidR="009C5F13">
        <w:rPr>
          <w:sz w:val="28"/>
          <w:szCs w:val="28"/>
        </w:rPr>
        <w:t xml:space="preserve">от </w:t>
      </w:r>
      <w:r w:rsidR="0034623D" w:rsidRPr="0034623D">
        <w:rPr>
          <w:sz w:val="28"/>
          <w:szCs w:val="28"/>
        </w:rPr>
        <w:t>01.03.2016 г. № 3-12) (далее – Положение) следующее изменение:</w:t>
      </w:r>
    </w:p>
    <w:p w:rsidR="00ED10DB" w:rsidRPr="00ED10DB" w:rsidRDefault="00ED10DB" w:rsidP="0034623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D10DB">
        <w:rPr>
          <w:b/>
          <w:sz w:val="28"/>
          <w:szCs w:val="28"/>
        </w:rPr>
        <w:t>-</w:t>
      </w:r>
      <w:r w:rsidR="0034623D" w:rsidRPr="00ED10DB">
        <w:rPr>
          <w:b/>
          <w:sz w:val="28"/>
          <w:szCs w:val="28"/>
        </w:rPr>
        <w:t xml:space="preserve"> подпункт 10 пункта 2.7.1. Положения изложить в следующей редакции: </w:t>
      </w:r>
    </w:p>
    <w:p w:rsidR="0034623D" w:rsidRPr="0034623D" w:rsidRDefault="00106E31" w:rsidP="0034623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ED10DB" w:rsidRPr="00ED10DB">
        <w:rPr>
          <w:b/>
          <w:sz w:val="28"/>
          <w:szCs w:val="28"/>
        </w:rPr>
        <w:t>.1.</w:t>
      </w:r>
      <w:r w:rsidR="00ED10DB">
        <w:rPr>
          <w:sz w:val="28"/>
          <w:szCs w:val="28"/>
        </w:rPr>
        <w:t xml:space="preserve"> </w:t>
      </w:r>
      <w:r w:rsidR="0034623D" w:rsidRPr="0034623D">
        <w:rPr>
          <w:sz w:val="28"/>
          <w:szCs w:val="28"/>
        </w:rPr>
        <w:t>«</w:t>
      </w:r>
      <w:r w:rsidR="00ED10DB">
        <w:rPr>
          <w:sz w:val="28"/>
          <w:szCs w:val="28"/>
        </w:rPr>
        <w:t xml:space="preserve">10. </w:t>
      </w:r>
      <w:r w:rsidR="0034623D" w:rsidRPr="0034623D">
        <w:rPr>
          <w:sz w:val="28"/>
          <w:szCs w:val="28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 условий, целей и порядка, установленных при их предоставлении</w:t>
      </w:r>
      <w:proofErr w:type="gramStart"/>
      <w:r w:rsidR="0034623D" w:rsidRPr="0034623D">
        <w:rPr>
          <w:sz w:val="28"/>
          <w:szCs w:val="28"/>
        </w:rPr>
        <w:t>;»</w:t>
      </w:r>
      <w:proofErr w:type="gramEnd"/>
      <w:r w:rsidR="0034623D" w:rsidRPr="0034623D">
        <w:rPr>
          <w:sz w:val="28"/>
          <w:szCs w:val="28"/>
        </w:rPr>
        <w:t xml:space="preserve">. </w:t>
      </w:r>
    </w:p>
    <w:p w:rsidR="0034623D" w:rsidRPr="0034623D" w:rsidRDefault="00106E31" w:rsidP="003462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34623D" w:rsidRPr="0034623D">
        <w:rPr>
          <w:b/>
          <w:sz w:val="28"/>
          <w:szCs w:val="28"/>
        </w:rPr>
        <w:t>.</w:t>
      </w:r>
      <w:r w:rsidR="0034623D">
        <w:rPr>
          <w:sz w:val="28"/>
          <w:szCs w:val="28"/>
        </w:rPr>
        <w:t xml:space="preserve"> </w:t>
      </w:r>
      <w:r w:rsidR="0034623D" w:rsidRPr="0034623D">
        <w:rPr>
          <w:sz w:val="28"/>
          <w:szCs w:val="28"/>
        </w:rPr>
        <w:t xml:space="preserve">Настоящее решение опубликовать в газете «Перекрёсток России» и разместить на официальном сайте администрации Ртищевского </w:t>
      </w:r>
      <w:r w:rsidR="0034623D" w:rsidRPr="0034623D">
        <w:rPr>
          <w:sz w:val="28"/>
          <w:szCs w:val="28"/>
        </w:rPr>
        <w:lastRenderedPageBreak/>
        <w:t>муниципального района Саратовской области в информационно-телекоммуникационной сети «Интернет».</w:t>
      </w:r>
      <w:r w:rsidR="0034623D" w:rsidRPr="0034623D">
        <w:rPr>
          <w:bCs/>
          <w:sz w:val="28"/>
          <w:szCs w:val="28"/>
        </w:rPr>
        <w:t xml:space="preserve"> </w:t>
      </w:r>
    </w:p>
    <w:p w:rsidR="0034623D" w:rsidRPr="0034623D" w:rsidRDefault="00106E31" w:rsidP="003462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4623D" w:rsidRPr="0034623D">
        <w:rPr>
          <w:b/>
          <w:bCs/>
          <w:sz w:val="28"/>
          <w:szCs w:val="28"/>
        </w:rPr>
        <w:t>.</w:t>
      </w:r>
      <w:r w:rsidR="0034623D">
        <w:rPr>
          <w:bCs/>
          <w:sz w:val="28"/>
          <w:szCs w:val="28"/>
        </w:rPr>
        <w:t xml:space="preserve"> </w:t>
      </w:r>
      <w:r w:rsidR="0034623D" w:rsidRPr="0034623D">
        <w:rPr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34623D" w:rsidRDefault="00106E31" w:rsidP="003462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4623D" w:rsidRPr="0034623D">
        <w:rPr>
          <w:b/>
          <w:bCs/>
          <w:sz w:val="28"/>
          <w:szCs w:val="28"/>
        </w:rPr>
        <w:t>.</w:t>
      </w:r>
      <w:r w:rsidR="0034623D">
        <w:rPr>
          <w:bCs/>
          <w:sz w:val="28"/>
          <w:szCs w:val="28"/>
        </w:rPr>
        <w:t xml:space="preserve"> </w:t>
      </w:r>
      <w:proofErr w:type="gramStart"/>
      <w:r w:rsidR="003D71A6" w:rsidRPr="003D71A6">
        <w:rPr>
          <w:bCs/>
          <w:sz w:val="28"/>
          <w:szCs w:val="28"/>
        </w:rPr>
        <w:t>Контроль за</w:t>
      </w:r>
      <w:proofErr w:type="gramEnd"/>
      <w:r w:rsidR="003D71A6" w:rsidRPr="003D71A6">
        <w:rPr>
          <w:bCs/>
          <w:sz w:val="28"/>
          <w:szCs w:val="28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бюджетно-финансовой политике, экономическому развитию, инвестициям и агропромышленному комплексу  района.</w:t>
      </w:r>
    </w:p>
    <w:p w:rsidR="0034623D" w:rsidRDefault="0034623D" w:rsidP="003462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D71A6" w:rsidRDefault="003D71A6" w:rsidP="0034623D">
      <w:pPr>
        <w:jc w:val="both"/>
        <w:rPr>
          <w:b/>
          <w:bCs/>
          <w:sz w:val="28"/>
          <w:szCs w:val="28"/>
        </w:rPr>
      </w:pPr>
    </w:p>
    <w:p w:rsidR="0034623D" w:rsidRDefault="003D71A6" w:rsidP="0034623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4623D">
        <w:rPr>
          <w:b/>
          <w:bCs/>
          <w:sz w:val="28"/>
          <w:szCs w:val="28"/>
        </w:rPr>
        <w:t>редседатель Собрания депутатов</w:t>
      </w:r>
    </w:p>
    <w:p w:rsidR="0034623D" w:rsidRDefault="0034623D" w:rsidP="0034623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Ртищевского муниципального района                                      Н.А. Агишева</w:t>
      </w:r>
    </w:p>
    <w:p w:rsidR="0034623D" w:rsidRDefault="0034623D" w:rsidP="0034623D">
      <w:pPr>
        <w:ind w:firstLine="720"/>
        <w:jc w:val="both"/>
        <w:rPr>
          <w:b/>
          <w:bCs/>
          <w:sz w:val="28"/>
          <w:szCs w:val="28"/>
        </w:rPr>
      </w:pPr>
    </w:p>
    <w:p w:rsidR="0034623D" w:rsidRDefault="0034623D" w:rsidP="0034623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Ртищевского</w:t>
      </w:r>
    </w:p>
    <w:p w:rsidR="0034623D" w:rsidRDefault="0034623D" w:rsidP="0034623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С.В. Макогон</w:t>
      </w:r>
    </w:p>
    <w:p w:rsidR="00873973" w:rsidRDefault="00873973"/>
    <w:sectPr w:rsidR="0087397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BC" w:rsidRDefault="001E03BC" w:rsidP="00625EF5">
      <w:r>
        <w:separator/>
      </w:r>
    </w:p>
  </w:endnote>
  <w:endnote w:type="continuationSeparator" w:id="0">
    <w:p w:rsidR="001E03BC" w:rsidRDefault="001E03BC" w:rsidP="0062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595673"/>
      <w:docPartObj>
        <w:docPartGallery w:val="Page Numbers (Bottom of Page)"/>
        <w:docPartUnique/>
      </w:docPartObj>
    </w:sdtPr>
    <w:sdtContent>
      <w:p w:rsidR="00625EF5" w:rsidRDefault="00625E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25EF5" w:rsidRDefault="00625E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BC" w:rsidRDefault="001E03BC" w:rsidP="00625EF5">
      <w:r>
        <w:separator/>
      </w:r>
    </w:p>
  </w:footnote>
  <w:footnote w:type="continuationSeparator" w:id="0">
    <w:p w:rsidR="001E03BC" w:rsidRDefault="001E03BC" w:rsidP="00625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20BF9"/>
    <w:multiLevelType w:val="hybridMultilevel"/>
    <w:tmpl w:val="D4463C96"/>
    <w:lvl w:ilvl="0" w:tplc="2850E4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27"/>
    <w:rsid w:val="000D490F"/>
    <w:rsid w:val="00106E31"/>
    <w:rsid w:val="001E03BC"/>
    <w:rsid w:val="0034623D"/>
    <w:rsid w:val="003D71A6"/>
    <w:rsid w:val="00625EF5"/>
    <w:rsid w:val="006D63E4"/>
    <w:rsid w:val="00873973"/>
    <w:rsid w:val="009C5F13"/>
    <w:rsid w:val="00DC0327"/>
    <w:rsid w:val="00ED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3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2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25E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5EF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625E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5EF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3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2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25E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5EF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625E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5EF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8D15-0882-440B-B111-2628F1E8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cp:lastPrinted>2018-03-26T05:24:00Z</cp:lastPrinted>
  <dcterms:created xsi:type="dcterms:W3CDTF">2018-03-01T11:54:00Z</dcterms:created>
  <dcterms:modified xsi:type="dcterms:W3CDTF">2018-03-26T05:24:00Z</dcterms:modified>
</cp:coreProperties>
</file>