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C" w:rsidRPr="007B1C4D" w:rsidRDefault="00E034EC" w:rsidP="00E034EC">
      <w:pPr>
        <w:pStyle w:val="NoSpacing"/>
        <w:ind w:left="10632" w:firstLine="168"/>
        <w:rPr>
          <w:rFonts w:ascii="Times New Roman" w:hAnsi="Times New Roman"/>
          <w:sz w:val="26"/>
          <w:szCs w:val="26"/>
        </w:rPr>
      </w:pPr>
      <w:r w:rsidRPr="007B1C4D">
        <w:rPr>
          <w:rFonts w:ascii="Times New Roman" w:hAnsi="Times New Roman"/>
          <w:sz w:val="26"/>
          <w:szCs w:val="26"/>
        </w:rPr>
        <w:t>Приложение № 2</w:t>
      </w:r>
    </w:p>
    <w:p w:rsidR="00E034EC" w:rsidRPr="007B1C4D" w:rsidRDefault="00E034EC" w:rsidP="00E034EC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7B1C4D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E034EC" w:rsidRPr="007B1C4D" w:rsidRDefault="00E034EC" w:rsidP="00E034EC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7B1C4D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E034EC" w:rsidRPr="007B1C4D" w:rsidRDefault="00E034EC" w:rsidP="00E034EC">
      <w:pPr>
        <w:pStyle w:val="NoSpacing"/>
        <w:ind w:left="9204" w:firstLine="708"/>
        <w:rPr>
          <w:rFonts w:ascii="Times New Roman" w:hAnsi="Times New Roman"/>
          <w:sz w:val="26"/>
          <w:szCs w:val="26"/>
        </w:rPr>
      </w:pPr>
      <w:r w:rsidRPr="007B1C4D">
        <w:rPr>
          <w:rFonts w:ascii="Times New Roman" w:hAnsi="Times New Roman"/>
          <w:sz w:val="26"/>
          <w:szCs w:val="26"/>
        </w:rPr>
        <w:t>от 15 апреля 2021 года № 231-р</w:t>
      </w:r>
    </w:p>
    <w:p w:rsidR="00E034EC" w:rsidRPr="00D10074" w:rsidRDefault="00E034EC" w:rsidP="00E034E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E034EC" w:rsidRPr="00D10074" w:rsidRDefault="00E034EC" w:rsidP="00E034E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10074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E034EC" w:rsidRPr="00D10074" w:rsidRDefault="00E034EC" w:rsidP="00E034E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10074">
        <w:rPr>
          <w:rFonts w:ascii="Times New Roman" w:hAnsi="Times New Roman"/>
          <w:b/>
          <w:sz w:val="26"/>
          <w:szCs w:val="26"/>
        </w:rPr>
        <w:t>об использовании средств резервного фонда администрации Ртищевского муниципального района за 1 квартал 2021 года</w:t>
      </w:r>
    </w:p>
    <w:p w:rsidR="00E034EC" w:rsidRPr="00F64953" w:rsidRDefault="00E034EC" w:rsidP="00E034EC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E034EC" w:rsidRPr="00A44CE0" w:rsidTr="000E123E">
        <w:tc>
          <w:tcPr>
            <w:tcW w:w="539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4389" w:type="dxa"/>
            <w:gridSpan w:val="3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 xml:space="preserve">Кассовые расходы за отчетный период (нарастающим итогом с начала года) </w:t>
            </w:r>
            <w:proofErr w:type="spellStart"/>
            <w:proofErr w:type="gramStart"/>
            <w:r w:rsidRPr="007B1C4D">
              <w:rPr>
                <w:rFonts w:ascii="Times New Roman" w:hAnsi="Times New Roman"/>
                <w:sz w:val="25"/>
                <w:szCs w:val="25"/>
              </w:rPr>
              <w:t>неиспользо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7B1C4D">
              <w:rPr>
                <w:rFonts w:ascii="Times New Roman" w:hAnsi="Times New Roman"/>
                <w:sz w:val="25"/>
                <w:szCs w:val="25"/>
              </w:rPr>
              <w:t>ванные</w:t>
            </w:r>
            <w:proofErr w:type="spellEnd"/>
            <w:proofErr w:type="gramEnd"/>
            <w:r w:rsidRPr="007B1C4D">
              <w:rPr>
                <w:rFonts w:ascii="Times New Roman" w:hAnsi="Times New Roman"/>
                <w:sz w:val="25"/>
                <w:szCs w:val="25"/>
              </w:rPr>
              <w:t xml:space="preserve">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B1C4D">
              <w:rPr>
                <w:rFonts w:ascii="Times New Roman" w:hAnsi="Times New Roman"/>
                <w:sz w:val="25"/>
                <w:szCs w:val="25"/>
              </w:rPr>
              <w:t>Неиспользованные</w:t>
            </w:r>
            <w:proofErr w:type="gramEnd"/>
            <w:r w:rsidRPr="007B1C4D">
              <w:rPr>
                <w:rFonts w:ascii="Times New Roman" w:hAnsi="Times New Roman"/>
                <w:sz w:val="25"/>
                <w:szCs w:val="25"/>
              </w:rPr>
              <w:t xml:space="preserve"> бюджетные </w:t>
            </w:r>
            <w:proofErr w:type="spellStart"/>
            <w:r w:rsidRPr="007B1C4D">
              <w:rPr>
                <w:rFonts w:ascii="Times New Roman" w:hAnsi="Times New Roman"/>
                <w:sz w:val="25"/>
                <w:szCs w:val="25"/>
              </w:rPr>
              <w:t>ассигнова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7B1C4D">
              <w:rPr>
                <w:rFonts w:ascii="Times New Roman" w:hAnsi="Times New Roman"/>
                <w:sz w:val="25"/>
                <w:szCs w:val="25"/>
              </w:rPr>
              <w:t>ния</w:t>
            </w:r>
            <w:proofErr w:type="spellEnd"/>
            <w:r w:rsidRPr="007B1C4D">
              <w:rPr>
                <w:rFonts w:ascii="Times New Roman" w:hAnsi="Times New Roman"/>
                <w:sz w:val="25"/>
                <w:szCs w:val="25"/>
              </w:rPr>
              <w:t>, тыс. рублей</w:t>
            </w:r>
          </w:p>
        </w:tc>
        <w:tc>
          <w:tcPr>
            <w:tcW w:w="1211" w:type="dxa"/>
            <w:vMerge w:val="restart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 xml:space="preserve">Примечание </w:t>
            </w:r>
          </w:p>
        </w:tc>
      </w:tr>
      <w:tr w:rsidR="00E034EC" w:rsidRPr="00A44CE0" w:rsidTr="000E123E">
        <w:tc>
          <w:tcPr>
            <w:tcW w:w="539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E034EC" w:rsidRPr="007B1C4D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1C4D">
              <w:rPr>
                <w:rFonts w:ascii="Times New Roman" w:hAnsi="Times New Roman"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034EC" w:rsidRPr="00A44CE0" w:rsidTr="000E123E">
        <w:tc>
          <w:tcPr>
            <w:tcW w:w="539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</w:p>
        </w:tc>
      </w:tr>
      <w:tr w:rsidR="00E034EC" w:rsidRPr="00A44CE0" w:rsidTr="000E123E">
        <w:tc>
          <w:tcPr>
            <w:tcW w:w="539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985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44CE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  <w:tr w:rsidR="00E034EC" w:rsidRPr="00A44CE0" w:rsidTr="000E123E">
        <w:tc>
          <w:tcPr>
            <w:tcW w:w="9039" w:type="dxa"/>
            <w:gridSpan w:val="6"/>
          </w:tcPr>
          <w:p w:rsidR="00E034EC" w:rsidRPr="00A44CE0" w:rsidRDefault="00E034EC" w:rsidP="000E123E">
            <w:pPr>
              <w:pStyle w:val="NoSpacing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842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560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E034EC" w:rsidRPr="00A44CE0" w:rsidRDefault="00E034EC" w:rsidP="000E12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44CE0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</w:tbl>
    <w:p w:rsidR="00E034EC" w:rsidRPr="00D10074" w:rsidRDefault="00E034EC" w:rsidP="00E034EC">
      <w:pPr>
        <w:pStyle w:val="NoSpacing"/>
        <w:rPr>
          <w:rFonts w:ascii="Times New Roman" w:hAnsi="Times New Roman"/>
          <w:sz w:val="26"/>
          <w:szCs w:val="26"/>
        </w:rPr>
      </w:pPr>
    </w:p>
    <w:p w:rsidR="00E034EC" w:rsidRPr="00D10074" w:rsidRDefault="00E034EC" w:rsidP="00E034EC">
      <w:pPr>
        <w:pStyle w:val="NoSpacing"/>
        <w:rPr>
          <w:rFonts w:ascii="Times New Roman" w:hAnsi="Times New Roman"/>
          <w:sz w:val="26"/>
          <w:szCs w:val="26"/>
        </w:rPr>
      </w:pPr>
    </w:p>
    <w:p w:rsidR="00E034EC" w:rsidRPr="00D10074" w:rsidRDefault="00E034EC" w:rsidP="00E034EC">
      <w:pPr>
        <w:pStyle w:val="NoSpacing"/>
        <w:rPr>
          <w:rFonts w:ascii="Times New Roman" w:hAnsi="Times New Roman"/>
          <w:sz w:val="26"/>
          <w:szCs w:val="26"/>
        </w:rPr>
      </w:pPr>
    </w:p>
    <w:p w:rsidR="00E034EC" w:rsidRPr="00D10074" w:rsidRDefault="00E034EC" w:rsidP="00E034EC">
      <w:pPr>
        <w:pStyle w:val="a3"/>
        <w:ind w:left="2552" w:firstLine="0"/>
        <w:rPr>
          <w:b/>
          <w:sz w:val="26"/>
          <w:szCs w:val="26"/>
        </w:rPr>
      </w:pPr>
      <w:r w:rsidRPr="00D10074">
        <w:rPr>
          <w:b/>
          <w:sz w:val="26"/>
          <w:szCs w:val="26"/>
        </w:rPr>
        <w:t>Верно: начальник отдела делопроизводства</w:t>
      </w:r>
    </w:p>
    <w:p w:rsidR="00E034EC" w:rsidRPr="00D10074" w:rsidRDefault="00E034EC" w:rsidP="00E034EC">
      <w:pPr>
        <w:pStyle w:val="a3"/>
        <w:ind w:left="2552" w:firstLine="0"/>
        <w:rPr>
          <w:b/>
          <w:sz w:val="26"/>
          <w:szCs w:val="26"/>
        </w:rPr>
      </w:pPr>
      <w:r w:rsidRPr="00D10074">
        <w:rPr>
          <w:b/>
          <w:sz w:val="26"/>
          <w:szCs w:val="26"/>
        </w:rPr>
        <w:t>администрации муниципального района</w:t>
      </w:r>
      <w:r w:rsidRPr="00D10074">
        <w:rPr>
          <w:b/>
          <w:sz w:val="26"/>
          <w:szCs w:val="26"/>
        </w:rPr>
        <w:tab/>
      </w:r>
      <w:r w:rsidRPr="00D10074">
        <w:rPr>
          <w:b/>
          <w:sz w:val="26"/>
          <w:szCs w:val="26"/>
        </w:rPr>
        <w:tab/>
      </w:r>
      <w:r w:rsidRPr="00D100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10074">
        <w:rPr>
          <w:b/>
          <w:sz w:val="26"/>
          <w:szCs w:val="26"/>
        </w:rPr>
        <w:tab/>
        <w:t>Ю.А. Малюгина</w:t>
      </w:r>
    </w:p>
    <w:p w:rsidR="00E034EC" w:rsidRPr="00D10074" w:rsidRDefault="00E034EC" w:rsidP="00E034EC">
      <w:pPr>
        <w:pStyle w:val="NoSpacing"/>
        <w:rPr>
          <w:rFonts w:ascii="Times New Roman" w:hAnsi="Times New Roman"/>
          <w:sz w:val="26"/>
          <w:szCs w:val="26"/>
        </w:rPr>
      </w:pPr>
    </w:p>
    <w:p w:rsidR="00E034EC" w:rsidRDefault="00E034EC" w:rsidP="00E034EC">
      <w:pPr>
        <w:ind w:left="2268" w:hanging="2268"/>
        <w:jc w:val="both"/>
        <w:rPr>
          <w:sz w:val="26"/>
          <w:szCs w:val="26"/>
        </w:rPr>
      </w:pPr>
    </w:p>
    <w:p w:rsidR="006714D0" w:rsidRDefault="006714D0"/>
    <w:sectPr w:rsidR="006714D0" w:rsidSect="00E034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34EC"/>
    <w:rsid w:val="00125D67"/>
    <w:rsid w:val="00505DFC"/>
    <w:rsid w:val="006714D0"/>
    <w:rsid w:val="00B65CA7"/>
    <w:rsid w:val="00E0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C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34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4EC"/>
    <w:rPr>
      <w:rFonts w:eastAsia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E034EC"/>
    <w:pPr>
      <w:ind w:firstLine="0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2021-04-27T08:16:00Z</dcterms:created>
  <dcterms:modified xsi:type="dcterms:W3CDTF">2021-04-27T08:16:00Z</dcterms:modified>
</cp:coreProperties>
</file>