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97" w:rsidRDefault="00345297" w:rsidP="0031107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«Отпуска»</w:t>
      </w:r>
    </w:p>
    <w:p w:rsidR="00345297" w:rsidRDefault="00345297" w:rsidP="003F4930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345297" w:rsidRDefault="00345297" w:rsidP="0084752C">
      <w:pPr>
        <w:pStyle w:val="ListParagraph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361A">
        <w:rPr>
          <w:rFonts w:ascii="Times New Roman" w:hAnsi="Times New Roman" w:cs="Times New Roman"/>
          <w:sz w:val="26"/>
          <w:szCs w:val="26"/>
        </w:rPr>
        <w:t xml:space="preserve">Отпуск – это время отдыха большой продолжительности со специальным порядком предоставления.  </w:t>
      </w:r>
    </w:p>
    <w:p w:rsidR="00345297" w:rsidRDefault="00345297" w:rsidP="0084752C">
      <w:pPr>
        <w:pStyle w:val="ListParagraph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45297" w:rsidRPr="008F361A" w:rsidRDefault="00345297" w:rsidP="008F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45297" w:rsidRDefault="00345297" w:rsidP="008F36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период ежегодных отпусков работодатель сохраняет за работником место работы (должность) и средний заработок (кроме отпуска без сохранения заработной платы). </w:t>
      </w:r>
    </w:p>
    <w:p w:rsidR="00345297" w:rsidRDefault="00345297" w:rsidP="008F36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45297" w:rsidRPr="008F361A" w:rsidRDefault="00345297" w:rsidP="008F36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Виды отпусков: </w:t>
      </w:r>
    </w:p>
    <w:p w:rsidR="00345297" w:rsidRPr="008F361A" w:rsidRDefault="00345297" w:rsidP="008F36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345297" w:rsidRPr="008F361A" w:rsidRDefault="00345297" w:rsidP="008F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 Ежегодные оплачиваемые отпуска </w:t>
      </w:r>
    </w:p>
    <w:p w:rsidR="00345297" w:rsidRPr="008F361A" w:rsidRDefault="00345297" w:rsidP="008F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1.1. Ежегодный основной оплачиваемый отпуск (ст. 115 Трудового кодекса РФ), </w:t>
      </w:r>
    </w:p>
    <w:p w:rsidR="00345297" w:rsidRPr="008F361A" w:rsidRDefault="00345297" w:rsidP="008F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1.2. Ежегодный дополнительный оплачиваемый отпуск (ст. 116-119 Трудового кодекса РФ), </w:t>
      </w:r>
    </w:p>
    <w:p w:rsidR="00345297" w:rsidRPr="008F361A" w:rsidRDefault="00345297" w:rsidP="008F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1.3. Ежегодный удлиненный основной отпуск (ст.115 ТК); </w:t>
      </w:r>
    </w:p>
    <w:p w:rsidR="00345297" w:rsidRPr="008F361A" w:rsidRDefault="00345297" w:rsidP="008F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Ежегодный дополнительный отпуск без сохранения заработной платы (ст. 263 Трудового кодекса РФ), </w:t>
      </w:r>
    </w:p>
    <w:p w:rsidR="00345297" w:rsidRPr="008F361A" w:rsidRDefault="00345297" w:rsidP="008F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 Отпуск без сохранения заработной платы (ст. 128 Трудового кодекса РФ), </w:t>
      </w:r>
    </w:p>
    <w:p w:rsidR="00345297" w:rsidRPr="008F361A" w:rsidRDefault="00345297" w:rsidP="008F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 Отпуск по беременности и родам (ст. 255 ТК РФ),</w:t>
      </w:r>
    </w:p>
    <w:p w:rsidR="00345297" w:rsidRPr="008F361A" w:rsidRDefault="00345297" w:rsidP="008F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5. Отпуск при совмещении работы с обучением </w:t>
      </w:r>
    </w:p>
    <w:p w:rsidR="00345297" w:rsidRPr="008F361A" w:rsidRDefault="00345297" w:rsidP="008F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5.1. Дополнительный отпуск с сохранением среднего заработка (ст. 173, 173-1, 174, 176 ТК РФ) </w:t>
      </w:r>
    </w:p>
    <w:p w:rsidR="00345297" w:rsidRDefault="00345297" w:rsidP="008F361A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5.2. Отпуск без сохранения заработной платы (ст. 173, 174 ТК РФ).</w:t>
      </w:r>
    </w:p>
    <w:p w:rsidR="00345297" w:rsidRDefault="00345297" w:rsidP="008F361A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361A">
        <w:rPr>
          <w:rFonts w:ascii="Times New Roman" w:hAnsi="Times New Roman" w:cs="Times New Roman"/>
          <w:sz w:val="26"/>
          <w:szCs w:val="26"/>
        </w:rPr>
        <w:t>6. Отпуск по уходу за ребенком (ст.256 ТК РФ).</w:t>
      </w:r>
    </w:p>
    <w:p w:rsidR="00345297" w:rsidRDefault="00345297" w:rsidP="008F361A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45297" w:rsidRPr="008F361A" w:rsidRDefault="00345297" w:rsidP="008F36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Очередность предоставления оплачиваемых отпусков определяется ежегодно в соответствии с графиком отпусков. </w:t>
      </w:r>
    </w:p>
    <w:p w:rsidR="00345297" w:rsidRPr="008F361A" w:rsidRDefault="00345297" w:rsidP="008F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отпусков. </w:t>
      </w:r>
    </w:p>
    <w:p w:rsidR="00345297" w:rsidRPr="008F361A" w:rsidRDefault="00345297" w:rsidP="008F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установленных законом случаях ежегодный оплачиваемый отпуск может быть продлен или перенесен на другой срок, определяемый работодателем с учетом пожеланий работника. </w:t>
      </w:r>
    </w:p>
    <w:p w:rsidR="00345297" w:rsidRPr="008F361A" w:rsidRDefault="00345297" w:rsidP="008F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Неиспользованная часть ежегодного оплачиваемого отпуска, превышающая шесть месяцев, присоединяется к очередному ежегодному оплачиваемому отпуску на следующий год. </w:t>
      </w:r>
    </w:p>
    <w:p w:rsidR="00345297" w:rsidRPr="008F361A" w:rsidRDefault="00345297" w:rsidP="008F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 </w:t>
      </w:r>
    </w:p>
    <w:p w:rsidR="00345297" w:rsidRPr="008F361A" w:rsidRDefault="00345297" w:rsidP="008F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</w:t>
      </w:r>
    </w:p>
    <w:p w:rsidR="00345297" w:rsidRPr="008F361A" w:rsidRDefault="00345297" w:rsidP="008F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Часть ежегодного оплачиваемого отпуска, превышающая 28 календарных дней, по письменному заявлению работника может быть заменена денежной компенсацией. </w:t>
      </w:r>
    </w:p>
    <w:p w:rsidR="00345297" w:rsidRPr="008F361A" w:rsidRDefault="00345297" w:rsidP="008F3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 </w:t>
      </w:r>
    </w:p>
    <w:p w:rsidR="00345297" w:rsidRPr="008F361A" w:rsidRDefault="00345297" w:rsidP="008F361A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F36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Лицам, работающим по совместительству, ежегодные оплачиваемые отпуска предоставляются одновременно с отпуском по основной работе. Если на работе по совместительству работник не отработал шести месяцев, то отпуск предоставляется авансом.</w:t>
      </w:r>
    </w:p>
    <w:p w:rsidR="00345297" w:rsidRPr="008F361A" w:rsidRDefault="00345297" w:rsidP="008F361A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45297" w:rsidRDefault="00345297" w:rsidP="0084752C">
      <w:pPr>
        <w:pStyle w:val="Default"/>
      </w:pPr>
    </w:p>
    <w:p w:rsidR="00345297" w:rsidRDefault="00345297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45297" w:rsidRDefault="00345297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345297" w:rsidRDefault="00345297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345297" w:rsidRPr="00395440" w:rsidRDefault="00345297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p w:rsidR="00345297" w:rsidRDefault="00345297" w:rsidP="00A61942">
      <w:pPr>
        <w:spacing w:after="0" w:line="240" w:lineRule="auto"/>
        <w:jc w:val="both"/>
      </w:pPr>
    </w:p>
    <w:p w:rsidR="00345297" w:rsidRPr="00A61942" w:rsidRDefault="00345297" w:rsidP="00A61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45297" w:rsidRPr="00A61942" w:rsidRDefault="00345297" w:rsidP="00A61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45297" w:rsidRPr="00A61942" w:rsidSect="0071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0A36348"/>
    <w:multiLevelType w:val="hybridMultilevel"/>
    <w:tmpl w:val="5308D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67B39"/>
    <w:rsid w:val="001400F7"/>
    <w:rsid w:val="00181221"/>
    <w:rsid w:val="00300662"/>
    <w:rsid w:val="00311070"/>
    <w:rsid w:val="00345297"/>
    <w:rsid w:val="00395440"/>
    <w:rsid w:val="003C55CB"/>
    <w:rsid w:val="003F4930"/>
    <w:rsid w:val="00513AEB"/>
    <w:rsid w:val="00557641"/>
    <w:rsid w:val="005B6EA4"/>
    <w:rsid w:val="005C0CD8"/>
    <w:rsid w:val="005D0C42"/>
    <w:rsid w:val="005D2461"/>
    <w:rsid w:val="00650590"/>
    <w:rsid w:val="006A040D"/>
    <w:rsid w:val="006C152D"/>
    <w:rsid w:val="006F3AD7"/>
    <w:rsid w:val="0071020A"/>
    <w:rsid w:val="00726FE0"/>
    <w:rsid w:val="007F3909"/>
    <w:rsid w:val="0084752C"/>
    <w:rsid w:val="00856CFE"/>
    <w:rsid w:val="008A6702"/>
    <w:rsid w:val="008D1468"/>
    <w:rsid w:val="008F361A"/>
    <w:rsid w:val="0094037B"/>
    <w:rsid w:val="00964225"/>
    <w:rsid w:val="00A61942"/>
    <w:rsid w:val="00BC7A21"/>
    <w:rsid w:val="00BE4502"/>
    <w:rsid w:val="00C43D3C"/>
    <w:rsid w:val="00C671CF"/>
    <w:rsid w:val="00CD7CCB"/>
    <w:rsid w:val="00D27DEE"/>
    <w:rsid w:val="00D83C47"/>
    <w:rsid w:val="00E567A8"/>
    <w:rsid w:val="00ED4233"/>
    <w:rsid w:val="00F90D5E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430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2</cp:revision>
  <dcterms:created xsi:type="dcterms:W3CDTF">2017-06-14T11:20:00Z</dcterms:created>
  <dcterms:modified xsi:type="dcterms:W3CDTF">2017-06-14T11:20:00Z</dcterms:modified>
</cp:coreProperties>
</file>