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4F" w:rsidRPr="00F1518D" w:rsidRDefault="0042774F" w:rsidP="0092070D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2774F" w:rsidRDefault="0042774F" w:rsidP="0092070D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 w:rsidRPr="00F1518D">
        <w:rPr>
          <w:rFonts w:ascii="Times New Roman" w:hAnsi="Times New Roman"/>
          <w:sz w:val="24"/>
          <w:szCs w:val="24"/>
        </w:rPr>
        <w:t xml:space="preserve">к распоряжению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2774F" w:rsidRDefault="0042774F" w:rsidP="0092070D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Ртищевского муниципального района</w:t>
      </w:r>
    </w:p>
    <w:p w:rsidR="0042774F" w:rsidRDefault="0042774F" w:rsidP="0092070D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1518D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F1518D">
        <w:rPr>
          <w:rFonts w:ascii="Times New Roman" w:hAnsi="Times New Roman"/>
          <w:sz w:val="24"/>
          <w:szCs w:val="24"/>
        </w:rPr>
        <w:t>июня 2023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70D">
        <w:rPr>
          <w:rFonts w:ascii="Times New Roman" w:hAnsi="Times New Roman"/>
          <w:sz w:val="24"/>
          <w:szCs w:val="24"/>
        </w:rPr>
        <w:t>410</w:t>
      </w:r>
      <w:r>
        <w:rPr>
          <w:rFonts w:ascii="Times New Roman" w:hAnsi="Times New Roman"/>
          <w:sz w:val="24"/>
          <w:szCs w:val="24"/>
        </w:rPr>
        <w:t>-р</w:t>
      </w:r>
    </w:p>
    <w:p w:rsidR="0042774F" w:rsidRPr="0092070D" w:rsidRDefault="0042774F" w:rsidP="0092070D">
      <w:pPr>
        <w:spacing w:after="0" w:line="240" w:lineRule="auto"/>
        <w:ind w:left="9912"/>
        <w:jc w:val="both"/>
        <w:rPr>
          <w:rFonts w:ascii="Times New Roman" w:hAnsi="Times New Roman"/>
          <w:sz w:val="24"/>
          <w:szCs w:val="24"/>
        </w:rPr>
      </w:pPr>
    </w:p>
    <w:p w:rsidR="0042774F" w:rsidRDefault="0042774F" w:rsidP="009207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518D">
        <w:rPr>
          <w:rFonts w:ascii="Times New Roman" w:hAnsi="Times New Roman"/>
          <w:b/>
          <w:sz w:val="26"/>
          <w:szCs w:val="26"/>
        </w:rPr>
        <w:t xml:space="preserve">Комплекс мер по достижению показателей средней заработной платы работников </w:t>
      </w:r>
    </w:p>
    <w:p w:rsidR="0042774F" w:rsidRDefault="0042774F" w:rsidP="009207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518D">
        <w:rPr>
          <w:rFonts w:ascii="Times New Roman" w:hAnsi="Times New Roman"/>
          <w:b/>
          <w:sz w:val="26"/>
          <w:szCs w:val="26"/>
        </w:rPr>
        <w:t>Ртищевского муниципального района на 2023 год</w:t>
      </w:r>
    </w:p>
    <w:p w:rsidR="0042774F" w:rsidRDefault="0042774F" w:rsidP="0092070D">
      <w:pPr>
        <w:spacing w:after="0" w:line="240" w:lineRule="auto"/>
        <w:jc w:val="center"/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3987"/>
        <w:gridCol w:w="1953"/>
        <w:gridCol w:w="2126"/>
        <w:gridCol w:w="2765"/>
        <w:gridCol w:w="1701"/>
      </w:tblGrid>
      <w:tr w:rsidR="0042774F" w:rsidRPr="00F1518D" w:rsidTr="00A11693">
        <w:trPr>
          <w:trHeight w:val="1159"/>
        </w:trPr>
        <w:tc>
          <w:tcPr>
            <w:tcW w:w="2764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мероприятий  </w:t>
            </w:r>
          </w:p>
        </w:tc>
        <w:tc>
          <w:tcPr>
            <w:tcW w:w="3987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953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Целевые ориентиры</w:t>
            </w:r>
          </w:p>
        </w:tc>
        <w:tc>
          <w:tcPr>
            <w:tcW w:w="2126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 исполнения (периодичность)</w:t>
            </w:r>
          </w:p>
        </w:tc>
        <w:tc>
          <w:tcPr>
            <w:tcW w:w="2765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 проводимой работы</w:t>
            </w:r>
          </w:p>
        </w:tc>
      </w:tr>
      <w:tr w:rsidR="0042774F" w:rsidRPr="00F1518D" w:rsidTr="00A11693">
        <w:trPr>
          <w:trHeight w:val="420"/>
        </w:trPr>
        <w:tc>
          <w:tcPr>
            <w:tcW w:w="15296" w:type="dxa"/>
            <w:gridSpan w:val="6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средней заработной платы</w:t>
            </w:r>
          </w:p>
        </w:tc>
      </w:tr>
      <w:tr w:rsidR="0042774F" w:rsidRPr="00F1518D" w:rsidTr="00A11693">
        <w:trPr>
          <w:trHeight w:val="2048"/>
        </w:trPr>
        <w:tc>
          <w:tcPr>
            <w:tcW w:w="2764" w:type="dxa"/>
            <w:vMerge w:val="restart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Мониторинг уровня среднемесячной заработной платы, в том числе в разрезе видом экономической деятельности</w:t>
            </w:r>
          </w:p>
        </w:tc>
        <w:tc>
          <w:tcPr>
            <w:tcW w:w="3987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Уровень заработной платы, руб.</w:t>
            </w:r>
          </w:p>
        </w:tc>
        <w:tc>
          <w:tcPr>
            <w:tcW w:w="1953" w:type="dxa"/>
            <w:noWrap/>
            <w:vAlign w:val="center"/>
          </w:tcPr>
          <w:p w:rsidR="0042774F" w:rsidRPr="000156BD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156BD">
              <w:rPr>
                <w:rFonts w:ascii="Times New Roman" w:hAnsi="Times New Roman"/>
                <w:b/>
                <w:color w:val="000000"/>
                <w:lang w:eastAsia="ru-RU"/>
              </w:rPr>
              <w:t>Всего по Ртищевскому МР- 43 626 руб.;</w:t>
            </w:r>
          </w:p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ежемесячно (по данным статистики) ежеквартально (по данным ИФНС)</w:t>
            </w:r>
          </w:p>
        </w:tc>
        <w:tc>
          <w:tcPr>
            <w:tcW w:w="2765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отдел экономики и инвестиционной политики; 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сектор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по торговле и развитию малого и среднего предпринимательства; отдел сельского хозяйства и продовольствия</w:t>
            </w:r>
          </w:p>
        </w:tc>
        <w:tc>
          <w:tcPr>
            <w:tcW w:w="1701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2774F" w:rsidRPr="00F1518D" w:rsidTr="00A11693">
        <w:trPr>
          <w:trHeight w:val="1970"/>
        </w:trPr>
        <w:tc>
          <w:tcPr>
            <w:tcW w:w="2764" w:type="dxa"/>
            <w:vMerge/>
            <w:vAlign w:val="center"/>
          </w:tcPr>
          <w:p w:rsidR="0042774F" w:rsidRPr="001528F1" w:rsidRDefault="0042774F" w:rsidP="007E6C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87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Темп роста заработной платы, %</w:t>
            </w:r>
          </w:p>
        </w:tc>
        <w:tc>
          <w:tcPr>
            <w:tcW w:w="1953" w:type="dxa"/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не менее 1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ежемесячно (по данным статистики) ежеквартально (по данным ИФНС)</w:t>
            </w:r>
          </w:p>
        </w:tc>
        <w:tc>
          <w:tcPr>
            <w:tcW w:w="2765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отдел экономики и инвестиционной политики; 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сектор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по торговле и развитию малого и среднего предпринимательства; отдел сельского хозяйства и продовольствия</w:t>
            </w:r>
          </w:p>
        </w:tc>
        <w:tc>
          <w:tcPr>
            <w:tcW w:w="1701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2774F" w:rsidRPr="00F1518D" w:rsidTr="00A11693">
        <w:trPr>
          <w:trHeight w:val="1095"/>
        </w:trPr>
        <w:tc>
          <w:tcPr>
            <w:tcW w:w="2764" w:type="dxa"/>
            <w:vMerge w:val="restart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Мониторинг показателя «средний доход одного работника» рассчитанного на основании налоговой отчетности</w:t>
            </w:r>
          </w:p>
        </w:tc>
        <w:tc>
          <w:tcPr>
            <w:tcW w:w="3987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Средний доход одного работника, руб.</w:t>
            </w:r>
          </w:p>
        </w:tc>
        <w:tc>
          <w:tcPr>
            <w:tcW w:w="1953" w:type="dxa"/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30 000</w:t>
            </w:r>
          </w:p>
        </w:tc>
        <w:tc>
          <w:tcPr>
            <w:tcW w:w="2126" w:type="dxa"/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765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отдел экономики и инвестиционной политики</w:t>
            </w:r>
          </w:p>
        </w:tc>
        <w:tc>
          <w:tcPr>
            <w:tcW w:w="1701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2774F" w:rsidRPr="00F1518D" w:rsidTr="00A11693">
        <w:trPr>
          <w:trHeight w:val="1080"/>
        </w:trPr>
        <w:tc>
          <w:tcPr>
            <w:tcW w:w="2764" w:type="dxa"/>
            <w:vMerge/>
            <w:vAlign w:val="center"/>
          </w:tcPr>
          <w:p w:rsidR="0042774F" w:rsidRPr="001528F1" w:rsidRDefault="0042774F" w:rsidP="007E6C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87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Средний доход одного работника, %</w:t>
            </w:r>
          </w:p>
        </w:tc>
        <w:tc>
          <w:tcPr>
            <w:tcW w:w="1953" w:type="dxa"/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не менее 10%</w:t>
            </w:r>
          </w:p>
        </w:tc>
        <w:tc>
          <w:tcPr>
            <w:tcW w:w="2126" w:type="dxa"/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765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отдел экономики и инвестиционной политики</w:t>
            </w:r>
          </w:p>
        </w:tc>
        <w:tc>
          <w:tcPr>
            <w:tcW w:w="1701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2774F" w:rsidRPr="00F1518D" w:rsidTr="00A11693">
        <w:trPr>
          <w:trHeight w:val="1833"/>
        </w:trPr>
        <w:tc>
          <w:tcPr>
            <w:tcW w:w="2764" w:type="dxa"/>
            <w:vMerge w:val="restart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Проведение заседаний комиссии по вопросам заработной платы, на которых заслушиваются работодатели,  выплачивающие заработную плату ниже среднеотраслевого показателя</w:t>
            </w:r>
          </w:p>
        </w:tc>
        <w:tc>
          <w:tcPr>
            <w:tcW w:w="3987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Количество 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проведённых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заседаний комиссии по вопросам заработной платы, на которых заслушивались работодатели,  выплачивающие заработную плату ниже среднеотраслевого показателя</w:t>
            </w:r>
          </w:p>
        </w:tc>
        <w:tc>
          <w:tcPr>
            <w:tcW w:w="1953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не менее 12 заседаний</w:t>
            </w:r>
          </w:p>
        </w:tc>
        <w:tc>
          <w:tcPr>
            <w:tcW w:w="2126" w:type="dxa"/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765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отдел экономики и инвестиционной политики; 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сектор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по торговле и развитию малого и среднего предпринимательства; отдел сельского хозяйства и продовольствия</w:t>
            </w:r>
          </w:p>
        </w:tc>
        <w:tc>
          <w:tcPr>
            <w:tcW w:w="1701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2774F" w:rsidRPr="00F1518D" w:rsidTr="00A11693">
        <w:trPr>
          <w:trHeight w:val="1997"/>
        </w:trPr>
        <w:tc>
          <w:tcPr>
            <w:tcW w:w="2764" w:type="dxa"/>
            <w:vMerge/>
            <w:vAlign w:val="center"/>
          </w:tcPr>
          <w:p w:rsidR="0042774F" w:rsidRPr="001528F1" w:rsidRDefault="0042774F" w:rsidP="007E6C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87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Количество работодателей, рассмотренных на заседаниях комиссий по вопросам заработной платы</w:t>
            </w:r>
          </w:p>
        </w:tc>
        <w:tc>
          <w:tcPr>
            <w:tcW w:w="1953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не менее 80% от доведенного перечня</w:t>
            </w:r>
          </w:p>
        </w:tc>
        <w:tc>
          <w:tcPr>
            <w:tcW w:w="2126" w:type="dxa"/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765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отдел экономики и инвестиционной политики; 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сектор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по торговле и развитию малого и среднего предпринимательства; отдел сельского хозяйства и продовольствия</w:t>
            </w:r>
          </w:p>
        </w:tc>
        <w:tc>
          <w:tcPr>
            <w:tcW w:w="1701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2774F" w:rsidRPr="00F1518D" w:rsidTr="00A11693">
        <w:trPr>
          <w:trHeight w:val="1679"/>
        </w:trPr>
        <w:tc>
          <w:tcPr>
            <w:tcW w:w="2764" w:type="dxa"/>
            <w:vMerge/>
            <w:vAlign w:val="center"/>
          </w:tcPr>
          <w:p w:rsidR="0042774F" w:rsidRPr="001528F1" w:rsidRDefault="0042774F" w:rsidP="007E6C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87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Количество работодателей, взявших на себя обязательства по повышению уровня заработной платы</w:t>
            </w:r>
          </w:p>
        </w:tc>
        <w:tc>
          <w:tcPr>
            <w:tcW w:w="1953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не менее 80% от рассмотренных</w:t>
            </w:r>
          </w:p>
        </w:tc>
        <w:tc>
          <w:tcPr>
            <w:tcW w:w="2126" w:type="dxa"/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765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отдел экономики и инвестиционной политики; 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сектор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по торговле и развитию малого и среднего предпринимательства; отдел сельского хозяйства и продовольствия</w:t>
            </w:r>
          </w:p>
        </w:tc>
        <w:tc>
          <w:tcPr>
            <w:tcW w:w="1701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42774F" w:rsidRPr="00F1518D" w:rsidTr="00A11693">
        <w:trPr>
          <w:trHeight w:val="1819"/>
        </w:trPr>
        <w:tc>
          <w:tcPr>
            <w:tcW w:w="2764" w:type="dxa"/>
            <w:vMerge/>
            <w:vAlign w:val="center"/>
          </w:tcPr>
          <w:p w:rsidR="0042774F" w:rsidRPr="001528F1" w:rsidRDefault="0042774F" w:rsidP="007E6C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87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Объем взятых обязательств в виде суммы увеличения ФОТ</w:t>
            </w:r>
          </w:p>
        </w:tc>
        <w:tc>
          <w:tcPr>
            <w:tcW w:w="1953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126" w:type="dxa"/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65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отдел экономики и инвестиционной политики; 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сектор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по торговле и развитию малого и среднего предпринимательства; отдел сельского хозяйства и продовольствия</w:t>
            </w:r>
          </w:p>
        </w:tc>
        <w:tc>
          <w:tcPr>
            <w:tcW w:w="1701" w:type="dxa"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2774F" w:rsidRDefault="0042774F"/>
    <w:p w:rsidR="0042774F" w:rsidRDefault="0042774F"/>
    <w:p w:rsidR="0042774F" w:rsidRDefault="0042774F"/>
    <w:p w:rsidR="0042774F" w:rsidRDefault="0042774F"/>
    <w:p w:rsidR="0042774F" w:rsidRDefault="0042774F"/>
    <w:p w:rsidR="0042774F" w:rsidRDefault="0042774F"/>
    <w:tbl>
      <w:tblPr>
        <w:tblW w:w="15296" w:type="dxa"/>
        <w:tblLook w:val="00A0"/>
      </w:tblPr>
      <w:tblGrid>
        <w:gridCol w:w="2764"/>
        <w:gridCol w:w="3987"/>
        <w:gridCol w:w="1953"/>
        <w:gridCol w:w="2126"/>
        <w:gridCol w:w="2765"/>
        <w:gridCol w:w="1701"/>
      </w:tblGrid>
      <w:tr w:rsidR="0042774F" w:rsidRPr="00F1518D" w:rsidTr="0092070D">
        <w:trPr>
          <w:trHeight w:val="420"/>
        </w:trPr>
        <w:tc>
          <w:tcPr>
            <w:tcW w:w="15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снижение неформальной занятости </w:t>
            </w:r>
          </w:p>
        </w:tc>
      </w:tr>
      <w:tr w:rsidR="0042774F" w:rsidRPr="00F1518D" w:rsidTr="0092070D">
        <w:trPr>
          <w:trHeight w:val="2627"/>
        </w:trPr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Проведение межведомственных комиссий по легализации «теневой» заработной платы  и снижению неформальной занятости на территории района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Количество 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проведённых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межведомственных комиссий по легализации «теневой» заработной платы  и снижению неформальной занятости на территории района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не менее 12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сектор по охране труда и трудовым отношениям; отдел экономики и инвестиционной политики; 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сектор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по торговле и развитию малого и среднего предпринимательства; отдел сельского хозяйства и продовольствия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2774F" w:rsidRPr="00F1518D" w:rsidTr="0092070D">
        <w:trPr>
          <w:trHeight w:val="2465"/>
        </w:trPr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Количество легализованных работников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2 раза в месяц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сектор по охране труда и трудовым отношениям; отдел экономики и инвестиционной политики; 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сектор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по торговле и развитию малого и среднего предпринимательства; отдел сельского хозяйства и продовольствия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2774F" w:rsidRPr="00F1518D" w:rsidTr="0092070D">
        <w:trPr>
          <w:trHeight w:val="2580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004">
              <w:rPr>
                <w:rFonts w:ascii="Times New Roman" w:hAnsi="Times New Roman"/>
                <w:color w:val="000000"/>
                <w:lang w:eastAsia="ru-RU"/>
              </w:rPr>
              <w:t>Размещение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информационных материалов на официальном сайте администрации, в СМИ и т.д. о последствиях неформальной занятости, недопущении «серых схем» выплаты заработной платы</w:t>
            </w:r>
          </w:p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Количество размещенных информационных материалов на официальном сайте администрации, в СМИ и т.д. о последствиях неформальной занятости, недопущении «серых схем» выплаты заработной платы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не менее 12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2 раза в месяц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сектор по охране труда и трудовым отношениям;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2774F" w:rsidRPr="00F1518D" w:rsidTr="00A11693">
        <w:trPr>
          <w:trHeight w:val="420"/>
        </w:trPr>
        <w:tc>
          <w:tcPr>
            <w:tcW w:w="15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создание благоприятной среды для привлечения инвестиций</w:t>
            </w:r>
          </w:p>
        </w:tc>
      </w:tr>
      <w:tr w:rsidR="0042774F" w:rsidRPr="00F1518D" w:rsidTr="00A11693">
        <w:trPr>
          <w:trHeight w:val="15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Внесение сведений в базу данных инвестиционных проектов, свободных производственных площадок и территорий для застройки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Количество 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внесённых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сведений в базу данных инвестиционных проектов, свободных производственных площадок и территорий для застройки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3 проекта, 4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отдел экономики и инвестиционной политики; отдел сельского хозяйства и продовольствия; отдел по управлению имуществом и земельным отношениям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2774F" w:rsidRPr="00F1518D" w:rsidTr="00A11693">
        <w:trPr>
          <w:trHeight w:val="126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Создание новых рабочих мест, в том числе в рамках реализации инвестиционных проектов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Количество 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созданных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новых рабочих мест, в том числе в рамках реализации инвестиционных проектов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не менее 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74F" w:rsidRPr="001528F1" w:rsidRDefault="0042774F" w:rsidP="00EE5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отдел экономики и инвестиционной политики; отдел сельского хозяйства и продовольствия;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2774F" w:rsidRPr="00F1518D" w:rsidTr="0092070D">
        <w:trPr>
          <w:trHeight w:val="420"/>
        </w:trPr>
        <w:tc>
          <w:tcPr>
            <w:tcW w:w="15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EE5004" w:rsidRDefault="0042774F" w:rsidP="00EE50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8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развитие малого и среднего предпринимательства</w:t>
            </w:r>
          </w:p>
        </w:tc>
      </w:tr>
      <w:tr w:rsidR="0042774F" w:rsidRPr="00F1518D" w:rsidTr="0092070D">
        <w:trPr>
          <w:trHeight w:val="3252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Проведение мероприятий (в том числе семинары, совещания, круглые столы, консультации) для субъектов малого и среднего предпринимательства в сфере поддержки и развития предпринимательской деятельности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Количество проведенных мероприятий (в том числе семинары, совещания, круглые столы, консультации) для субъектов малого и среднего предпринимательства в сфере поддержки и развития предпринимательской деятельности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не менее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сек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тор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по торговле и развитию малого и среднего предпринимательства;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2774F" w:rsidRPr="00F1518D" w:rsidTr="0092070D">
        <w:trPr>
          <w:trHeight w:val="3613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E5004">
              <w:rPr>
                <w:rFonts w:ascii="Times New Roman" w:hAnsi="Times New Roman"/>
                <w:color w:val="000000"/>
                <w:lang w:eastAsia="ru-RU"/>
              </w:rPr>
              <w:t>Размещение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информационных материалов на официальном сайте администрации, в СМИ и т.д. для субъектов  предпринимательства, самозанятых, с целью содействия развитию субъектов малого и среднего предпринимательства на территории района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Количество размещенных информационных материалов на официальном сайте администрации, в СМИ и т.д. для субъектов  предпринимательства, самозанятых, с целью содействия развитию субъектов малого и среднего предпринимательства на территории района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не менее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528F1">
              <w:rPr>
                <w:rFonts w:ascii="Times New Roman" w:hAnsi="Times New Roman"/>
                <w:color w:val="000000"/>
                <w:lang w:eastAsia="ru-RU"/>
              </w:rPr>
              <w:t>сек</w:t>
            </w:r>
            <w:r w:rsidRPr="00EE5004">
              <w:rPr>
                <w:rFonts w:ascii="Times New Roman" w:hAnsi="Times New Roman"/>
                <w:color w:val="000000"/>
                <w:lang w:eastAsia="ru-RU"/>
              </w:rPr>
              <w:t>тор</w:t>
            </w:r>
            <w:r w:rsidRPr="001528F1">
              <w:rPr>
                <w:rFonts w:ascii="Times New Roman" w:hAnsi="Times New Roman"/>
                <w:color w:val="000000"/>
                <w:lang w:eastAsia="ru-RU"/>
              </w:rPr>
              <w:t xml:space="preserve"> по торговле и развитию малого и среднего предпринимательства;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74F" w:rsidRPr="001528F1" w:rsidRDefault="0042774F" w:rsidP="007E6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2774F" w:rsidRDefault="0042774F" w:rsidP="007E6CB1">
      <w:pPr>
        <w:spacing w:after="0"/>
        <w:rPr>
          <w:rFonts w:ascii="Times New Roman" w:hAnsi="Times New Roman"/>
          <w:sz w:val="24"/>
          <w:szCs w:val="24"/>
        </w:rPr>
      </w:pPr>
    </w:p>
    <w:p w:rsidR="0042774F" w:rsidRDefault="0042774F" w:rsidP="00DE5562">
      <w:pPr>
        <w:spacing w:after="0"/>
        <w:rPr>
          <w:rFonts w:ascii="Times New Roman" w:hAnsi="Times New Roman"/>
          <w:sz w:val="24"/>
          <w:szCs w:val="24"/>
        </w:rPr>
      </w:pPr>
    </w:p>
    <w:p w:rsidR="0042774F" w:rsidRPr="0092070D" w:rsidRDefault="0042774F" w:rsidP="00DE5562">
      <w:pPr>
        <w:spacing w:after="0"/>
        <w:rPr>
          <w:rFonts w:ascii="Times New Roman" w:hAnsi="Times New Roman"/>
          <w:sz w:val="24"/>
          <w:szCs w:val="24"/>
        </w:rPr>
      </w:pPr>
    </w:p>
    <w:p w:rsidR="0042774F" w:rsidRPr="0092070D" w:rsidRDefault="0042774F" w:rsidP="0092070D">
      <w:pPr>
        <w:pStyle w:val="BodyTextIndent"/>
        <w:ind w:left="2832" w:firstLine="0"/>
        <w:rPr>
          <w:b/>
          <w:sz w:val="24"/>
          <w:szCs w:val="24"/>
        </w:rPr>
      </w:pPr>
      <w:r w:rsidRPr="0092070D">
        <w:rPr>
          <w:b/>
          <w:sz w:val="24"/>
          <w:szCs w:val="24"/>
        </w:rPr>
        <w:t>Верно: начальник отдела делопроизводства</w:t>
      </w:r>
    </w:p>
    <w:p w:rsidR="0042774F" w:rsidRPr="0092070D" w:rsidRDefault="0042774F" w:rsidP="0092070D">
      <w:pPr>
        <w:pStyle w:val="BodyTextIndent"/>
        <w:ind w:left="2832" w:firstLine="0"/>
        <w:rPr>
          <w:b/>
          <w:sz w:val="24"/>
          <w:szCs w:val="24"/>
        </w:rPr>
      </w:pPr>
      <w:r w:rsidRPr="0092070D">
        <w:rPr>
          <w:b/>
          <w:sz w:val="24"/>
          <w:szCs w:val="24"/>
        </w:rPr>
        <w:t>администрации муниципального района</w:t>
      </w:r>
      <w:r w:rsidRPr="0092070D">
        <w:rPr>
          <w:b/>
          <w:sz w:val="24"/>
          <w:szCs w:val="24"/>
        </w:rPr>
        <w:tab/>
      </w:r>
      <w:r w:rsidRPr="0092070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2070D">
        <w:rPr>
          <w:b/>
          <w:sz w:val="24"/>
          <w:szCs w:val="24"/>
        </w:rPr>
        <w:tab/>
      </w:r>
      <w:r w:rsidRPr="0092070D">
        <w:rPr>
          <w:b/>
          <w:sz w:val="24"/>
          <w:szCs w:val="24"/>
        </w:rPr>
        <w:tab/>
        <w:t>К.Н. Негматова</w:t>
      </w:r>
    </w:p>
    <w:sectPr w:rsidR="0042774F" w:rsidRPr="0092070D" w:rsidSect="0092070D">
      <w:pgSz w:w="16838" w:h="11906" w:orient="landscape"/>
      <w:pgMar w:top="5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4F" w:rsidRDefault="0042774F" w:rsidP="001528F1">
      <w:pPr>
        <w:spacing w:after="0" w:line="240" w:lineRule="auto"/>
      </w:pPr>
      <w:r>
        <w:separator/>
      </w:r>
    </w:p>
  </w:endnote>
  <w:endnote w:type="continuationSeparator" w:id="0">
    <w:p w:rsidR="0042774F" w:rsidRDefault="0042774F" w:rsidP="0015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4F" w:rsidRDefault="0042774F" w:rsidP="001528F1">
      <w:pPr>
        <w:spacing w:after="0" w:line="240" w:lineRule="auto"/>
      </w:pPr>
      <w:r>
        <w:separator/>
      </w:r>
    </w:p>
  </w:footnote>
  <w:footnote w:type="continuationSeparator" w:id="0">
    <w:p w:rsidR="0042774F" w:rsidRDefault="0042774F" w:rsidP="00152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8D9"/>
    <w:rsid w:val="000156BD"/>
    <w:rsid w:val="00065EF4"/>
    <w:rsid w:val="000B4968"/>
    <w:rsid w:val="000C2670"/>
    <w:rsid w:val="00101EBC"/>
    <w:rsid w:val="001528F1"/>
    <w:rsid w:val="002C7A83"/>
    <w:rsid w:val="003A64FF"/>
    <w:rsid w:val="0042774F"/>
    <w:rsid w:val="005F5A9A"/>
    <w:rsid w:val="007E6CB1"/>
    <w:rsid w:val="0092070D"/>
    <w:rsid w:val="00973F88"/>
    <w:rsid w:val="00A11693"/>
    <w:rsid w:val="00AC0A3A"/>
    <w:rsid w:val="00BD5B92"/>
    <w:rsid w:val="00C11AB1"/>
    <w:rsid w:val="00CB1666"/>
    <w:rsid w:val="00CC18D9"/>
    <w:rsid w:val="00D119A9"/>
    <w:rsid w:val="00D7484E"/>
    <w:rsid w:val="00DC5C0A"/>
    <w:rsid w:val="00DE5562"/>
    <w:rsid w:val="00EE5004"/>
    <w:rsid w:val="00F1518D"/>
    <w:rsid w:val="00FF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8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8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A9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92070D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917</Words>
  <Characters>5233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2023-06-30T10:03:00Z</cp:lastPrinted>
  <dcterms:created xsi:type="dcterms:W3CDTF">2023-06-30T09:42:00Z</dcterms:created>
  <dcterms:modified xsi:type="dcterms:W3CDTF">2023-07-03T06:27:00Z</dcterms:modified>
</cp:coreProperties>
</file>