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3019" w:rsidRPr="00B51376" w:rsidRDefault="006A3019" w:rsidP="009B30C2">
      <w:pPr>
        <w:pStyle w:val="a0"/>
        <w:jc w:val="both"/>
        <w:rPr>
          <w:rFonts w:ascii="PT Astra Serif" w:hAnsi="PT Astra Serif"/>
          <w:sz w:val="26"/>
          <w:szCs w:val="26"/>
        </w:rPr>
      </w:pPr>
      <w:r>
        <w:rPr>
          <w:b/>
          <w:bCs/>
          <w:color w:val="000000"/>
          <w:spacing w:val="2"/>
          <w:sz w:val="24"/>
        </w:rPr>
        <w:t xml:space="preserve">    </w:t>
      </w:r>
      <w:r>
        <w:rPr>
          <w:b/>
          <w:bCs/>
          <w:color w:val="000000"/>
          <w:spacing w:val="2"/>
          <w:sz w:val="28"/>
          <w:szCs w:val="28"/>
        </w:rPr>
        <w:t xml:space="preserve">            </w:t>
      </w:r>
      <w:r>
        <w:rPr>
          <w:b/>
          <w:bCs/>
          <w:color w:val="000000"/>
          <w:spacing w:val="2"/>
          <w:sz w:val="28"/>
          <w:szCs w:val="28"/>
        </w:rPr>
        <w:tab/>
      </w:r>
      <w:r>
        <w:rPr>
          <w:b/>
          <w:bCs/>
          <w:color w:val="000000"/>
          <w:spacing w:val="2"/>
          <w:sz w:val="28"/>
          <w:szCs w:val="28"/>
        </w:rPr>
        <w:tab/>
      </w:r>
      <w:r>
        <w:rPr>
          <w:b/>
          <w:bCs/>
          <w:color w:val="000000"/>
          <w:spacing w:val="2"/>
          <w:sz w:val="28"/>
          <w:szCs w:val="28"/>
        </w:rPr>
        <w:tab/>
      </w:r>
      <w:r>
        <w:rPr>
          <w:b/>
          <w:bCs/>
          <w:color w:val="000000"/>
          <w:spacing w:val="2"/>
          <w:sz w:val="28"/>
          <w:szCs w:val="28"/>
        </w:rPr>
        <w:tab/>
        <w:t xml:space="preserve">   </w:t>
      </w:r>
      <w:r>
        <w:rPr>
          <w:b/>
          <w:bCs/>
          <w:color w:val="000000"/>
          <w:spacing w:val="2"/>
          <w:sz w:val="26"/>
          <w:szCs w:val="26"/>
        </w:rPr>
        <w:t xml:space="preserve">             </w:t>
      </w:r>
    </w:p>
    <w:p w:rsidR="006A3019" w:rsidRPr="008D235C" w:rsidRDefault="00431216">
      <w:pPr>
        <w:pStyle w:val="a0"/>
        <w:jc w:val="center"/>
        <w:rPr>
          <w:b/>
          <w:bCs/>
          <w:color w:val="000000"/>
          <w:spacing w:val="2"/>
          <w:sz w:val="26"/>
          <w:szCs w:val="26"/>
        </w:rPr>
      </w:pPr>
      <w:r w:rsidRPr="008D235C">
        <w:rPr>
          <w:b/>
          <w:bCs/>
          <w:color w:val="000000"/>
          <w:spacing w:val="2"/>
          <w:sz w:val="26"/>
          <w:szCs w:val="26"/>
        </w:rPr>
        <w:t>ИЗВЕЩЕНИЕ</w:t>
      </w:r>
    </w:p>
    <w:p w:rsidR="006A3019" w:rsidRPr="008D235C" w:rsidRDefault="006A3019">
      <w:pPr>
        <w:pStyle w:val="a0"/>
        <w:jc w:val="center"/>
        <w:rPr>
          <w:b/>
          <w:bCs/>
          <w:color w:val="000000"/>
          <w:spacing w:val="2"/>
          <w:sz w:val="26"/>
          <w:szCs w:val="26"/>
        </w:rPr>
      </w:pPr>
      <w:r w:rsidRPr="008D235C">
        <w:rPr>
          <w:b/>
          <w:bCs/>
          <w:color w:val="000000"/>
          <w:spacing w:val="2"/>
          <w:sz w:val="26"/>
          <w:szCs w:val="26"/>
        </w:rPr>
        <w:t>о проведении</w:t>
      </w:r>
      <w:r w:rsidR="0078047D" w:rsidRPr="008D235C">
        <w:rPr>
          <w:b/>
          <w:bCs/>
          <w:color w:val="000000"/>
          <w:spacing w:val="2"/>
          <w:sz w:val="26"/>
          <w:szCs w:val="26"/>
        </w:rPr>
        <w:t xml:space="preserve"> электронного</w:t>
      </w:r>
      <w:r w:rsidRPr="008D235C">
        <w:rPr>
          <w:b/>
          <w:bCs/>
          <w:color w:val="000000"/>
          <w:spacing w:val="2"/>
          <w:sz w:val="26"/>
          <w:szCs w:val="26"/>
        </w:rPr>
        <w:t xml:space="preserve"> аукциона </w:t>
      </w:r>
    </w:p>
    <w:p w:rsidR="006A3019" w:rsidRPr="008D235C" w:rsidRDefault="006A3019">
      <w:pPr>
        <w:pStyle w:val="a0"/>
        <w:jc w:val="center"/>
        <w:rPr>
          <w:b/>
          <w:bCs/>
          <w:color w:val="000000"/>
          <w:spacing w:val="2"/>
          <w:sz w:val="26"/>
          <w:szCs w:val="26"/>
        </w:rPr>
      </w:pPr>
    </w:p>
    <w:p w:rsidR="00382872" w:rsidRPr="008D235C" w:rsidRDefault="00CA1CA8" w:rsidP="00E26502">
      <w:pPr>
        <w:pStyle w:val="22"/>
        <w:spacing w:before="0" w:after="0" w:line="240" w:lineRule="auto"/>
        <w:jc w:val="both"/>
        <w:rPr>
          <w:b/>
          <w:bCs/>
          <w:sz w:val="26"/>
          <w:szCs w:val="26"/>
        </w:rPr>
      </w:pPr>
      <w:r w:rsidRPr="001E4D73">
        <w:rPr>
          <w:bCs/>
          <w:color w:val="000000"/>
          <w:spacing w:val="2"/>
          <w:sz w:val="26"/>
          <w:szCs w:val="26"/>
        </w:rPr>
        <w:t xml:space="preserve">     </w:t>
      </w:r>
      <w:r w:rsidR="006A3019" w:rsidRPr="001E4D73">
        <w:rPr>
          <w:bCs/>
          <w:color w:val="000000"/>
          <w:spacing w:val="2"/>
          <w:sz w:val="26"/>
          <w:szCs w:val="26"/>
        </w:rPr>
        <w:t>Организатор проведения торгов:</w:t>
      </w:r>
      <w:r w:rsidR="001E3BF2" w:rsidRPr="008D235C">
        <w:rPr>
          <w:color w:val="000000"/>
          <w:spacing w:val="2"/>
          <w:sz w:val="26"/>
          <w:szCs w:val="26"/>
        </w:rPr>
        <w:t xml:space="preserve"> </w:t>
      </w:r>
      <w:r w:rsidR="00D612F5" w:rsidRPr="008D235C">
        <w:rPr>
          <w:color w:val="000000"/>
          <w:spacing w:val="2"/>
          <w:sz w:val="26"/>
          <w:szCs w:val="26"/>
        </w:rPr>
        <w:t>отдел по управлению имуществом и земельным отношениям администрации</w:t>
      </w:r>
      <w:r w:rsidR="001E3BF2" w:rsidRPr="008D235C">
        <w:rPr>
          <w:color w:val="000000"/>
          <w:spacing w:val="2"/>
          <w:sz w:val="26"/>
          <w:szCs w:val="26"/>
        </w:rPr>
        <w:t xml:space="preserve"> Ртищевского</w:t>
      </w:r>
      <w:r w:rsidR="006A3019" w:rsidRPr="008D235C">
        <w:rPr>
          <w:color w:val="000000"/>
          <w:spacing w:val="2"/>
          <w:sz w:val="26"/>
          <w:szCs w:val="26"/>
        </w:rPr>
        <w:t xml:space="preserve"> муниципального района Саратовской области</w:t>
      </w:r>
      <w:r w:rsidR="00C55D13" w:rsidRPr="008D235C">
        <w:rPr>
          <w:color w:val="000000"/>
          <w:spacing w:val="2"/>
          <w:sz w:val="26"/>
          <w:szCs w:val="26"/>
        </w:rPr>
        <w:t>.</w:t>
      </w:r>
      <w:r w:rsidR="00E26502" w:rsidRPr="008D235C">
        <w:rPr>
          <w:b/>
          <w:bCs/>
          <w:sz w:val="26"/>
          <w:szCs w:val="26"/>
          <w:highlight w:val="white"/>
        </w:rPr>
        <w:t xml:space="preserve"> </w:t>
      </w:r>
    </w:p>
    <w:p w:rsidR="00E26502" w:rsidRPr="008D235C" w:rsidRDefault="00382872" w:rsidP="00E26502">
      <w:pPr>
        <w:pStyle w:val="22"/>
        <w:spacing w:before="0" w:after="0" w:line="240" w:lineRule="auto"/>
        <w:jc w:val="both"/>
        <w:rPr>
          <w:b/>
          <w:bCs/>
          <w:sz w:val="26"/>
          <w:szCs w:val="26"/>
          <w:highlight w:val="white"/>
        </w:rPr>
      </w:pPr>
      <w:r w:rsidRPr="008D235C">
        <w:rPr>
          <w:rFonts w:eastAsia="Arial"/>
          <w:b/>
          <w:bCs/>
          <w:sz w:val="26"/>
          <w:szCs w:val="26"/>
          <w:lang w:eastAsia="ar-SA"/>
        </w:rPr>
        <w:t xml:space="preserve">     </w:t>
      </w:r>
      <w:r w:rsidRPr="001E4D73">
        <w:rPr>
          <w:rFonts w:eastAsia="Arial"/>
          <w:bCs/>
          <w:sz w:val="26"/>
          <w:szCs w:val="26"/>
          <w:lang w:eastAsia="ar-SA"/>
        </w:rPr>
        <w:t>Местонахождение, почтовый адрес, адрес электронной почты, телефон организатора аукциона:</w:t>
      </w:r>
      <w:r w:rsidRPr="008D235C">
        <w:rPr>
          <w:rFonts w:eastAsia="Arial"/>
          <w:b/>
          <w:bCs/>
          <w:sz w:val="26"/>
          <w:szCs w:val="26"/>
          <w:lang w:eastAsia="ar-SA"/>
        </w:rPr>
        <w:t xml:space="preserve"> </w:t>
      </w:r>
      <w:r w:rsidR="001E3BF2" w:rsidRPr="008D235C">
        <w:rPr>
          <w:rFonts w:eastAsia="Arial"/>
          <w:sz w:val="26"/>
          <w:szCs w:val="26"/>
          <w:lang w:eastAsia="ar-SA"/>
        </w:rPr>
        <w:t>412031</w:t>
      </w:r>
      <w:r w:rsidRPr="008D235C">
        <w:rPr>
          <w:rFonts w:eastAsia="Arial"/>
          <w:sz w:val="26"/>
          <w:szCs w:val="26"/>
          <w:lang w:eastAsia="ar-SA"/>
        </w:rPr>
        <w:t>,</w:t>
      </w:r>
      <w:r w:rsidR="001E3BF2" w:rsidRPr="008D235C">
        <w:rPr>
          <w:rFonts w:eastAsia="Arial"/>
          <w:sz w:val="26"/>
          <w:szCs w:val="26"/>
          <w:lang w:eastAsia="ar-SA"/>
        </w:rPr>
        <w:t xml:space="preserve"> Саратовская область, г</w:t>
      </w:r>
      <w:proofErr w:type="gramStart"/>
      <w:r w:rsidR="001E3BF2" w:rsidRPr="008D235C">
        <w:rPr>
          <w:rFonts w:eastAsia="Arial"/>
          <w:sz w:val="26"/>
          <w:szCs w:val="26"/>
          <w:lang w:eastAsia="ar-SA"/>
        </w:rPr>
        <w:t>.Р</w:t>
      </w:r>
      <w:proofErr w:type="gramEnd"/>
      <w:r w:rsidR="001E3BF2" w:rsidRPr="008D235C">
        <w:rPr>
          <w:rFonts w:eastAsia="Arial"/>
          <w:sz w:val="26"/>
          <w:szCs w:val="26"/>
          <w:lang w:eastAsia="ar-SA"/>
        </w:rPr>
        <w:t>тищево, ул.Красная, д.6</w:t>
      </w:r>
      <w:r w:rsidRPr="008D235C">
        <w:rPr>
          <w:rFonts w:eastAsia="Arial"/>
          <w:sz w:val="26"/>
          <w:szCs w:val="26"/>
          <w:lang w:eastAsia="ar-SA"/>
        </w:rPr>
        <w:t>,</w:t>
      </w:r>
      <w:r w:rsidRPr="008D235C">
        <w:rPr>
          <w:rFonts w:eastAsia="Arial"/>
          <w:bCs/>
          <w:sz w:val="26"/>
          <w:szCs w:val="26"/>
          <w:lang w:eastAsia="ar-SA"/>
        </w:rPr>
        <w:t xml:space="preserve"> тел. 8</w:t>
      </w:r>
      <w:r w:rsidR="001E3BF2" w:rsidRPr="008D235C">
        <w:rPr>
          <w:rFonts w:eastAsia="Arial"/>
          <w:sz w:val="26"/>
          <w:szCs w:val="26"/>
          <w:lang w:eastAsia="ar-SA"/>
        </w:rPr>
        <w:t>(84540</w:t>
      </w:r>
      <w:r w:rsidRPr="008D235C">
        <w:rPr>
          <w:rFonts w:eastAsia="Arial"/>
          <w:sz w:val="26"/>
          <w:szCs w:val="26"/>
          <w:lang w:eastAsia="ar-SA"/>
        </w:rPr>
        <w:t>)</w:t>
      </w:r>
      <w:r w:rsidR="001E3BF2" w:rsidRPr="008D235C">
        <w:rPr>
          <w:rFonts w:eastAsia="Arial"/>
          <w:bCs/>
          <w:sz w:val="26"/>
          <w:szCs w:val="26"/>
          <w:lang w:eastAsia="ar-SA"/>
        </w:rPr>
        <w:t xml:space="preserve"> 4-18-92,4-12-19</w:t>
      </w:r>
      <w:r w:rsidRPr="008D235C">
        <w:rPr>
          <w:rFonts w:eastAsia="Arial"/>
          <w:bCs/>
          <w:sz w:val="26"/>
          <w:szCs w:val="26"/>
          <w:lang w:eastAsia="ar-SA"/>
        </w:rPr>
        <w:t>,</w:t>
      </w:r>
      <w:r w:rsidR="001714B5" w:rsidRPr="008D235C">
        <w:rPr>
          <w:rFonts w:eastAsia="Arial"/>
          <w:bCs/>
          <w:sz w:val="26"/>
          <w:szCs w:val="26"/>
          <w:lang w:val="en-US" w:eastAsia="ar-SA"/>
        </w:rPr>
        <w:t>e</w:t>
      </w:r>
      <w:r w:rsidR="001714B5" w:rsidRPr="008D235C">
        <w:rPr>
          <w:rFonts w:eastAsia="Arial"/>
          <w:bCs/>
          <w:sz w:val="26"/>
          <w:szCs w:val="26"/>
          <w:lang w:eastAsia="ar-SA"/>
        </w:rPr>
        <w:t>-</w:t>
      </w:r>
      <w:hyperlink r:id="rId6" w:history="1">
        <w:r w:rsidRPr="008D235C">
          <w:rPr>
            <w:rStyle w:val="af0"/>
            <w:rFonts w:eastAsia="Arial"/>
            <w:bCs/>
            <w:sz w:val="26"/>
            <w:szCs w:val="26"/>
            <w:lang w:val="en-US" w:eastAsia="ar-SA"/>
          </w:rPr>
          <w:t>mail</w:t>
        </w:r>
        <w:r w:rsidR="001714B5" w:rsidRPr="008D235C">
          <w:rPr>
            <w:rStyle w:val="af0"/>
            <w:rFonts w:eastAsia="Arial"/>
            <w:bCs/>
            <w:sz w:val="26"/>
            <w:szCs w:val="26"/>
            <w:lang w:eastAsia="ar-SA"/>
          </w:rPr>
          <w:t>:</w:t>
        </w:r>
        <w:r w:rsidR="001714B5" w:rsidRPr="008D235C">
          <w:rPr>
            <w:rStyle w:val="af0"/>
            <w:rFonts w:eastAsia="Arial"/>
            <w:bCs/>
            <w:sz w:val="26"/>
            <w:szCs w:val="26"/>
            <w:lang w:val="en-US" w:eastAsia="ar-SA"/>
          </w:rPr>
          <w:t>imushrt</w:t>
        </w:r>
        <w:r w:rsidRPr="008D235C">
          <w:rPr>
            <w:rStyle w:val="af0"/>
            <w:rFonts w:eastAsia="Arial"/>
            <w:bCs/>
            <w:sz w:val="26"/>
            <w:szCs w:val="26"/>
            <w:lang w:eastAsia="ar-SA"/>
          </w:rPr>
          <w:t>@</w:t>
        </w:r>
        <w:r w:rsidR="001714B5" w:rsidRPr="008D235C">
          <w:rPr>
            <w:rStyle w:val="af0"/>
            <w:rFonts w:eastAsia="Arial"/>
            <w:bCs/>
            <w:sz w:val="26"/>
            <w:szCs w:val="26"/>
            <w:lang w:val="en-US" w:eastAsia="ar-SA"/>
          </w:rPr>
          <w:t>mail</w:t>
        </w:r>
        <w:r w:rsidR="001714B5" w:rsidRPr="008D235C">
          <w:rPr>
            <w:rStyle w:val="af0"/>
            <w:rFonts w:eastAsia="Arial"/>
            <w:bCs/>
            <w:sz w:val="26"/>
            <w:szCs w:val="26"/>
            <w:lang w:eastAsia="ar-SA"/>
          </w:rPr>
          <w:t>.</w:t>
        </w:r>
        <w:r w:rsidRPr="008D235C">
          <w:rPr>
            <w:rStyle w:val="af0"/>
            <w:rFonts w:eastAsia="Arial"/>
            <w:bCs/>
            <w:sz w:val="26"/>
            <w:szCs w:val="26"/>
            <w:lang w:val="en-US" w:eastAsia="ar-SA"/>
          </w:rPr>
          <w:t>ru</w:t>
        </w:r>
      </w:hyperlink>
    </w:p>
    <w:p w:rsidR="00E26502" w:rsidRPr="008D235C" w:rsidRDefault="00382872" w:rsidP="00E26502">
      <w:pPr>
        <w:pStyle w:val="22"/>
        <w:spacing w:before="0" w:after="0" w:line="240" w:lineRule="auto"/>
        <w:jc w:val="both"/>
        <w:rPr>
          <w:sz w:val="26"/>
          <w:szCs w:val="26"/>
        </w:rPr>
      </w:pPr>
      <w:r w:rsidRPr="001E4D73">
        <w:rPr>
          <w:bCs/>
          <w:sz w:val="26"/>
          <w:szCs w:val="26"/>
          <w:highlight w:val="white"/>
        </w:rPr>
        <w:t xml:space="preserve">     </w:t>
      </w:r>
      <w:r w:rsidR="00E26502" w:rsidRPr="001E4D73">
        <w:rPr>
          <w:bCs/>
          <w:sz w:val="26"/>
          <w:szCs w:val="26"/>
          <w:highlight w:val="white"/>
        </w:rPr>
        <w:t xml:space="preserve">Оператор электронной площадки: </w:t>
      </w:r>
      <w:r w:rsidR="00E26502" w:rsidRPr="008D235C">
        <w:rPr>
          <w:sz w:val="26"/>
          <w:szCs w:val="26"/>
          <w:highlight w:val="white"/>
        </w:rPr>
        <w:t>АО «</w:t>
      </w:r>
      <w:proofErr w:type="spellStart"/>
      <w:r w:rsidR="00E26502" w:rsidRPr="008D235C">
        <w:rPr>
          <w:sz w:val="26"/>
          <w:szCs w:val="26"/>
          <w:highlight w:val="white"/>
        </w:rPr>
        <w:t>Сбербанк-АСТ</w:t>
      </w:r>
      <w:proofErr w:type="spellEnd"/>
      <w:r w:rsidR="00E26502" w:rsidRPr="008D235C">
        <w:rPr>
          <w:sz w:val="26"/>
          <w:szCs w:val="26"/>
          <w:highlight w:val="white"/>
        </w:rPr>
        <w:t xml:space="preserve">», сайт  </w:t>
      </w:r>
      <w:hyperlink r:id="rId7">
        <w:r w:rsidR="00E26502" w:rsidRPr="008D235C">
          <w:rPr>
            <w:rStyle w:val="-"/>
            <w:sz w:val="26"/>
            <w:szCs w:val="26"/>
            <w:highlight w:val="white"/>
            <w:lang w:val="en-US"/>
          </w:rPr>
          <w:t>https</w:t>
        </w:r>
        <w:r w:rsidR="00E26502" w:rsidRPr="008D235C">
          <w:rPr>
            <w:rStyle w:val="-"/>
            <w:sz w:val="26"/>
            <w:szCs w:val="26"/>
            <w:highlight w:val="white"/>
          </w:rPr>
          <w:t>://</w:t>
        </w:r>
        <w:proofErr w:type="spellStart"/>
        <w:r w:rsidR="00E26502" w:rsidRPr="008D235C">
          <w:rPr>
            <w:rStyle w:val="-"/>
            <w:sz w:val="26"/>
            <w:szCs w:val="26"/>
            <w:highlight w:val="white"/>
            <w:lang w:val="en-US"/>
          </w:rPr>
          <w:t>utp</w:t>
        </w:r>
        <w:proofErr w:type="spellEnd"/>
        <w:r w:rsidR="00E26502" w:rsidRPr="008D235C">
          <w:rPr>
            <w:rStyle w:val="-"/>
            <w:sz w:val="26"/>
            <w:szCs w:val="26"/>
            <w:highlight w:val="white"/>
          </w:rPr>
          <w:t>.</w:t>
        </w:r>
        <w:proofErr w:type="spellStart"/>
        <w:r w:rsidR="00E26502" w:rsidRPr="008D235C">
          <w:rPr>
            <w:rStyle w:val="-"/>
            <w:sz w:val="26"/>
            <w:szCs w:val="26"/>
            <w:highlight w:val="white"/>
            <w:lang w:val="en-US"/>
          </w:rPr>
          <w:t>sberbank</w:t>
        </w:r>
        <w:proofErr w:type="spellEnd"/>
        <w:r w:rsidR="00E26502" w:rsidRPr="008D235C">
          <w:rPr>
            <w:rStyle w:val="-"/>
            <w:sz w:val="26"/>
            <w:szCs w:val="26"/>
            <w:highlight w:val="white"/>
          </w:rPr>
          <w:t>-</w:t>
        </w:r>
        <w:proofErr w:type="spellStart"/>
        <w:r w:rsidR="00E26502" w:rsidRPr="008D235C">
          <w:rPr>
            <w:rStyle w:val="-"/>
            <w:sz w:val="26"/>
            <w:szCs w:val="26"/>
            <w:highlight w:val="white"/>
            <w:lang w:val="en-US"/>
          </w:rPr>
          <w:t>ast</w:t>
        </w:r>
        <w:proofErr w:type="spellEnd"/>
        <w:r w:rsidR="00E26502" w:rsidRPr="008D235C">
          <w:rPr>
            <w:rStyle w:val="-"/>
            <w:sz w:val="26"/>
            <w:szCs w:val="26"/>
            <w:highlight w:val="white"/>
          </w:rPr>
          <w:t>.</w:t>
        </w:r>
        <w:proofErr w:type="spellStart"/>
        <w:r w:rsidR="00E26502" w:rsidRPr="008D235C">
          <w:rPr>
            <w:rStyle w:val="-"/>
            <w:sz w:val="26"/>
            <w:szCs w:val="26"/>
            <w:highlight w:val="white"/>
            <w:lang w:val="en-US"/>
          </w:rPr>
          <w:t>ru</w:t>
        </w:r>
        <w:proofErr w:type="spellEnd"/>
      </w:hyperlink>
      <w:r w:rsidR="00E26502" w:rsidRPr="008D235C">
        <w:rPr>
          <w:sz w:val="26"/>
          <w:szCs w:val="26"/>
          <w:highlight w:val="white"/>
        </w:rPr>
        <w:t xml:space="preserve"> в информационно телекоммуникационной сети «Интернет».</w:t>
      </w:r>
      <w:r w:rsidR="0078047D" w:rsidRPr="008D235C">
        <w:rPr>
          <w:sz w:val="26"/>
          <w:szCs w:val="26"/>
          <w:highlight w:val="white"/>
        </w:rPr>
        <w:t xml:space="preserve"> </w:t>
      </w:r>
      <w:r w:rsidR="00E26502" w:rsidRPr="008D235C">
        <w:rPr>
          <w:color w:val="000000"/>
          <w:sz w:val="26"/>
          <w:szCs w:val="26"/>
          <w:highlight w:val="white"/>
        </w:rPr>
        <w:t>Адрес:119435, г</w:t>
      </w:r>
      <w:proofErr w:type="gramStart"/>
      <w:r w:rsidR="00E26502" w:rsidRPr="008D235C">
        <w:rPr>
          <w:color w:val="000000"/>
          <w:sz w:val="26"/>
          <w:szCs w:val="26"/>
          <w:highlight w:val="white"/>
        </w:rPr>
        <w:t>.М</w:t>
      </w:r>
      <w:proofErr w:type="gramEnd"/>
      <w:r w:rsidR="00E26502" w:rsidRPr="008D235C">
        <w:rPr>
          <w:color w:val="000000"/>
          <w:sz w:val="26"/>
          <w:szCs w:val="26"/>
          <w:highlight w:val="white"/>
        </w:rPr>
        <w:t>осква,</w:t>
      </w:r>
      <w:r w:rsidR="00B35304" w:rsidRPr="008D235C">
        <w:rPr>
          <w:color w:val="000000"/>
          <w:sz w:val="26"/>
          <w:szCs w:val="26"/>
          <w:highlight w:val="white"/>
        </w:rPr>
        <w:t xml:space="preserve"> </w:t>
      </w:r>
      <w:r w:rsidR="00E26502" w:rsidRPr="008D235C">
        <w:rPr>
          <w:color w:val="000000"/>
          <w:sz w:val="26"/>
          <w:szCs w:val="26"/>
          <w:highlight w:val="white"/>
        </w:rPr>
        <w:t>Большой Сав</w:t>
      </w:r>
      <w:r w:rsidR="0078047D" w:rsidRPr="008D235C">
        <w:rPr>
          <w:color w:val="000000"/>
          <w:sz w:val="26"/>
          <w:szCs w:val="26"/>
          <w:highlight w:val="white"/>
        </w:rPr>
        <w:t>винский переулок, дом 12, стр. 9</w:t>
      </w:r>
      <w:r w:rsidR="00E26502" w:rsidRPr="008D235C">
        <w:rPr>
          <w:color w:val="000000"/>
          <w:sz w:val="26"/>
          <w:szCs w:val="26"/>
          <w:highlight w:val="white"/>
        </w:rPr>
        <w:t xml:space="preserve">, эт.1, пом. </w:t>
      </w:r>
      <w:proofErr w:type="gramStart"/>
      <w:r w:rsidR="00E26502" w:rsidRPr="008D235C">
        <w:rPr>
          <w:color w:val="000000"/>
          <w:sz w:val="26"/>
          <w:szCs w:val="26"/>
          <w:highlight w:val="white"/>
          <w:lang w:val="en-US"/>
        </w:rPr>
        <w:t>I</w:t>
      </w:r>
      <w:r w:rsidR="00E26502" w:rsidRPr="008D235C">
        <w:rPr>
          <w:color w:val="000000"/>
          <w:sz w:val="26"/>
          <w:szCs w:val="26"/>
          <w:highlight w:val="white"/>
        </w:rPr>
        <w:t>, комн.2.</w:t>
      </w:r>
      <w:proofErr w:type="gramEnd"/>
    </w:p>
    <w:p w:rsidR="00C14931" w:rsidRPr="008D235C" w:rsidRDefault="00CA1CA8">
      <w:pPr>
        <w:pStyle w:val="a0"/>
        <w:jc w:val="both"/>
        <w:rPr>
          <w:color w:val="000000"/>
          <w:spacing w:val="2"/>
          <w:sz w:val="26"/>
          <w:szCs w:val="26"/>
        </w:rPr>
      </w:pPr>
      <w:r w:rsidRPr="001E4D73">
        <w:rPr>
          <w:bCs/>
          <w:color w:val="000000"/>
          <w:spacing w:val="2"/>
          <w:sz w:val="26"/>
          <w:szCs w:val="26"/>
        </w:rPr>
        <w:t xml:space="preserve">     </w:t>
      </w:r>
      <w:r w:rsidR="006A3019" w:rsidRPr="001E4D73">
        <w:rPr>
          <w:bCs/>
          <w:color w:val="000000"/>
          <w:spacing w:val="2"/>
          <w:sz w:val="26"/>
          <w:szCs w:val="26"/>
        </w:rPr>
        <w:t>Основание:</w:t>
      </w:r>
      <w:r w:rsidR="006A3019" w:rsidRPr="008D235C">
        <w:rPr>
          <w:b/>
          <w:bCs/>
          <w:color w:val="000000"/>
          <w:spacing w:val="2"/>
          <w:sz w:val="26"/>
          <w:szCs w:val="26"/>
        </w:rPr>
        <w:t xml:space="preserve"> </w:t>
      </w:r>
      <w:r w:rsidR="001714B5" w:rsidRPr="008D235C">
        <w:rPr>
          <w:color w:val="000000"/>
          <w:sz w:val="26"/>
          <w:szCs w:val="26"/>
        </w:rPr>
        <w:t>постановление администрации Ртищев</w:t>
      </w:r>
      <w:r w:rsidR="00B51376" w:rsidRPr="008D235C">
        <w:rPr>
          <w:color w:val="000000"/>
          <w:sz w:val="26"/>
          <w:szCs w:val="26"/>
        </w:rPr>
        <w:t xml:space="preserve">ского муниципального района Саратовской </w:t>
      </w:r>
      <w:r w:rsidR="00B51376" w:rsidRPr="00BF3430">
        <w:rPr>
          <w:color w:val="000000"/>
          <w:sz w:val="26"/>
          <w:szCs w:val="26"/>
        </w:rPr>
        <w:t xml:space="preserve">области </w:t>
      </w:r>
      <w:r w:rsidR="001714B5" w:rsidRPr="00BF3430">
        <w:rPr>
          <w:sz w:val="26"/>
          <w:szCs w:val="26"/>
        </w:rPr>
        <w:t xml:space="preserve">от  </w:t>
      </w:r>
      <w:r w:rsidR="002E0F8E">
        <w:rPr>
          <w:sz w:val="26"/>
          <w:szCs w:val="26"/>
        </w:rPr>
        <w:t>26</w:t>
      </w:r>
      <w:r w:rsidR="00937DFF" w:rsidRPr="00BF3430">
        <w:rPr>
          <w:sz w:val="26"/>
          <w:szCs w:val="26"/>
        </w:rPr>
        <w:t xml:space="preserve"> </w:t>
      </w:r>
      <w:r w:rsidR="002E0F8E">
        <w:rPr>
          <w:sz w:val="26"/>
          <w:szCs w:val="26"/>
        </w:rPr>
        <w:t>января 2024</w:t>
      </w:r>
      <w:r w:rsidR="008D64B7" w:rsidRPr="00BF3430">
        <w:rPr>
          <w:sz w:val="26"/>
          <w:szCs w:val="26"/>
        </w:rPr>
        <w:t xml:space="preserve"> года №</w:t>
      </w:r>
      <w:r w:rsidR="002E0F8E">
        <w:rPr>
          <w:sz w:val="26"/>
          <w:szCs w:val="26"/>
        </w:rPr>
        <w:t xml:space="preserve"> 58</w:t>
      </w:r>
      <w:r w:rsidR="008D64B7" w:rsidRPr="00BF3430">
        <w:rPr>
          <w:color w:val="000000"/>
          <w:sz w:val="26"/>
          <w:szCs w:val="26"/>
        </w:rPr>
        <w:t xml:space="preserve"> «О проведении</w:t>
      </w:r>
      <w:r w:rsidR="00E60784" w:rsidRPr="00BF3430">
        <w:rPr>
          <w:color w:val="000000"/>
          <w:sz w:val="26"/>
          <w:szCs w:val="26"/>
        </w:rPr>
        <w:t xml:space="preserve"> электронного</w:t>
      </w:r>
      <w:r w:rsidR="008D64B7" w:rsidRPr="00BF3430">
        <w:rPr>
          <w:color w:val="000000"/>
          <w:sz w:val="26"/>
          <w:szCs w:val="26"/>
        </w:rPr>
        <w:t xml:space="preserve"> </w:t>
      </w:r>
      <w:r w:rsidR="001714B5" w:rsidRPr="00BF3430">
        <w:rPr>
          <w:color w:val="000000"/>
          <w:sz w:val="26"/>
          <w:szCs w:val="26"/>
        </w:rPr>
        <w:t xml:space="preserve">аукциона </w:t>
      </w:r>
      <w:r w:rsidR="006D33EB" w:rsidRPr="00BF3430">
        <w:rPr>
          <w:color w:val="000000"/>
          <w:sz w:val="26"/>
          <w:szCs w:val="26"/>
        </w:rPr>
        <w:t xml:space="preserve">на </w:t>
      </w:r>
      <w:r w:rsidR="001714B5" w:rsidRPr="00BF3430">
        <w:rPr>
          <w:color w:val="000000"/>
          <w:sz w:val="26"/>
          <w:szCs w:val="26"/>
        </w:rPr>
        <w:t>право заключения договора аренды земельного участка</w:t>
      </w:r>
      <w:r w:rsidR="006D33EB" w:rsidRPr="00BF3430">
        <w:rPr>
          <w:color w:val="000000"/>
          <w:sz w:val="26"/>
          <w:szCs w:val="26"/>
        </w:rPr>
        <w:t>»</w:t>
      </w:r>
      <w:r w:rsidR="009D7C57" w:rsidRPr="00BF3430">
        <w:rPr>
          <w:color w:val="000000"/>
          <w:sz w:val="26"/>
          <w:szCs w:val="26"/>
        </w:rPr>
        <w:t>.</w:t>
      </w:r>
    </w:p>
    <w:p w:rsidR="00826380" w:rsidRDefault="00CA1CA8" w:rsidP="00343481">
      <w:pPr>
        <w:pStyle w:val="ab"/>
        <w:spacing w:after="0" w:line="0" w:lineRule="atLeast"/>
        <w:ind w:left="0" w:right="-1"/>
        <w:jc w:val="both"/>
        <w:rPr>
          <w:b/>
          <w:sz w:val="26"/>
          <w:szCs w:val="26"/>
        </w:rPr>
      </w:pPr>
      <w:r w:rsidRPr="001E4D73">
        <w:rPr>
          <w:bCs/>
          <w:sz w:val="26"/>
          <w:szCs w:val="26"/>
        </w:rPr>
        <w:t xml:space="preserve">     </w:t>
      </w:r>
      <w:r w:rsidR="00343481" w:rsidRPr="001E4D73">
        <w:rPr>
          <w:bCs/>
          <w:sz w:val="26"/>
          <w:szCs w:val="26"/>
        </w:rPr>
        <w:t>Дата, место и</w:t>
      </w:r>
      <w:r w:rsidR="006D33EB" w:rsidRPr="001E4D73">
        <w:rPr>
          <w:bCs/>
          <w:sz w:val="26"/>
          <w:szCs w:val="26"/>
        </w:rPr>
        <w:t xml:space="preserve"> время проведения аукциона:</w:t>
      </w:r>
      <w:r w:rsidR="006D33EB" w:rsidRPr="008D235C">
        <w:rPr>
          <w:b/>
          <w:bCs/>
          <w:sz w:val="26"/>
          <w:szCs w:val="26"/>
        </w:rPr>
        <w:t xml:space="preserve"> </w:t>
      </w:r>
      <w:r w:rsidR="00343481" w:rsidRPr="008D235C">
        <w:rPr>
          <w:sz w:val="26"/>
          <w:szCs w:val="26"/>
        </w:rPr>
        <w:t>электронная площадка - универсальная торговая платформа АО «</w:t>
      </w:r>
      <w:proofErr w:type="spellStart"/>
      <w:r w:rsidR="00343481" w:rsidRPr="008D235C">
        <w:rPr>
          <w:sz w:val="26"/>
          <w:szCs w:val="26"/>
        </w:rPr>
        <w:t>Сбербанк-АСТ</w:t>
      </w:r>
      <w:proofErr w:type="spellEnd"/>
      <w:r w:rsidR="00343481" w:rsidRPr="008D235C">
        <w:rPr>
          <w:sz w:val="26"/>
          <w:szCs w:val="26"/>
        </w:rPr>
        <w:t xml:space="preserve">», размещенная на сайте </w:t>
      </w:r>
      <w:hyperlink r:id="rId8">
        <w:r w:rsidR="00343481" w:rsidRPr="008D235C">
          <w:rPr>
            <w:rStyle w:val="-"/>
            <w:color w:val="00000A"/>
            <w:sz w:val="26"/>
            <w:szCs w:val="26"/>
            <w:highlight w:val="white"/>
            <w:lang w:val="en-US" w:eastAsia="en-US"/>
          </w:rPr>
          <w:t>https</w:t>
        </w:r>
        <w:r w:rsidR="00343481" w:rsidRPr="008D235C">
          <w:rPr>
            <w:rStyle w:val="-"/>
            <w:color w:val="00000A"/>
            <w:sz w:val="26"/>
            <w:szCs w:val="26"/>
            <w:highlight w:val="white"/>
            <w:lang w:eastAsia="en-US"/>
          </w:rPr>
          <w:t>://</w:t>
        </w:r>
        <w:proofErr w:type="spellStart"/>
        <w:r w:rsidR="00343481" w:rsidRPr="008D235C">
          <w:rPr>
            <w:rStyle w:val="-"/>
            <w:color w:val="00000A"/>
            <w:sz w:val="26"/>
            <w:szCs w:val="26"/>
            <w:highlight w:val="white"/>
            <w:lang w:val="en-US" w:eastAsia="en-US"/>
          </w:rPr>
          <w:t>utp</w:t>
        </w:r>
        <w:proofErr w:type="spellEnd"/>
        <w:r w:rsidR="00343481" w:rsidRPr="008D235C">
          <w:rPr>
            <w:rStyle w:val="-"/>
            <w:color w:val="00000A"/>
            <w:sz w:val="26"/>
            <w:szCs w:val="26"/>
            <w:highlight w:val="white"/>
            <w:lang w:eastAsia="en-US"/>
          </w:rPr>
          <w:t>.</w:t>
        </w:r>
        <w:proofErr w:type="spellStart"/>
        <w:r w:rsidR="00343481" w:rsidRPr="008D235C">
          <w:rPr>
            <w:rStyle w:val="-"/>
            <w:color w:val="00000A"/>
            <w:sz w:val="26"/>
            <w:szCs w:val="26"/>
            <w:highlight w:val="white"/>
            <w:lang w:val="en-US" w:eastAsia="en-US"/>
          </w:rPr>
          <w:t>sberbank</w:t>
        </w:r>
        <w:proofErr w:type="spellEnd"/>
        <w:r w:rsidR="00343481" w:rsidRPr="008D235C">
          <w:rPr>
            <w:rStyle w:val="-"/>
            <w:color w:val="00000A"/>
            <w:sz w:val="26"/>
            <w:szCs w:val="26"/>
            <w:highlight w:val="white"/>
            <w:lang w:eastAsia="en-US"/>
          </w:rPr>
          <w:t>-</w:t>
        </w:r>
        <w:proofErr w:type="spellStart"/>
        <w:r w:rsidR="00343481" w:rsidRPr="008D235C">
          <w:rPr>
            <w:rStyle w:val="-"/>
            <w:color w:val="00000A"/>
            <w:sz w:val="26"/>
            <w:szCs w:val="26"/>
            <w:highlight w:val="white"/>
            <w:lang w:val="en-US" w:eastAsia="en-US"/>
          </w:rPr>
          <w:t>ast</w:t>
        </w:r>
        <w:proofErr w:type="spellEnd"/>
        <w:r w:rsidR="00343481" w:rsidRPr="008D235C">
          <w:rPr>
            <w:rStyle w:val="-"/>
            <w:color w:val="00000A"/>
            <w:sz w:val="26"/>
            <w:szCs w:val="26"/>
            <w:highlight w:val="white"/>
            <w:lang w:eastAsia="en-US"/>
          </w:rPr>
          <w:t>.</w:t>
        </w:r>
        <w:proofErr w:type="spellStart"/>
        <w:r w:rsidR="00343481" w:rsidRPr="008D235C">
          <w:rPr>
            <w:rStyle w:val="-"/>
            <w:color w:val="00000A"/>
            <w:sz w:val="26"/>
            <w:szCs w:val="26"/>
            <w:highlight w:val="white"/>
            <w:lang w:val="en-US" w:eastAsia="en-US"/>
          </w:rPr>
          <w:t>ru</w:t>
        </w:r>
        <w:proofErr w:type="spellEnd"/>
      </w:hyperlink>
      <w:r w:rsidR="00343481" w:rsidRPr="008D235C">
        <w:rPr>
          <w:sz w:val="26"/>
          <w:szCs w:val="26"/>
          <w:highlight w:val="white"/>
          <w:lang w:eastAsia="en-US"/>
        </w:rPr>
        <w:t xml:space="preserve"> в информационно телекоммуникационной сети «Интернет</w:t>
      </w:r>
      <w:r w:rsidR="00343481" w:rsidRPr="00BF3430">
        <w:rPr>
          <w:sz w:val="26"/>
          <w:szCs w:val="26"/>
          <w:lang w:eastAsia="en-US"/>
        </w:rPr>
        <w:t>»</w:t>
      </w:r>
      <w:r w:rsidR="00726EAB" w:rsidRPr="00BF3430">
        <w:rPr>
          <w:sz w:val="26"/>
          <w:szCs w:val="26"/>
          <w:lang w:eastAsia="en-US"/>
        </w:rPr>
        <w:t xml:space="preserve"> </w:t>
      </w:r>
      <w:r w:rsidR="00053AA0">
        <w:rPr>
          <w:b/>
          <w:sz w:val="26"/>
          <w:szCs w:val="26"/>
          <w:lang w:eastAsia="en-US"/>
        </w:rPr>
        <w:t>2</w:t>
      </w:r>
      <w:r w:rsidR="00026C49">
        <w:rPr>
          <w:b/>
          <w:sz w:val="26"/>
          <w:szCs w:val="26"/>
          <w:lang w:eastAsia="en-US"/>
        </w:rPr>
        <w:t>6</w:t>
      </w:r>
      <w:r w:rsidR="00937DFF" w:rsidRPr="00826380">
        <w:rPr>
          <w:b/>
          <w:sz w:val="26"/>
          <w:szCs w:val="26"/>
          <w:lang w:eastAsia="en-US"/>
        </w:rPr>
        <w:t xml:space="preserve"> </w:t>
      </w:r>
      <w:r w:rsidR="00826380" w:rsidRPr="00826380">
        <w:rPr>
          <w:b/>
          <w:sz w:val="26"/>
          <w:szCs w:val="26"/>
          <w:lang w:eastAsia="en-US"/>
        </w:rPr>
        <w:t>марта</w:t>
      </w:r>
      <w:r w:rsidR="001714B5" w:rsidRPr="00826380">
        <w:rPr>
          <w:b/>
          <w:sz w:val="26"/>
          <w:szCs w:val="26"/>
        </w:rPr>
        <w:t xml:space="preserve"> 202</w:t>
      </w:r>
      <w:r w:rsidR="0001020E" w:rsidRPr="00826380">
        <w:rPr>
          <w:b/>
          <w:sz w:val="26"/>
          <w:szCs w:val="26"/>
        </w:rPr>
        <w:t>4</w:t>
      </w:r>
      <w:r w:rsidR="00343481" w:rsidRPr="00826380">
        <w:rPr>
          <w:b/>
          <w:sz w:val="26"/>
          <w:szCs w:val="26"/>
        </w:rPr>
        <w:t xml:space="preserve"> г. </w:t>
      </w:r>
    </w:p>
    <w:p w:rsidR="00343481" w:rsidRPr="00826380" w:rsidRDefault="00343481" w:rsidP="00343481">
      <w:pPr>
        <w:pStyle w:val="ab"/>
        <w:spacing w:after="0" w:line="0" w:lineRule="atLeast"/>
        <w:ind w:left="0" w:right="-1"/>
        <w:jc w:val="both"/>
        <w:rPr>
          <w:sz w:val="26"/>
          <w:szCs w:val="26"/>
        </w:rPr>
      </w:pPr>
      <w:r w:rsidRPr="00826380">
        <w:rPr>
          <w:b/>
          <w:sz w:val="26"/>
          <w:szCs w:val="26"/>
        </w:rPr>
        <w:t>в 0</w:t>
      </w:r>
      <w:r w:rsidR="00A44588" w:rsidRPr="00826380">
        <w:rPr>
          <w:b/>
          <w:sz w:val="26"/>
          <w:szCs w:val="26"/>
        </w:rPr>
        <w:t>8</w:t>
      </w:r>
      <w:r w:rsidR="00401B9C" w:rsidRPr="00826380">
        <w:rPr>
          <w:b/>
          <w:sz w:val="26"/>
          <w:szCs w:val="26"/>
        </w:rPr>
        <w:t xml:space="preserve"> ч. 00 мин</w:t>
      </w:r>
      <w:r w:rsidRPr="00826380">
        <w:rPr>
          <w:b/>
          <w:sz w:val="26"/>
          <w:szCs w:val="26"/>
        </w:rPr>
        <w:t xml:space="preserve"> </w:t>
      </w:r>
      <w:r w:rsidR="00401B9C" w:rsidRPr="00826380">
        <w:rPr>
          <w:b/>
          <w:sz w:val="26"/>
          <w:szCs w:val="26"/>
        </w:rPr>
        <w:t>(</w:t>
      </w:r>
      <w:r w:rsidRPr="00826380">
        <w:rPr>
          <w:b/>
          <w:sz w:val="26"/>
          <w:szCs w:val="26"/>
        </w:rPr>
        <w:t>МСК).</w:t>
      </w:r>
    </w:p>
    <w:p w:rsidR="006A3019" w:rsidRPr="008D235C" w:rsidRDefault="00CA1CA8" w:rsidP="00343481">
      <w:pPr>
        <w:pStyle w:val="a0"/>
        <w:spacing w:line="0" w:lineRule="atLeast"/>
        <w:jc w:val="both"/>
        <w:rPr>
          <w:b/>
          <w:bCs/>
          <w:color w:val="000000"/>
          <w:spacing w:val="2"/>
          <w:sz w:val="26"/>
          <w:szCs w:val="26"/>
        </w:rPr>
      </w:pPr>
      <w:r w:rsidRPr="008D235C">
        <w:rPr>
          <w:b/>
          <w:bCs/>
          <w:color w:val="000000"/>
          <w:spacing w:val="2"/>
          <w:sz w:val="26"/>
          <w:szCs w:val="26"/>
        </w:rPr>
        <w:t xml:space="preserve">   </w:t>
      </w:r>
      <w:r w:rsidR="006A3019" w:rsidRPr="008D235C">
        <w:rPr>
          <w:b/>
          <w:bCs/>
          <w:color w:val="000000"/>
          <w:spacing w:val="2"/>
          <w:sz w:val="26"/>
          <w:szCs w:val="26"/>
        </w:rPr>
        <w:t xml:space="preserve"> </w:t>
      </w:r>
      <w:r w:rsidR="006A3019" w:rsidRPr="001E4D73">
        <w:rPr>
          <w:bCs/>
          <w:color w:val="000000"/>
          <w:spacing w:val="2"/>
          <w:sz w:val="26"/>
          <w:szCs w:val="26"/>
        </w:rPr>
        <w:t>Порядок</w:t>
      </w:r>
      <w:r w:rsidR="006A3019" w:rsidRPr="001E4D73">
        <w:rPr>
          <w:color w:val="000000"/>
          <w:spacing w:val="2"/>
          <w:sz w:val="26"/>
          <w:szCs w:val="26"/>
        </w:rPr>
        <w:t xml:space="preserve"> проведения аукциона</w:t>
      </w:r>
      <w:r w:rsidR="001E4D73">
        <w:rPr>
          <w:b/>
          <w:color w:val="000000"/>
          <w:spacing w:val="2"/>
          <w:sz w:val="26"/>
          <w:szCs w:val="26"/>
        </w:rPr>
        <w:t>:</w:t>
      </w:r>
      <w:r w:rsidR="006A3019" w:rsidRPr="008D235C">
        <w:rPr>
          <w:b/>
          <w:color w:val="000000"/>
          <w:spacing w:val="2"/>
          <w:sz w:val="26"/>
          <w:szCs w:val="26"/>
        </w:rPr>
        <w:t xml:space="preserve"> </w:t>
      </w:r>
      <w:r w:rsidR="006A3019" w:rsidRPr="008D235C">
        <w:rPr>
          <w:color w:val="000000"/>
          <w:spacing w:val="2"/>
          <w:sz w:val="26"/>
          <w:szCs w:val="26"/>
        </w:rPr>
        <w:t>определен</w:t>
      </w:r>
      <w:r w:rsidR="006A3019" w:rsidRPr="008D235C">
        <w:rPr>
          <w:b/>
          <w:color w:val="000000"/>
          <w:spacing w:val="2"/>
          <w:sz w:val="26"/>
          <w:szCs w:val="26"/>
        </w:rPr>
        <w:t xml:space="preserve"> </w:t>
      </w:r>
      <w:r w:rsidR="0078047D" w:rsidRPr="008D235C">
        <w:rPr>
          <w:color w:val="000000"/>
          <w:spacing w:val="2"/>
          <w:sz w:val="26"/>
          <w:szCs w:val="26"/>
        </w:rPr>
        <w:t xml:space="preserve">ст.ст. </w:t>
      </w:r>
      <w:r w:rsidR="006A3019" w:rsidRPr="008D235C">
        <w:rPr>
          <w:color w:val="000000"/>
          <w:spacing w:val="2"/>
          <w:sz w:val="26"/>
          <w:szCs w:val="26"/>
        </w:rPr>
        <w:t>39.1</w:t>
      </w:r>
      <w:r w:rsidR="0078047D" w:rsidRPr="008D235C">
        <w:rPr>
          <w:color w:val="000000"/>
          <w:spacing w:val="2"/>
          <w:sz w:val="26"/>
          <w:szCs w:val="26"/>
        </w:rPr>
        <w:t>1-</w:t>
      </w:r>
      <w:r w:rsidR="006D33EB" w:rsidRPr="008D235C">
        <w:rPr>
          <w:color w:val="000000"/>
          <w:spacing w:val="2"/>
          <w:sz w:val="26"/>
          <w:szCs w:val="26"/>
        </w:rPr>
        <w:t>39.13</w:t>
      </w:r>
      <w:r w:rsidR="006A3019" w:rsidRPr="008D235C">
        <w:rPr>
          <w:color w:val="000000"/>
          <w:spacing w:val="2"/>
          <w:sz w:val="26"/>
          <w:szCs w:val="26"/>
        </w:rPr>
        <w:t xml:space="preserve"> Земельного кодекса Р</w:t>
      </w:r>
      <w:r w:rsidR="00343481" w:rsidRPr="008D235C">
        <w:rPr>
          <w:color w:val="000000"/>
          <w:spacing w:val="2"/>
          <w:sz w:val="26"/>
          <w:szCs w:val="26"/>
        </w:rPr>
        <w:t>оссийской Федерации.</w:t>
      </w:r>
    </w:p>
    <w:p w:rsidR="006A3019" w:rsidRPr="001E4D73" w:rsidRDefault="00CA1CA8">
      <w:pPr>
        <w:pStyle w:val="a0"/>
        <w:jc w:val="both"/>
        <w:rPr>
          <w:bCs/>
          <w:color w:val="000000"/>
          <w:spacing w:val="2"/>
          <w:sz w:val="26"/>
          <w:szCs w:val="26"/>
        </w:rPr>
      </w:pPr>
      <w:r w:rsidRPr="008D235C">
        <w:rPr>
          <w:b/>
          <w:bCs/>
          <w:color w:val="000000"/>
          <w:spacing w:val="2"/>
          <w:sz w:val="26"/>
          <w:szCs w:val="26"/>
        </w:rPr>
        <w:t xml:space="preserve">   </w:t>
      </w:r>
      <w:r w:rsidR="006A3019" w:rsidRPr="008D235C">
        <w:rPr>
          <w:b/>
          <w:bCs/>
          <w:color w:val="000000"/>
          <w:spacing w:val="2"/>
          <w:sz w:val="26"/>
          <w:szCs w:val="26"/>
        </w:rPr>
        <w:t xml:space="preserve"> </w:t>
      </w:r>
      <w:r w:rsidR="006A3019" w:rsidRPr="001E4D73">
        <w:rPr>
          <w:bCs/>
          <w:color w:val="000000"/>
          <w:spacing w:val="2"/>
          <w:sz w:val="26"/>
          <w:szCs w:val="26"/>
        </w:rPr>
        <w:t>Предмет аукциона</w:t>
      </w:r>
      <w:r w:rsidR="000A6939" w:rsidRPr="001E4D73">
        <w:rPr>
          <w:bCs/>
          <w:color w:val="000000"/>
          <w:spacing w:val="2"/>
          <w:sz w:val="26"/>
          <w:szCs w:val="26"/>
        </w:rPr>
        <w:t xml:space="preserve"> -</w:t>
      </w:r>
      <w:r w:rsidR="009D06BC" w:rsidRPr="001E4D73">
        <w:rPr>
          <w:bCs/>
          <w:color w:val="000000"/>
          <w:spacing w:val="2"/>
          <w:sz w:val="26"/>
          <w:szCs w:val="26"/>
        </w:rPr>
        <w:t xml:space="preserve">  право заключения договора аренды земельного участка</w:t>
      </w:r>
    </w:p>
    <w:p w:rsidR="001714B5" w:rsidRPr="001E4D73" w:rsidRDefault="006A3019">
      <w:pPr>
        <w:pStyle w:val="a0"/>
        <w:jc w:val="both"/>
        <w:rPr>
          <w:bCs/>
          <w:color w:val="000000"/>
          <w:spacing w:val="2"/>
          <w:sz w:val="26"/>
          <w:szCs w:val="26"/>
        </w:rPr>
      </w:pPr>
      <w:r w:rsidRPr="001E4D73">
        <w:rPr>
          <w:bCs/>
          <w:color w:val="000000"/>
          <w:spacing w:val="2"/>
          <w:sz w:val="26"/>
          <w:szCs w:val="26"/>
        </w:rPr>
        <w:t>ЛОТ №</w:t>
      </w:r>
      <w:r w:rsidR="00C14931" w:rsidRPr="001E4D73">
        <w:rPr>
          <w:bCs/>
          <w:color w:val="000000"/>
          <w:spacing w:val="2"/>
          <w:sz w:val="26"/>
          <w:szCs w:val="26"/>
        </w:rPr>
        <w:t>1</w:t>
      </w:r>
      <w:r w:rsidR="001E4D73">
        <w:rPr>
          <w:bCs/>
          <w:color w:val="000000"/>
          <w:spacing w:val="2"/>
          <w:sz w:val="26"/>
          <w:szCs w:val="26"/>
        </w:rPr>
        <w:t>: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3"/>
        <w:gridCol w:w="5528"/>
      </w:tblGrid>
      <w:tr w:rsidR="00BD416F" w:rsidRPr="008D235C" w:rsidTr="00011FE0">
        <w:tc>
          <w:tcPr>
            <w:tcW w:w="4253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-108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 xml:space="preserve">  Местоположение земельного участка</w:t>
            </w:r>
          </w:p>
        </w:tc>
        <w:tc>
          <w:tcPr>
            <w:tcW w:w="5528" w:type="dxa"/>
            <w:shd w:val="clear" w:color="auto" w:fill="auto"/>
          </w:tcPr>
          <w:p w:rsidR="002E0F8E" w:rsidRDefault="00DB6BCB" w:rsidP="00DB6BCB">
            <w:pPr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770D71">
              <w:rPr>
                <w:kern w:val="0"/>
                <w:sz w:val="26"/>
                <w:szCs w:val="26"/>
                <w:lang w:eastAsia="ru-RU"/>
              </w:rPr>
              <w:t xml:space="preserve">Саратовская область, </w:t>
            </w:r>
            <w:proofErr w:type="gramStart"/>
            <w:r w:rsidR="002E0F8E">
              <w:rPr>
                <w:kern w:val="0"/>
                <w:sz w:val="26"/>
                <w:szCs w:val="26"/>
                <w:lang w:eastAsia="ru-RU"/>
              </w:rPr>
              <w:t>г</w:t>
            </w:r>
            <w:proofErr w:type="gramEnd"/>
            <w:r w:rsidR="002E0F8E">
              <w:rPr>
                <w:kern w:val="0"/>
                <w:sz w:val="26"/>
                <w:szCs w:val="26"/>
                <w:lang w:eastAsia="ru-RU"/>
              </w:rPr>
              <w:t xml:space="preserve">. Ртищево, </w:t>
            </w:r>
          </w:p>
          <w:p w:rsidR="00DB6BCB" w:rsidRPr="00770D71" w:rsidRDefault="002E0F8E" w:rsidP="00DB6BCB">
            <w:pPr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>
              <w:rPr>
                <w:kern w:val="0"/>
                <w:sz w:val="26"/>
                <w:szCs w:val="26"/>
                <w:lang w:eastAsia="ru-RU"/>
              </w:rPr>
              <w:t>ул. Октябрьская, д. 3а</w:t>
            </w:r>
          </w:p>
          <w:p w:rsidR="00BD416F" w:rsidRPr="008D235C" w:rsidRDefault="00BD416F" w:rsidP="002D08A6">
            <w:pPr>
              <w:snapToGrid w:val="0"/>
              <w:rPr>
                <w:sz w:val="26"/>
                <w:szCs w:val="26"/>
              </w:rPr>
            </w:pPr>
          </w:p>
        </w:tc>
      </w:tr>
      <w:tr w:rsidR="00BD416F" w:rsidRPr="008D235C" w:rsidTr="00011FE0">
        <w:tc>
          <w:tcPr>
            <w:tcW w:w="4253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72"/>
              <w:jc w:val="both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5528" w:type="dxa"/>
            <w:shd w:val="clear" w:color="auto" w:fill="auto"/>
          </w:tcPr>
          <w:p w:rsidR="00BD416F" w:rsidRPr="008D235C" w:rsidRDefault="00A915D4" w:rsidP="002E0F8E">
            <w:pPr>
              <w:snapToGrid w:val="0"/>
              <w:ind w:left="72"/>
              <w:jc w:val="both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64:</w:t>
            </w:r>
            <w:r w:rsidR="002E0F8E">
              <w:rPr>
                <w:sz w:val="26"/>
                <w:szCs w:val="26"/>
              </w:rPr>
              <w:t>47:040505</w:t>
            </w:r>
            <w:r w:rsidR="00C22891">
              <w:rPr>
                <w:sz w:val="26"/>
                <w:szCs w:val="26"/>
              </w:rPr>
              <w:t>:81</w:t>
            </w:r>
          </w:p>
        </w:tc>
      </w:tr>
      <w:tr w:rsidR="00BD416F" w:rsidRPr="008D235C" w:rsidTr="00011FE0">
        <w:tc>
          <w:tcPr>
            <w:tcW w:w="4253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72"/>
              <w:jc w:val="both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Категория земель</w:t>
            </w:r>
          </w:p>
        </w:tc>
        <w:tc>
          <w:tcPr>
            <w:tcW w:w="5528" w:type="dxa"/>
            <w:shd w:val="clear" w:color="auto" w:fill="auto"/>
          </w:tcPr>
          <w:p w:rsidR="00BD416F" w:rsidRPr="008D235C" w:rsidRDefault="00D12BC6" w:rsidP="00DB6BCB">
            <w:pPr>
              <w:snapToGrid w:val="0"/>
              <w:jc w:val="both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 xml:space="preserve">Земли </w:t>
            </w:r>
            <w:r w:rsidR="00DB6BCB" w:rsidRPr="008D235C">
              <w:rPr>
                <w:sz w:val="26"/>
                <w:szCs w:val="26"/>
              </w:rPr>
              <w:t>населенных пунктов</w:t>
            </w:r>
            <w:r w:rsidR="00AD2457" w:rsidRPr="008D235C">
              <w:rPr>
                <w:sz w:val="26"/>
                <w:szCs w:val="26"/>
              </w:rPr>
              <w:t xml:space="preserve"> </w:t>
            </w:r>
          </w:p>
        </w:tc>
      </w:tr>
      <w:tr w:rsidR="00BD416F" w:rsidRPr="008D235C" w:rsidTr="00011FE0">
        <w:tc>
          <w:tcPr>
            <w:tcW w:w="4253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72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Разрешенное использование земельного участка</w:t>
            </w:r>
          </w:p>
        </w:tc>
        <w:tc>
          <w:tcPr>
            <w:tcW w:w="5528" w:type="dxa"/>
            <w:shd w:val="clear" w:color="auto" w:fill="auto"/>
          </w:tcPr>
          <w:p w:rsidR="001714B5" w:rsidRPr="008D235C" w:rsidRDefault="002E0F8E" w:rsidP="00B22ED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Среднеэтажная</w:t>
            </w:r>
            <w:proofErr w:type="spellEnd"/>
            <w:r>
              <w:rPr>
                <w:sz w:val="26"/>
                <w:szCs w:val="26"/>
              </w:rPr>
              <w:t xml:space="preserve"> жилая застройка</w:t>
            </w:r>
          </w:p>
          <w:p w:rsidR="00BD416F" w:rsidRPr="008D235C" w:rsidRDefault="00BD416F" w:rsidP="001714B5">
            <w:pPr>
              <w:snapToGrid w:val="0"/>
              <w:rPr>
                <w:sz w:val="26"/>
                <w:szCs w:val="26"/>
              </w:rPr>
            </w:pPr>
          </w:p>
        </w:tc>
      </w:tr>
      <w:tr w:rsidR="00BD416F" w:rsidRPr="008D235C" w:rsidTr="00011FE0">
        <w:tc>
          <w:tcPr>
            <w:tcW w:w="4253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72"/>
              <w:rPr>
                <w:color w:val="000000"/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Вид права на земельный участок</w:t>
            </w:r>
          </w:p>
        </w:tc>
        <w:tc>
          <w:tcPr>
            <w:tcW w:w="5528" w:type="dxa"/>
            <w:shd w:val="clear" w:color="auto" w:fill="auto"/>
          </w:tcPr>
          <w:p w:rsidR="00BD416F" w:rsidRPr="008D235C" w:rsidRDefault="00401B9C" w:rsidP="00E05EAE">
            <w:pPr>
              <w:snapToGrid w:val="0"/>
              <w:ind w:left="72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Земельный участок, государственная собственность на который не разграничена</w:t>
            </w:r>
            <w:r w:rsidRPr="008D235C">
              <w:rPr>
                <w:sz w:val="26"/>
                <w:szCs w:val="26"/>
              </w:rPr>
              <w:br/>
            </w:r>
          </w:p>
        </w:tc>
      </w:tr>
      <w:tr w:rsidR="00194D30" w:rsidRPr="008D235C" w:rsidTr="00011FE0">
        <w:tc>
          <w:tcPr>
            <w:tcW w:w="4253" w:type="dxa"/>
            <w:shd w:val="clear" w:color="auto" w:fill="auto"/>
          </w:tcPr>
          <w:p w:rsidR="00194D30" w:rsidRPr="008D235C" w:rsidRDefault="00194D30" w:rsidP="002D08A6">
            <w:pPr>
              <w:snapToGrid w:val="0"/>
              <w:ind w:left="72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Обременения и ограничения в использовании земельного участка</w:t>
            </w:r>
          </w:p>
        </w:tc>
        <w:tc>
          <w:tcPr>
            <w:tcW w:w="5528" w:type="dxa"/>
            <w:shd w:val="clear" w:color="auto" w:fill="auto"/>
          </w:tcPr>
          <w:p w:rsidR="00194D30" w:rsidRPr="008D235C" w:rsidRDefault="00770D71" w:rsidP="00E05EAE">
            <w:pPr>
              <w:snapToGrid w:val="0"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</w:tc>
      </w:tr>
      <w:tr w:rsidR="00194D30" w:rsidRPr="008D235C" w:rsidTr="00011FE0">
        <w:tc>
          <w:tcPr>
            <w:tcW w:w="4253" w:type="dxa"/>
            <w:shd w:val="clear" w:color="auto" w:fill="auto"/>
          </w:tcPr>
          <w:p w:rsidR="00194D30" w:rsidRPr="008D235C" w:rsidRDefault="00194D30" w:rsidP="002D08A6">
            <w:pPr>
              <w:snapToGrid w:val="0"/>
              <w:ind w:left="72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Срок аренды</w:t>
            </w:r>
          </w:p>
        </w:tc>
        <w:tc>
          <w:tcPr>
            <w:tcW w:w="5528" w:type="dxa"/>
            <w:shd w:val="clear" w:color="auto" w:fill="auto"/>
          </w:tcPr>
          <w:p w:rsidR="00194D30" w:rsidRPr="00011FE0" w:rsidRDefault="00011FE0" w:rsidP="00E05EAE">
            <w:pPr>
              <w:snapToGrid w:val="0"/>
              <w:ind w:left="72"/>
              <w:rPr>
                <w:sz w:val="26"/>
                <w:szCs w:val="26"/>
              </w:rPr>
            </w:pPr>
            <w:r w:rsidRPr="00011FE0">
              <w:rPr>
                <w:sz w:val="26"/>
                <w:szCs w:val="26"/>
              </w:rPr>
              <w:t>5 лет 6 месяцев</w:t>
            </w:r>
          </w:p>
        </w:tc>
      </w:tr>
      <w:tr w:rsidR="00BD416F" w:rsidRPr="008D235C" w:rsidTr="00011FE0">
        <w:tc>
          <w:tcPr>
            <w:tcW w:w="4253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72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Площадь земельного участка (кв. м)</w:t>
            </w:r>
          </w:p>
        </w:tc>
        <w:tc>
          <w:tcPr>
            <w:tcW w:w="5528" w:type="dxa"/>
            <w:shd w:val="clear" w:color="auto" w:fill="auto"/>
          </w:tcPr>
          <w:p w:rsidR="00BD416F" w:rsidRPr="008D235C" w:rsidRDefault="002E0F8E" w:rsidP="002D08A6">
            <w:pPr>
              <w:snapToGrid w:val="0"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2050</w:t>
            </w:r>
            <w:r w:rsidR="00BD416F" w:rsidRPr="008D235C">
              <w:rPr>
                <w:sz w:val="26"/>
                <w:szCs w:val="26"/>
              </w:rPr>
              <w:t xml:space="preserve"> кв</w:t>
            </w:r>
            <w:proofErr w:type="gramStart"/>
            <w:r w:rsidR="00BD416F" w:rsidRPr="008D235C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BD416F" w:rsidRPr="008D235C" w:rsidTr="00011FE0">
        <w:tc>
          <w:tcPr>
            <w:tcW w:w="4253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72"/>
              <w:rPr>
                <w:color w:val="000000"/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Сведения о границах земельного участка</w:t>
            </w:r>
          </w:p>
        </w:tc>
        <w:tc>
          <w:tcPr>
            <w:tcW w:w="5528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72"/>
              <w:rPr>
                <w:sz w:val="26"/>
                <w:szCs w:val="26"/>
              </w:rPr>
            </w:pPr>
            <w:r w:rsidRPr="008D235C">
              <w:rPr>
                <w:color w:val="000000"/>
                <w:sz w:val="26"/>
                <w:szCs w:val="26"/>
              </w:rPr>
              <w:t>Границы земельного участка установлены в соответствии с действующим законодательством РФ</w:t>
            </w:r>
          </w:p>
        </w:tc>
      </w:tr>
      <w:tr w:rsidR="00BD416F" w:rsidRPr="008D235C" w:rsidTr="00011FE0">
        <w:tc>
          <w:tcPr>
            <w:tcW w:w="4253" w:type="dxa"/>
            <w:shd w:val="clear" w:color="auto" w:fill="auto"/>
          </w:tcPr>
          <w:p w:rsidR="00BD416F" w:rsidRPr="008D235C" w:rsidRDefault="00E60C0C" w:rsidP="00E60C0C">
            <w:pPr>
              <w:snapToGrid w:val="0"/>
              <w:ind w:right="-108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Начальная цена предмета аукциона</w:t>
            </w:r>
          </w:p>
        </w:tc>
        <w:tc>
          <w:tcPr>
            <w:tcW w:w="5528" w:type="dxa"/>
            <w:shd w:val="clear" w:color="auto" w:fill="auto"/>
          </w:tcPr>
          <w:p w:rsidR="00BD416F" w:rsidRPr="008D235C" w:rsidRDefault="006279DF" w:rsidP="002D08A6">
            <w:pPr>
              <w:snapToGrid w:val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504300</w:t>
            </w:r>
            <w:r w:rsidR="00BD416F" w:rsidRPr="008D235C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74244A">
              <w:rPr>
                <w:sz w:val="26"/>
                <w:szCs w:val="26"/>
                <w:shd w:val="clear" w:color="auto" w:fill="FFFFFF"/>
              </w:rPr>
              <w:t>рублей 00 копеек</w:t>
            </w:r>
          </w:p>
        </w:tc>
      </w:tr>
      <w:tr w:rsidR="00E10BF3" w:rsidRPr="008D235C" w:rsidTr="00011FE0">
        <w:tc>
          <w:tcPr>
            <w:tcW w:w="4253" w:type="dxa"/>
            <w:shd w:val="clear" w:color="auto" w:fill="auto"/>
          </w:tcPr>
          <w:p w:rsidR="00E10BF3" w:rsidRPr="008D235C" w:rsidRDefault="00E10BF3" w:rsidP="00E60C0C">
            <w:pPr>
              <w:snapToGrid w:val="0"/>
              <w:ind w:right="-108"/>
              <w:rPr>
                <w:sz w:val="26"/>
                <w:szCs w:val="26"/>
                <w:shd w:val="clear" w:color="auto" w:fill="FFFFFF"/>
              </w:rPr>
            </w:pPr>
            <w:r w:rsidRPr="00E10BF3">
              <w:rPr>
                <w:sz w:val="26"/>
                <w:szCs w:val="26"/>
                <w:shd w:val="clear" w:color="auto" w:fill="FFFFFF"/>
              </w:rPr>
              <w:t>Шаг аукциона (3% начальной цены предмета аукциона)</w:t>
            </w:r>
          </w:p>
        </w:tc>
        <w:tc>
          <w:tcPr>
            <w:tcW w:w="5528" w:type="dxa"/>
            <w:shd w:val="clear" w:color="auto" w:fill="auto"/>
          </w:tcPr>
          <w:p w:rsidR="00E10BF3" w:rsidRPr="008D235C" w:rsidRDefault="00C05328" w:rsidP="00C05328">
            <w:pPr>
              <w:snapToGrid w:val="0"/>
              <w:ind w:right="-108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15129</w:t>
            </w:r>
            <w:r w:rsidR="00770D71">
              <w:rPr>
                <w:sz w:val="26"/>
                <w:szCs w:val="26"/>
                <w:shd w:val="clear" w:color="auto" w:fill="FFFFFF"/>
              </w:rPr>
              <w:t xml:space="preserve"> рубл</w:t>
            </w:r>
            <w:r w:rsidR="006279DF">
              <w:rPr>
                <w:sz w:val="26"/>
                <w:szCs w:val="26"/>
                <w:shd w:val="clear" w:color="auto" w:fill="FFFFFF"/>
              </w:rPr>
              <w:t>ей</w:t>
            </w:r>
            <w:r w:rsidR="00E10BF3" w:rsidRPr="00E10BF3">
              <w:rPr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>00</w:t>
            </w:r>
            <w:r w:rsidR="006279DF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E10BF3" w:rsidRPr="00E10BF3">
              <w:rPr>
                <w:sz w:val="26"/>
                <w:szCs w:val="26"/>
                <w:shd w:val="clear" w:color="auto" w:fill="FFFFFF"/>
              </w:rPr>
              <w:t>копеек</w:t>
            </w:r>
          </w:p>
        </w:tc>
      </w:tr>
      <w:tr w:rsidR="00BD416F" w:rsidRPr="008D235C" w:rsidTr="00011FE0">
        <w:tc>
          <w:tcPr>
            <w:tcW w:w="4253" w:type="dxa"/>
            <w:shd w:val="clear" w:color="auto" w:fill="auto"/>
          </w:tcPr>
          <w:p w:rsidR="00BD416F" w:rsidRPr="008D235C" w:rsidRDefault="00E10BF3" w:rsidP="00053AA0">
            <w:pPr>
              <w:tabs>
                <w:tab w:val="left" w:pos="8100"/>
              </w:tabs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Размер</w:t>
            </w:r>
            <w:r w:rsidR="006E5C5E" w:rsidRPr="008D235C">
              <w:rPr>
                <w:sz w:val="26"/>
                <w:szCs w:val="26"/>
              </w:rPr>
              <w:t xml:space="preserve"> задатка</w:t>
            </w:r>
            <w:r w:rsidR="00E60C0C" w:rsidRPr="008D235C">
              <w:rPr>
                <w:sz w:val="26"/>
                <w:szCs w:val="26"/>
              </w:rPr>
              <w:t xml:space="preserve"> (</w:t>
            </w:r>
            <w:r w:rsidR="00053AA0">
              <w:rPr>
                <w:sz w:val="26"/>
                <w:szCs w:val="26"/>
              </w:rPr>
              <w:t>100</w:t>
            </w:r>
            <w:r w:rsidR="00AF7539" w:rsidRPr="008D235C">
              <w:rPr>
                <w:sz w:val="26"/>
                <w:szCs w:val="26"/>
              </w:rPr>
              <w:t>% начальной цены предмета аукциона</w:t>
            </w:r>
            <w:r w:rsidR="00E60C0C" w:rsidRPr="008D235C">
              <w:rPr>
                <w:sz w:val="26"/>
                <w:szCs w:val="26"/>
              </w:rPr>
              <w:t>)</w:t>
            </w:r>
            <w:r w:rsidR="006E5C5E" w:rsidRPr="008D23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BD416F" w:rsidRPr="008D235C" w:rsidRDefault="00053AA0" w:rsidP="002D08A6">
            <w:pPr>
              <w:snapToGrid w:val="0"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504300</w:t>
            </w:r>
            <w:r w:rsidRPr="008D235C">
              <w:rPr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>рублей 00 копеек</w:t>
            </w:r>
          </w:p>
        </w:tc>
      </w:tr>
      <w:tr w:rsidR="00E60C0C" w:rsidRPr="0098111C" w:rsidTr="00011FE0">
        <w:trPr>
          <w:trHeight w:val="3058"/>
        </w:trPr>
        <w:tc>
          <w:tcPr>
            <w:tcW w:w="4253" w:type="dxa"/>
            <w:shd w:val="clear" w:color="auto" w:fill="auto"/>
          </w:tcPr>
          <w:p w:rsidR="00770D71" w:rsidRDefault="00770D71" w:rsidP="00E60C0C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lastRenderedPageBreak/>
              <w:t>Требования к участникам аукциона</w:t>
            </w:r>
          </w:p>
          <w:p w:rsidR="00770D71" w:rsidRDefault="00770D71" w:rsidP="00E60C0C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</w:p>
          <w:p w:rsidR="00770D71" w:rsidRDefault="00770D71" w:rsidP="00E60C0C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</w:p>
          <w:p w:rsidR="00E60C0C" w:rsidRPr="008D235C" w:rsidRDefault="00E60C0C" w:rsidP="00E60C0C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528" w:type="dxa"/>
            <w:shd w:val="clear" w:color="auto" w:fill="auto"/>
          </w:tcPr>
          <w:p w:rsidR="00401B9C" w:rsidRPr="00C6332A" w:rsidRDefault="00FF2E22" w:rsidP="006E7CCF">
            <w:pPr>
              <w:snapToGrid w:val="0"/>
              <w:ind w:left="72"/>
              <w:rPr>
                <w:color w:val="FF0000"/>
                <w:sz w:val="26"/>
                <w:szCs w:val="26"/>
                <w:shd w:val="clear" w:color="auto" w:fill="FFFFFF"/>
              </w:rPr>
            </w:pPr>
            <w:r w:rsidRPr="00C6332A">
              <w:rPr>
                <w:sz w:val="26"/>
                <w:szCs w:val="26"/>
              </w:rPr>
              <w:t xml:space="preserve">Заявителем на участие в аукционе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</w:t>
            </w:r>
            <w:proofErr w:type="gramStart"/>
            <w:r w:rsidRPr="00C6332A">
              <w:rPr>
                <w:sz w:val="26"/>
                <w:szCs w:val="26"/>
              </w:rPr>
              <w:t>лицо</w:t>
            </w:r>
            <w:proofErr w:type="gramEnd"/>
            <w:r w:rsidRPr="00C6332A">
              <w:rPr>
                <w:sz w:val="26"/>
                <w:szCs w:val="26"/>
              </w:rPr>
              <w:t xml:space="preserve"> в том числе индивидуальный предприниматель, имеющие электронную подпись, оформленную в соответствии </w:t>
            </w:r>
            <w:r w:rsidRPr="00C6332A">
              <w:rPr>
                <w:sz w:val="26"/>
                <w:szCs w:val="26"/>
              </w:rPr>
              <w:br/>
              <w:t>с требованиями действующего законодательства</w:t>
            </w:r>
          </w:p>
        </w:tc>
      </w:tr>
      <w:tr w:rsidR="00011FE0" w:rsidRPr="008D235C" w:rsidTr="005E403C">
        <w:trPr>
          <w:trHeight w:val="6375"/>
        </w:trPr>
        <w:tc>
          <w:tcPr>
            <w:tcW w:w="9781" w:type="dxa"/>
            <w:gridSpan w:val="2"/>
            <w:shd w:val="clear" w:color="auto" w:fill="auto"/>
          </w:tcPr>
          <w:p w:rsidR="00011FE0" w:rsidRDefault="00011FE0" w:rsidP="00011FE0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3D4B62">
              <w:rPr>
                <w:bCs/>
                <w:color w:val="000000"/>
                <w:spacing w:val="2"/>
                <w:sz w:val="26"/>
                <w:szCs w:val="26"/>
              </w:rPr>
              <w:t xml:space="preserve">Предельные параметры разрешенного строительства для территориальной зоны </w:t>
            </w:r>
            <w:r>
              <w:rPr>
                <w:bCs/>
                <w:color w:val="000000"/>
                <w:spacing w:val="2"/>
                <w:sz w:val="26"/>
                <w:szCs w:val="26"/>
              </w:rPr>
              <w:t>Ж</w:t>
            </w:r>
            <w:r w:rsidRPr="003D4B62">
              <w:rPr>
                <w:bCs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bCs/>
                <w:color w:val="000000"/>
                <w:spacing w:val="2"/>
                <w:sz w:val="26"/>
                <w:szCs w:val="26"/>
              </w:rPr>
              <w:t>3</w:t>
            </w:r>
            <w:r w:rsidRPr="003D4B62">
              <w:rPr>
                <w:bCs/>
                <w:color w:val="000000"/>
                <w:spacing w:val="2"/>
                <w:sz w:val="26"/>
                <w:szCs w:val="26"/>
              </w:rPr>
              <w:t xml:space="preserve"> установлены в соответствии с</w:t>
            </w:r>
            <w:r>
              <w:rPr>
                <w:bCs/>
                <w:color w:val="000000"/>
                <w:spacing w:val="2"/>
                <w:sz w:val="26"/>
                <w:szCs w:val="26"/>
              </w:rPr>
              <w:t xml:space="preserve"> Правилами землепользования и застройки</w:t>
            </w:r>
            <w:r w:rsidRPr="003D4B62">
              <w:rPr>
                <w:bCs/>
                <w:color w:val="000000"/>
                <w:spacing w:val="2"/>
                <w:sz w:val="26"/>
                <w:szCs w:val="26"/>
              </w:rPr>
              <w:t xml:space="preserve"> </w:t>
            </w:r>
            <w:r w:rsidRPr="002632C8">
              <w:rPr>
                <w:sz w:val="26"/>
                <w:szCs w:val="26"/>
                <w:shd w:val="clear" w:color="auto" w:fill="FFFFFF"/>
              </w:rPr>
              <w:t>(</w:t>
            </w:r>
            <w:proofErr w:type="spellStart"/>
            <w:r w:rsidRPr="002632C8">
              <w:rPr>
                <w:sz w:val="26"/>
                <w:szCs w:val="26"/>
                <w:shd w:val="clear" w:color="auto" w:fill="FFFFFF"/>
              </w:rPr>
              <w:t>далее-ПЗЗ</w:t>
            </w:r>
            <w:proofErr w:type="spellEnd"/>
            <w:r w:rsidRPr="002632C8">
              <w:rPr>
                <w:sz w:val="26"/>
                <w:szCs w:val="26"/>
                <w:shd w:val="clear" w:color="auto" w:fill="FFFFFF"/>
              </w:rPr>
              <w:t>) от 05 марта 2013 г. № 56-327 «Об утверждении Правил землепользования и застройки территории муниципального образования г. Ртищево, Ртищевского района Сарат</w:t>
            </w:r>
            <w:r>
              <w:rPr>
                <w:sz w:val="26"/>
                <w:szCs w:val="26"/>
                <w:shd w:val="clear" w:color="auto" w:fill="FFFFFF"/>
              </w:rPr>
              <w:t>овской области  (с изменениями)</w:t>
            </w:r>
            <w:r w:rsidR="001A7501">
              <w:t xml:space="preserve"> </w:t>
            </w:r>
            <w:r w:rsidR="001A7501" w:rsidRPr="001A7501">
              <w:rPr>
                <w:sz w:val="26"/>
                <w:szCs w:val="26"/>
                <w:shd w:val="clear" w:color="auto" w:fill="FFFFFF"/>
              </w:rPr>
              <w:t>http://rtishevo.sarmo.ru/gradostroitelstvo/pravila-zemlepolzovaniya-i-zastroyki/mo-g-rtishchevo/</w:t>
            </w:r>
          </w:p>
          <w:p w:rsidR="00011FE0" w:rsidRDefault="00011FE0" w:rsidP="00011FE0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tbl>
            <w:tblPr>
              <w:tblW w:w="9719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75"/>
              <w:gridCol w:w="4845"/>
              <w:gridCol w:w="4199"/>
            </w:tblGrid>
            <w:tr w:rsidR="00011FE0" w:rsidRPr="00444967" w:rsidTr="00011FE0">
              <w:tc>
                <w:tcPr>
                  <w:tcW w:w="675" w:type="dxa"/>
                </w:tcPr>
                <w:p w:rsidR="00011FE0" w:rsidRPr="00717586" w:rsidRDefault="00011FE0" w:rsidP="00343FD4">
                  <w:pPr>
                    <w:rPr>
                      <w:b/>
                    </w:rPr>
                  </w:pPr>
                  <w:r w:rsidRPr="00717586">
                    <w:rPr>
                      <w:b/>
                    </w:rPr>
                    <w:t xml:space="preserve">№ </w:t>
                  </w:r>
                  <w:proofErr w:type="spellStart"/>
                  <w:proofErr w:type="gramStart"/>
                  <w:r w:rsidRPr="00717586">
                    <w:rPr>
                      <w:b/>
                    </w:rPr>
                    <w:t>п</w:t>
                  </w:r>
                  <w:proofErr w:type="spellEnd"/>
                  <w:proofErr w:type="gramEnd"/>
                  <w:r w:rsidRPr="00717586">
                    <w:rPr>
                      <w:b/>
                    </w:rPr>
                    <w:t>/</w:t>
                  </w:r>
                  <w:proofErr w:type="spellStart"/>
                  <w:r w:rsidRPr="00717586">
                    <w:rPr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4845" w:type="dxa"/>
                  <w:vAlign w:val="center"/>
                </w:tcPr>
                <w:p w:rsidR="00011FE0" w:rsidRPr="00717586" w:rsidRDefault="00011FE0" w:rsidP="00343FD4">
                  <w:pPr>
                    <w:rPr>
                      <w:b/>
                    </w:rPr>
                  </w:pPr>
                  <w:r w:rsidRPr="00717586">
                    <w:rPr>
                      <w:b/>
                    </w:rPr>
                    <w:t xml:space="preserve">Наименование предельных параметров разрешенного строительства, </w:t>
                  </w:r>
                </w:p>
                <w:p w:rsidR="00011FE0" w:rsidRPr="00717586" w:rsidRDefault="00011FE0" w:rsidP="00343FD4">
                  <w:pPr>
                    <w:rPr>
                      <w:b/>
                    </w:rPr>
                  </w:pPr>
                  <w:r w:rsidRPr="00717586">
                    <w:rPr>
                      <w:b/>
                    </w:rPr>
                    <w:t xml:space="preserve">реконструкции объектов </w:t>
                  </w:r>
                </w:p>
                <w:p w:rsidR="00011FE0" w:rsidRPr="00717586" w:rsidRDefault="00011FE0" w:rsidP="00343FD4">
                  <w:pPr>
                    <w:rPr>
                      <w:b/>
                    </w:rPr>
                  </w:pPr>
                  <w:r w:rsidRPr="00717586">
                    <w:rPr>
                      <w:b/>
                    </w:rPr>
                    <w:t>капитального строительства</w:t>
                  </w:r>
                </w:p>
              </w:tc>
              <w:tc>
                <w:tcPr>
                  <w:tcW w:w="4199" w:type="dxa"/>
                  <w:vAlign w:val="center"/>
                </w:tcPr>
                <w:p w:rsidR="00011FE0" w:rsidRPr="00717586" w:rsidRDefault="00011FE0" w:rsidP="00343FD4">
                  <w:pPr>
                    <w:rPr>
                      <w:b/>
                    </w:rPr>
                  </w:pPr>
                  <w:r w:rsidRPr="00717586">
                    <w:rPr>
                      <w:b/>
                    </w:rPr>
      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      </w:r>
                </w:p>
              </w:tc>
            </w:tr>
            <w:tr w:rsidR="00011FE0" w:rsidRPr="00444967" w:rsidTr="00011FE0">
              <w:tc>
                <w:tcPr>
                  <w:tcW w:w="675" w:type="dxa"/>
                </w:tcPr>
                <w:p w:rsidR="00011FE0" w:rsidRPr="00444967" w:rsidRDefault="00011FE0" w:rsidP="00343FD4">
                  <w:r w:rsidRPr="00444967">
                    <w:t>1</w:t>
                  </w:r>
                </w:p>
              </w:tc>
              <w:tc>
                <w:tcPr>
                  <w:tcW w:w="4845" w:type="dxa"/>
                </w:tcPr>
                <w:p w:rsidR="00011FE0" w:rsidRPr="00444967" w:rsidRDefault="00011FE0" w:rsidP="00343FD4">
                  <w:pPr>
                    <w:jc w:val="both"/>
                  </w:pPr>
                  <w:r w:rsidRPr="00444967">
                    <w:t>Минимальная и максимальная площади земельных участков</w:t>
                  </w:r>
                </w:p>
              </w:tc>
              <w:tc>
                <w:tcPr>
                  <w:tcW w:w="4199" w:type="dxa"/>
                </w:tcPr>
                <w:p w:rsidR="00011FE0" w:rsidRPr="00444967" w:rsidRDefault="00011FE0" w:rsidP="00343FD4">
                  <w:pPr>
                    <w:jc w:val="both"/>
                  </w:pPr>
                  <w:r w:rsidRPr="00444967">
                    <w:t>Не подлежит установлению</w:t>
                  </w:r>
                </w:p>
              </w:tc>
            </w:tr>
            <w:tr w:rsidR="00011FE0" w:rsidRPr="00444967" w:rsidTr="00011FE0">
              <w:tc>
                <w:tcPr>
                  <w:tcW w:w="675" w:type="dxa"/>
                </w:tcPr>
                <w:p w:rsidR="00011FE0" w:rsidRPr="00444967" w:rsidRDefault="00011FE0" w:rsidP="00343FD4">
                  <w:r w:rsidRPr="00444967">
                    <w:t>2</w:t>
                  </w:r>
                </w:p>
              </w:tc>
              <w:tc>
                <w:tcPr>
                  <w:tcW w:w="4845" w:type="dxa"/>
                </w:tcPr>
                <w:p w:rsidR="00011FE0" w:rsidRPr="00444967" w:rsidRDefault="00011FE0" w:rsidP="00343FD4">
                  <w:pPr>
                    <w:jc w:val="both"/>
                  </w:pPr>
                  <w:r w:rsidRPr="00444967">
                    <w:t>Максимальный коэффициент застройки и коэффициент плотности</w:t>
                  </w:r>
                </w:p>
              </w:tc>
              <w:tc>
                <w:tcPr>
                  <w:tcW w:w="4199" w:type="dxa"/>
                </w:tcPr>
                <w:p w:rsidR="00011FE0" w:rsidRPr="00444967" w:rsidRDefault="00011FE0" w:rsidP="00343FD4">
                  <w:pPr>
                    <w:jc w:val="both"/>
                  </w:pPr>
                  <w:r w:rsidRPr="00444967">
                    <w:t>В соответствии со статьей 29.</w:t>
                  </w:r>
                  <w:r>
                    <w:t>8</w:t>
                  </w:r>
                  <w:r w:rsidR="001A7501">
                    <w:t xml:space="preserve"> ПЗЗ МО г. Ртищево</w:t>
                  </w:r>
                </w:p>
              </w:tc>
            </w:tr>
            <w:tr w:rsidR="00011FE0" w:rsidRPr="00444967" w:rsidTr="00011FE0">
              <w:tc>
                <w:tcPr>
                  <w:tcW w:w="675" w:type="dxa"/>
                </w:tcPr>
                <w:p w:rsidR="00011FE0" w:rsidRPr="00444967" w:rsidRDefault="00011FE0" w:rsidP="00343FD4">
                  <w:r w:rsidRPr="00444967">
                    <w:t>3</w:t>
                  </w:r>
                </w:p>
              </w:tc>
              <w:tc>
                <w:tcPr>
                  <w:tcW w:w="4845" w:type="dxa"/>
                </w:tcPr>
                <w:p w:rsidR="00011FE0" w:rsidRPr="00444967" w:rsidRDefault="00011FE0" w:rsidP="00343FD4">
                  <w:pPr>
                    <w:jc w:val="both"/>
                  </w:pPr>
                  <w:r w:rsidRPr="00444967">
                    <w:t>Минимальные отступы зданий,</w:t>
                  </w:r>
                </w:p>
                <w:p w:rsidR="00011FE0" w:rsidRPr="00444967" w:rsidRDefault="00011FE0" w:rsidP="00343FD4">
                  <w:pPr>
                    <w:jc w:val="both"/>
                  </w:pPr>
                  <w:r w:rsidRPr="00444967">
                    <w:t>строений, сооружений от границ</w:t>
                  </w:r>
                </w:p>
                <w:p w:rsidR="00011FE0" w:rsidRPr="00444967" w:rsidRDefault="00011FE0" w:rsidP="00343FD4">
                  <w:pPr>
                    <w:jc w:val="both"/>
                  </w:pPr>
                  <w:r w:rsidRPr="00444967">
                    <w:t>земельных участков</w:t>
                  </w:r>
                </w:p>
              </w:tc>
              <w:tc>
                <w:tcPr>
                  <w:tcW w:w="4199" w:type="dxa"/>
                </w:tcPr>
                <w:p w:rsidR="00011FE0" w:rsidRPr="00444967" w:rsidRDefault="00011FE0" w:rsidP="00343FD4">
                  <w:pPr>
                    <w:jc w:val="both"/>
                  </w:pPr>
                  <w:r w:rsidRPr="00444967">
                    <w:t>От лицевой границы участка, (от красной линии), </w:t>
                  </w:r>
                  <w:proofErr w:type="gramStart"/>
                  <w:r w:rsidRPr="00444967">
                    <w:t>м</w:t>
                  </w:r>
                  <w:proofErr w:type="gramEnd"/>
                  <w:r w:rsidRPr="00444967">
                    <w:t>: по сложившейся линии застройки (для жилых зданий), по красной линии (при наличии линии),1 (для нежилых зданий).</w:t>
                  </w:r>
                </w:p>
                <w:p w:rsidR="00011FE0" w:rsidRPr="00444967" w:rsidRDefault="00011FE0" w:rsidP="00343FD4">
                  <w:pPr>
                    <w:jc w:val="both"/>
                  </w:pPr>
                  <w:r w:rsidRPr="00444967">
                    <w:t xml:space="preserve">От других границ участка, </w:t>
                  </w:r>
                  <w:proofErr w:type="gramStart"/>
                  <w:r w:rsidRPr="00444967">
                    <w:t>м</w:t>
                  </w:r>
                  <w:proofErr w:type="gramEnd"/>
                  <w:r w:rsidRPr="00444967">
                    <w:t>: 3 м.</w:t>
                  </w:r>
                </w:p>
              </w:tc>
            </w:tr>
            <w:tr w:rsidR="00011FE0" w:rsidRPr="00444967" w:rsidTr="00011FE0">
              <w:tc>
                <w:tcPr>
                  <w:tcW w:w="675" w:type="dxa"/>
                </w:tcPr>
                <w:p w:rsidR="00011FE0" w:rsidRPr="00444967" w:rsidRDefault="00011FE0" w:rsidP="00343FD4">
                  <w:r w:rsidRPr="00444967">
                    <w:t>4</w:t>
                  </w:r>
                </w:p>
              </w:tc>
              <w:tc>
                <w:tcPr>
                  <w:tcW w:w="4845" w:type="dxa"/>
                </w:tcPr>
                <w:p w:rsidR="00011FE0" w:rsidRPr="0015111F" w:rsidRDefault="00011FE0" w:rsidP="00343FD4">
                  <w:pPr>
                    <w:jc w:val="both"/>
                  </w:pPr>
                  <w:r w:rsidRPr="0015111F">
                    <w:t>Максимальная высота</w:t>
                  </w:r>
                </w:p>
                <w:p w:rsidR="00011FE0" w:rsidRPr="0015111F" w:rsidRDefault="00011FE0" w:rsidP="00343FD4">
                  <w:pPr>
                    <w:jc w:val="both"/>
                  </w:pPr>
                  <w:r w:rsidRPr="0015111F">
                    <w:t>надземной части зданий, строений,</w:t>
                  </w:r>
                </w:p>
                <w:p w:rsidR="00011FE0" w:rsidRPr="0015111F" w:rsidRDefault="00011FE0" w:rsidP="00343FD4">
                  <w:pPr>
                    <w:jc w:val="both"/>
                  </w:pPr>
                  <w:r w:rsidRPr="0015111F">
                    <w:t>сооружений на территории</w:t>
                  </w:r>
                </w:p>
                <w:p w:rsidR="00011FE0" w:rsidRPr="0015111F" w:rsidRDefault="00011FE0" w:rsidP="00343FD4">
                  <w:pPr>
                    <w:jc w:val="both"/>
                  </w:pPr>
                  <w:r w:rsidRPr="0015111F">
                    <w:t>земельных участков</w:t>
                  </w:r>
                </w:p>
              </w:tc>
              <w:tc>
                <w:tcPr>
                  <w:tcW w:w="4199" w:type="dxa"/>
                </w:tcPr>
                <w:p w:rsidR="00011FE0" w:rsidRPr="0015111F" w:rsidRDefault="00011FE0" w:rsidP="00343FD4">
                  <w:pPr>
                    <w:jc w:val="both"/>
                  </w:pPr>
                  <w:r w:rsidRPr="0015111F">
                    <w:t xml:space="preserve">Для </w:t>
                  </w:r>
                  <w:proofErr w:type="spellStart"/>
                  <w:r w:rsidRPr="0015111F">
                    <w:t>среднеэтажных</w:t>
                  </w:r>
                  <w:proofErr w:type="spellEnd"/>
                  <w:r w:rsidRPr="0015111F">
                    <w:t xml:space="preserve"> многоквартирных жилых домов – 25 м</w:t>
                  </w:r>
                </w:p>
              </w:tc>
            </w:tr>
            <w:tr w:rsidR="00011FE0" w:rsidRPr="00444967" w:rsidTr="00011FE0">
              <w:tc>
                <w:tcPr>
                  <w:tcW w:w="675" w:type="dxa"/>
                </w:tcPr>
                <w:p w:rsidR="00011FE0" w:rsidRPr="00444967" w:rsidRDefault="00011FE0" w:rsidP="00343FD4">
                  <w:r w:rsidRPr="00444967">
                    <w:t>5</w:t>
                  </w:r>
                </w:p>
              </w:tc>
              <w:tc>
                <w:tcPr>
                  <w:tcW w:w="4845" w:type="dxa"/>
                </w:tcPr>
                <w:p w:rsidR="00011FE0" w:rsidRPr="00444967" w:rsidRDefault="00011FE0" w:rsidP="00343FD4">
                  <w:pPr>
                    <w:jc w:val="both"/>
                  </w:pPr>
                  <w:r w:rsidRPr="00444967">
                    <w:t>Максимальная общая площадь объектов капитального строительства нежилого</w:t>
                  </w:r>
                </w:p>
                <w:p w:rsidR="00011FE0" w:rsidRPr="00444967" w:rsidRDefault="00011FE0" w:rsidP="00343FD4">
                  <w:pPr>
                    <w:jc w:val="both"/>
                  </w:pPr>
                  <w:r w:rsidRPr="00444967">
                    <w:t>назначения на территории земельных участков</w:t>
                  </w:r>
                </w:p>
              </w:tc>
              <w:tc>
                <w:tcPr>
                  <w:tcW w:w="4199" w:type="dxa"/>
                </w:tcPr>
                <w:p w:rsidR="00011FE0" w:rsidRPr="00444967" w:rsidRDefault="00011FE0" w:rsidP="00343FD4">
                  <w:pPr>
                    <w:jc w:val="both"/>
                  </w:pPr>
                  <w:r w:rsidRPr="00444967">
                    <w:t>Общая площадь встроенных, пристроенных и встроено-пристроенных к многоквартирным жилым домам помещений, занимаемых объектами нежилого назначения, не может превышать 20 % общей площади помещений дома.</w:t>
                  </w:r>
                </w:p>
              </w:tc>
            </w:tr>
            <w:tr w:rsidR="00011FE0" w:rsidRPr="00444967" w:rsidTr="00011FE0">
              <w:tc>
                <w:tcPr>
                  <w:tcW w:w="675" w:type="dxa"/>
                </w:tcPr>
                <w:p w:rsidR="00011FE0" w:rsidRPr="00444967" w:rsidRDefault="00011FE0" w:rsidP="00343FD4">
                  <w:r>
                    <w:t>6</w:t>
                  </w:r>
                </w:p>
              </w:tc>
              <w:tc>
                <w:tcPr>
                  <w:tcW w:w="4845" w:type="dxa"/>
                  <w:vAlign w:val="center"/>
                </w:tcPr>
                <w:p w:rsidR="00011FE0" w:rsidRPr="0015111F" w:rsidRDefault="00011FE0" w:rsidP="00343FD4">
                  <w:r w:rsidRPr="0015111F">
                    <w:rPr>
                      <w:shd w:val="clear" w:color="auto" w:fill="FFFFFF"/>
                    </w:rPr>
                    <w:t>Требования к архитектурно-градостроительному облику объектов капитального строительства</w:t>
                  </w:r>
                </w:p>
              </w:tc>
              <w:tc>
                <w:tcPr>
                  <w:tcW w:w="4199" w:type="dxa"/>
                  <w:vAlign w:val="center"/>
                </w:tcPr>
                <w:p w:rsidR="00011FE0" w:rsidRPr="0015111F" w:rsidRDefault="00011FE0" w:rsidP="00343FD4">
                  <w:r w:rsidRPr="0015111F">
                    <w:t>Не подлежит установлению</w:t>
                  </w:r>
                </w:p>
              </w:tc>
            </w:tr>
          </w:tbl>
          <w:p w:rsidR="00011FE0" w:rsidRDefault="00011FE0" w:rsidP="00011FE0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C22891" w:rsidRPr="008D235C" w:rsidTr="00011FE0">
        <w:tc>
          <w:tcPr>
            <w:tcW w:w="4253" w:type="dxa"/>
            <w:shd w:val="clear" w:color="auto" w:fill="auto"/>
          </w:tcPr>
          <w:p w:rsidR="00C22891" w:rsidRPr="008D235C" w:rsidRDefault="00C22891" w:rsidP="0047620F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Возможность подключения (технологического присоединения) объектов капитального строительства к сетям инженерно-технологического обеспечения (за исключением сетей электроснабжения)</w:t>
            </w:r>
          </w:p>
        </w:tc>
        <w:tc>
          <w:tcPr>
            <w:tcW w:w="5528" w:type="dxa"/>
            <w:shd w:val="clear" w:color="auto" w:fill="auto"/>
          </w:tcPr>
          <w:p w:rsidR="00C22891" w:rsidRPr="008D235C" w:rsidRDefault="00C22891" w:rsidP="0047620F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Предварительная техническая возможность подключения объекта капитального строительства, имеется от газораспределительной сети, технологически связанной с ГРС «</w:t>
            </w:r>
            <w:r>
              <w:rPr>
                <w:sz w:val="26"/>
                <w:szCs w:val="26"/>
                <w:shd w:val="clear" w:color="auto" w:fill="FFFFFF"/>
              </w:rPr>
              <w:t>Ртищево</w:t>
            </w:r>
            <w:r w:rsidRPr="008D235C">
              <w:rPr>
                <w:sz w:val="26"/>
                <w:szCs w:val="26"/>
                <w:shd w:val="clear" w:color="auto" w:fill="FFFFFF"/>
              </w:rPr>
              <w:t>».</w:t>
            </w:r>
          </w:p>
          <w:p w:rsidR="00C22891" w:rsidRPr="008D235C" w:rsidRDefault="00C22891" w:rsidP="0047620F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 xml:space="preserve">Предельная свободная мощность существующих сетей: определяется </w:t>
            </w:r>
            <w:r w:rsidRPr="008D235C">
              <w:rPr>
                <w:sz w:val="26"/>
                <w:szCs w:val="26"/>
                <w:shd w:val="clear" w:color="auto" w:fill="FFFFFF"/>
              </w:rPr>
              <w:lastRenderedPageBreak/>
              <w:t xml:space="preserve">параметрами сети </w:t>
            </w:r>
            <w:proofErr w:type="spellStart"/>
            <w:r w:rsidRPr="008D235C">
              <w:rPr>
                <w:sz w:val="26"/>
                <w:szCs w:val="26"/>
                <w:shd w:val="clear" w:color="auto" w:fill="FFFFFF"/>
              </w:rPr>
              <w:t>газопотребления</w:t>
            </w:r>
            <w:proofErr w:type="spellEnd"/>
          </w:p>
          <w:p w:rsidR="00C22891" w:rsidRPr="008D235C" w:rsidRDefault="00C22891" w:rsidP="0047620F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Максимальная нагрузка подключения объекта к сетям инженерно-технического обеспечения: определяется перечнем газоиспользующего оборудования заявителя.</w:t>
            </w:r>
          </w:p>
          <w:p w:rsidR="00C22891" w:rsidRPr="008D235C" w:rsidRDefault="00C22891" w:rsidP="0047620F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Срок подключения объекта к сетям инженерно-технического обеспечения: срок осуществления мероприятий по технологическому присоединению исчисляется со дня заключения договора в соответствии с п.53 Правил подключения (технологического присоединения) газоиспользующего оборудования и объектов капитального строительства к сетям газораспределения.</w:t>
            </w:r>
          </w:p>
          <w:p w:rsidR="00C22891" w:rsidRPr="008D235C" w:rsidRDefault="00C22891" w:rsidP="0047620F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 xml:space="preserve">Срок действия технических условий: срок действия технических условий принимается </w:t>
            </w:r>
            <w:proofErr w:type="gramStart"/>
            <w:r w:rsidRPr="008D235C">
              <w:rPr>
                <w:sz w:val="26"/>
                <w:szCs w:val="26"/>
                <w:shd w:val="clear" w:color="auto" w:fill="FFFFFF"/>
              </w:rPr>
              <w:t>равным</w:t>
            </w:r>
            <w:proofErr w:type="gramEnd"/>
            <w:r w:rsidRPr="008D235C">
              <w:rPr>
                <w:sz w:val="26"/>
                <w:szCs w:val="26"/>
                <w:shd w:val="clear" w:color="auto" w:fill="FFFFFF"/>
              </w:rPr>
              <w:t xml:space="preserve"> сроку осуществления мероприятий по подключению (технологическому присоединению) указанному в договоре.</w:t>
            </w:r>
          </w:p>
          <w:p w:rsidR="00C22891" w:rsidRPr="008D235C" w:rsidRDefault="00C22891" w:rsidP="0047620F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Плата за подключение (технологическое присоединение) к сетям инженерно-технического обеспечения: размер платы за подключение определяется в соответствии с методическими указаниями, утвержденными приказом ФАС РФ от 16.08.2018 г. №1151/18 и постановлениями комитета государственного регулирования тарифов Саратовской области</w:t>
            </w:r>
            <w:r>
              <w:rPr>
                <w:sz w:val="26"/>
                <w:szCs w:val="26"/>
                <w:shd w:val="clear" w:color="auto" w:fill="FFFFFF"/>
              </w:rPr>
              <w:t>.</w:t>
            </w:r>
          </w:p>
          <w:p w:rsidR="00C22891" w:rsidRDefault="00C22891" w:rsidP="0047620F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МУП «Водоканал»:</w:t>
            </w:r>
          </w:p>
          <w:p w:rsidR="00C22891" w:rsidRDefault="00C22891" w:rsidP="0047620F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Максимальная нагрузка- 1,2 кгс/</w:t>
            </w:r>
            <w:proofErr w:type="gramStart"/>
            <w:r>
              <w:rPr>
                <w:sz w:val="26"/>
                <w:szCs w:val="26"/>
                <w:shd w:val="clear" w:color="auto" w:fill="FFFFFF"/>
              </w:rPr>
              <w:t>см</w:t>
            </w:r>
            <w:proofErr w:type="gramEnd"/>
            <w:r>
              <w:rPr>
                <w:sz w:val="26"/>
                <w:szCs w:val="26"/>
                <w:shd w:val="clear" w:color="auto" w:fill="FFFFFF"/>
              </w:rPr>
              <w:t>.кв. Срок действия технических условий не менее 2 лет и более 5 лет. Ставка тарифа за подключаемую нагрузку устанавливается</w:t>
            </w:r>
            <w:r w:rsidR="00342E50">
              <w:rPr>
                <w:sz w:val="26"/>
                <w:szCs w:val="26"/>
                <w:shd w:val="clear" w:color="auto" w:fill="FFFFFF"/>
              </w:rPr>
              <w:t xml:space="preserve"> на основании </w:t>
            </w:r>
            <w:proofErr w:type="gramStart"/>
            <w:r w:rsidR="00342E50">
              <w:rPr>
                <w:sz w:val="26"/>
                <w:szCs w:val="26"/>
                <w:shd w:val="clear" w:color="auto" w:fill="FFFFFF"/>
              </w:rPr>
              <w:t>постановления комитета государственного регулирования тарифов Саратовской области</w:t>
            </w:r>
            <w:proofErr w:type="gramEnd"/>
            <w:r w:rsidR="00342E50">
              <w:rPr>
                <w:sz w:val="26"/>
                <w:szCs w:val="26"/>
                <w:shd w:val="clear" w:color="auto" w:fill="FFFFFF"/>
              </w:rPr>
              <w:t xml:space="preserve"> № </w:t>
            </w:r>
            <w:r w:rsidR="008020EF">
              <w:rPr>
                <w:sz w:val="26"/>
                <w:szCs w:val="26"/>
                <w:shd w:val="clear" w:color="auto" w:fill="FFFFFF"/>
              </w:rPr>
              <w:t>416 от 27</w:t>
            </w:r>
            <w:r w:rsidR="00342E50">
              <w:rPr>
                <w:sz w:val="26"/>
                <w:szCs w:val="26"/>
                <w:shd w:val="clear" w:color="auto" w:fill="FFFFFF"/>
              </w:rPr>
              <w:t xml:space="preserve"> декабря 202</w:t>
            </w:r>
            <w:r w:rsidR="008020EF">
              <w:rPr>
                <w:sz w:val="26"/>
                <w:szCs w:val="26"/>
                <w:shd w:val="clear" w:color="auto" w:fill="FFFFFF"/>
              </w:rPr>
              <w:t>3</w:t>
            </w:r>
            <w:r w:rsidR="00342E50">
              <w:rPr>
                <w:sz w:val="26"/>
                <w:szCs w:val="26"/>
                <w:shd w:val="clear" w:color="auto" w:fill="FFFFFF"/>
              </w:rPr>
              <w:t xml:space="preserve"> года.</w:t>
            </w:r>
          </w:p>
          <w:p w:rsidR="00342E50" w:rsidRDefault="00342E50" w:rsidP="0047620F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- к системе водоснабжения – </w:t>
            </w:r>
            <w:r w:rsidR="008020EF">
              <w:rPr>
                <w:sz w:val="26"/>
                <w:szCs w:val="26"/>
                <w:shd w:val="clear" w:color="auto" w:fill="FFFFFF"/>
              </w:rPr>
              <w:t>6068</w:t>
            </w:r>
            <w:r>
              <w:rPr>
                <w:sz w:val="26"/>
                <w:szCs w:val="26"/>
                <w:shd w:val="clear" w:color="auto" w:fill="FFFFFF"/>
              </w:rPr>
              <w:t>,00 рублей (без учета НДС);</w:t>
            </w:r>
          </w:p>
          <w:p w:rsidR="00342E50" w:rsidRDefault="00342E50" w:rsidP="0047620F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-к системе водоотведения – </w:t>
            </w:r>
            <w:r w:rsidR="008020EF">
              <w:rPr>
                <w:sz w:val="26"/>
                <w:szCs w:val="26"/>
                <w:shd w:val="clear" w:color="auto" w:fill="FFFFFF"/>
              </w:rPr>
              <w:t>8263</w:t>
            </w:r>
            <w:r>
              <w:rPr>
                <w:sz w:val="26"/>
                <w:szCs w:val="26"/>
                <w:shd w:val="clear" w:color="auto" w:fill="FFFFFF"/>
              </w:rPr>
              <w:t>,00 рублей (без учета</w:t>
            </w:r>
            <w:r w:rsidR="00BB487B">
              <w:rPr>
                <w:sz w:val="26"/>
                <w:szCs w:val="26"/>
                <w:shd w:val="clear" w:color="auto" w:fill="FFFFFF"/>
              </w:rPr>
              <w:t xml:space="preserve"> НДС)</w:t>
            </w:r>
            <w:r w:rsidR="008020EF">
              <w:rPr>
                <w:sz w:val="26"/>
                <w:szCs w:val="26"/>
                <w:shd w:val="clear" w:color="auto" w:fill="FFFFFF"/>
              </w:rPr>
              <w:t>.</w:t>
            </w:r>
          </w:p>
          <w:p w:rsidR="001A7501" w:rsidRPr="008D235C" w:rsidRDefault="008020EF" w:rsidP="00682AD6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При условии ориентировочной потребности в электроэнергии – 30 кВт, в целях технологического присоединения по одному источнику электроснабжения – подключение к сетям АО «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Облкоммунэнерго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» возможно, но требуется реконструкция воздушной линии. </w:t>
            </w:r>
            <w:proofErr w:type="gramStart"/>
            <w:r>
              <w:rPr>
                <w:sz w:val="26"/>
                <w:szCs w:val="26"/>
                <w:shd w:val="clear" w:color="auto" w:fill="FFFFFF"/>
              </w:rPr>
              <w:t>Отпуск мощности для электроснабжения может быть осуществлен от ТП № 80 на основании договора те</w:t>
            </w:r>
            <w:r w:rsidR="00C81BA2">
              <w:rPr>
                <w:sz w:val="26"/>
                <w:szCs w:val="26"/>
                <w:shd w:val="clear" w:color="auto" w:fill="FFFFFF"/>
              </w:rPr>
              <w:t xml:space="preserve">хнологического присоединения в соответствии с Правилами технологического присоединения </w:t>
            </w:r>
            <w:proofErr w:type="spellStart"/>
            <w:r w:rsidR="00C81BA2">
              <w:rPr>
                <w:sz w:val="26"/>
                <w:szCs w:val="26"/>
                <w:shd w:val="clear" w:color="auto" w:fill="FFFFFF"/>
              </w:rPr>
              <w:t>энергопринимающих</w:t>
            </w:r>
            <w:proofErr w:type="spellEnd"/>
            <w:r w:rsidR="00C81BA2">
              <w:rPr>
                <w:sz w:val="26"/>
                <w:szCs w:val="26"/>
                <w:shd w:val="clear" w:color="auto" w:fill="FFFFFF"/>
              </w:rPr>
              <w:t xml:space="preserve"> устройств потребителей электрической энергии, объектов по производству электрической энергии, а </w:t>
            </w:r>
            <w:r w:rsidR="00C81BA2">
              <w:rPr>
                <w:sz w:val="26"/>
                <w:szCs w:val="26"/>
                <w:shd w:val="clear" w:color="auto" w:fill="FFFFFF"/>
              </w:rPr>
              <w:lastRenderedPageBreak/>
              <w:t xml:space="preserve">также объектов </w:t>
            </w:r>
            <w:proofErr w:type="spellStart"/>
            <w:r w:rsidR="00C81BA2">
              <w:rPr>
                <w:sz w:val="26"/>
                <w:szCs w:val="26"/>
                <w:shd w:val="clear" w:color="auto" w:fill="FFFFFF"/>
              </w:rPr>
              <w:t>электоросетевого</w:t>
            </w:r>
            <w:proofErr w:type="spellEnd"/>
            <w:r w:rsidR="00C81BA2">
              <w:rPr>
                <w:sz w:val="26"/>
                <w:szCs w:val="26"/>
                <w:shd w:val="clear" w:color="auto" w:fill="FFFFFF"/>
              </w:rPr>
              <w:t xml:space="preserve"> хозяйства, принадлежащих сетевым организациям и иным лицам, к электрическим сетям, утв. Постановлением Правительства РФ от 27.12.2004 года № 861 по согласованию с филиалом АО «</w:t>
            </w:r>
            <w:proofErr w:type="spellStart"/>
            <w:r w:rsidR="00C81BA2">
              <w:rPr>
                <w:sz w:val="26"/>
                <w:szCs w:val="26"/>
                <w:shd w:val="clear" w:color="auto" w:fill="FFFFFF"/>
              </w:rPr>
              <w:t>Облкоммунэнерго</w:t>
            </w:r>
            <w:proofErr w:type="spellEnd"/>
            <w:r w:rsidR="00C81BA2">
              <w:rPr>
                <w:sz w:val="26"/>
                <w:szCs w:val="26"/>
                <w:shd w:val="clear" w:color="auto" w:fill="FFFFFF"/>
              </w:rPr>
              <w:t>».</w:t>
            </w:r>
            <w:proofErr w:type="gramEnd"/>
            <w:r w:rsidR="00682AD6">
              <w:rPr>
                <w:sz w:val="26"/>
                <w:szCs w:val="26"/>
                <w:shd w:val="clear" w:color="auto" w:fill="FFFFFF"/>
              </w:rPr>
              <w:t xml:space="preserve"> Плата за тех. присоединение </w:t>
            </w:r>
            <w:proofErr w:type="spellStart"/>
            <w:r w:rsidR="00682AD6">
              <w:rPr>
                <w:sz w:val="26"/>
                <w:szCs w:val="26"/>
                <w:shd w:val="clear" w:color="auto" w:fill="FFFFFF"/>
              </w:rPr>
              <w:t>энергопринимающих</w:t>
            </w:r>
            <w:proofErr w:type="spellEnd"/>
            <w:r w:rsidR="00682AD6">
              <w:rPr>
                <w:sz w:val="26"/>
                <w:szCs w:val="26"/>
                <w:shd w:val="clear" w:color="auto" w:fill="FFFFFF"/>
              </w:rPr>
              <w:t xml:space="preserve"> устройств к электрическим сетям АО «</w:t>
            </w:r>
            <w:proofErr w:type="spellStart"/>
            <w:r w:rsidR="00682AD6">
              <w:rPr>
                <w:sz w:val="26"/>
                <w:szCs w:val="26"/>
                <w:shd w:val="clear" w:color="auto" w:fill="FFFFFF"/>
              </w:rPr>
              <w:t>Облкоммунэнерго</w:t>
            </w:r>
            <w:proofErr w:type="spellEnd"/>
            <w:r w:rsidR="00682AD6">
              <w:rPr>
                <w:sz w:val="26"/>
                <w:szCs w:val="26"/>
                <w:shd w:val="clear" w:color="auto" w:fill="FFFFFF"/>
              </w:rPr>
              <w:t xml:space="preserve">» устанавливается в соответствии с п. 17 Правил; постановлением Комитета Государственного регулирования тарифов Саратовской области. </w:t>
            </w:r>
            <w:r w:rsidR="00C81BA2">
              <w:rPr>
                <w:sz w:val="26"/>
                <w:szCs w:val="26"/>
                <w:shd w:val="clear" w:color="auto" w:fill="FFFFFF"/>
              </w:rPr>
              <w:t>Срок действия технических условий не может составлять менее 2 лет и более 6 лет.</w:t>
            </w:r>
          </w:p>
        </w:tc>
      </w:tr>
      <w:tr w:rsidR="00C22891" w:rsidRPr="008D235C" w:rsidTr="00011FE0">
        <w:tc>
          <w:tcPr>
            <w:tcW w:w="4253" w:type="dxa"/>
            <w:shd w:val="clear" w:color="auto" w:fill="auto"/>
          </w:tcPr>
          <w:p w:rsidR="00C22891" w:rsidRPr="008D235C" w:rsidRDefault="00C22891" w:rsidP="00E60C0C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lastRenderedPageBreak/>
              <w:t>Обязательства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</w:t>
            </w:r>
          </w:p>
        </w:tc>
        <w:tc>
          <w:tcPr>
            <w:tcW w:w="5528" w:type="dxa"/>
            <w:shd w:val="clear" w:color="auto" w:fill="auto"/>
          </w:tcPr>
          <w:p w:rsidR="00C22891" w:rsidRPr="008D235C" w:rsidRDefault="00C22891" w:rsidP="005F293F">
            <w:pPr>
              <w:snapToGrid w:val="0"/>
              <w:ind w:left="72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Отсутствуют</w:t>
            </w:r>
          </w:p>
        </w:tc>
      </w:tr>
      <w:tr w:rsidR="00C22891" w:rsidRPr="008D235C" w:rsidTr="00011FE0">
        <w:tc>
          <w:tcPr>
            <w:tcW w:w="4253" w:type="dxa"/>
            <w:shd w:val="clear" w:color="auto" w:fill="auto"/>
          </w:tcPr>
          <w:p w:rsidR="00C22891" w:rsidRPr="008D235C" w:rsidRDefault="00C22891" w:rsidP="00BC53B8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proofErr w:type="gramStart"/>
            <w:r w:rsidRPr="008D235C">
              <w:rPr>
                <w:sz w:val="26"/>
                <w:szCs w:val="26"/>
                <w:shd w:val="clear" w:color="auto" w:fill="FFFFFF"/>
              </w:rPr>
              <w:t>Обязательство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</w:t>
            </w:r>
            <w:proofErr w:type="gramEnd"/>
            <w:r w:rsidRPr="008D235C">
              <w:rPr>
                <w:sz w:val="26"/>
                <w:szCs w:val="26"/>
                <w:shd w:val="clear" w:color="auto" w:fill="FFFFFF"/>
              </w:rPr>
              <w:t xml:space="preserve"> муниципального района утвержденной проектной документации </w:t>
            </w:r>
            <w:proofErr w:type="gramStart"/>
            <w:r w:rsidRPr="008D235C">
              <w:rPr>
                <w:sz w:val="26"/>
                <w:szCs w:val="26"/>
                <w:shd w:val="clear" w:color="auto" w:fill="FFFFFF"/>
              </w:rPr>
              <w:t>по реконструкции самовольной постройки в целях ее приведения в соответствие с установленными требованиями в срок</w:t>
            </w:r>
            <w:proofErr w:type="gramEnd"/>
            <w:r w:rsidRPr="008D235C">
              <w:rPr>
                <w:sz w:val="26"/>
                <w:szCs w:val="26"/>
                <w:shd w:val="clear" w:color="auto" w:fill="FFFFFF"/>
              </w:rPr>
              <w:t>, не превышающий двенадцати месяцев</w:t>
            </w:r>
          </w:p>
        </w:tc>
        <w:tc>
          <w:tcPr>
            <w:tcW w:w="5528" w:type="dxa"/>
            <w:shd w:val="clear" w:color="auto" w:fill="auto"/>
          </w:tcPr>
          <w:p w:rsidR="00C22891" w:rsidRPr="008D235C" w:rsidRDefault="00C22891" w:rsidP="008D235C">
            <w:pPr>
              <w:snapToGrid w:val="0"/>
              <w:ind w:left="72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Отсутствует</w:t>
            </w:r>
          </w:p>
        </w:tc>
      </w:tr>
      <w:tr w:rsidR="00C22891" w:rsidRPr="008D235C" w:rsidTr="00011FE0">
        <w:tc>
          <w:tcPr>
            <w:tcW w:w="4253" w:type="dxa"/>
            <w:shd w:val="clear" w:color="auto" w:fill="auto"/>
          </w:tcPr>
          <w:p w:rsidR="00C22891" w:rsidRPr="008D235C" w:rsidRDefault="00C22891" w:rsidP="00BC53B8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 xml:space="preserve">Обязательство по приведению в соответствие с установленными требованиями здания, сооружения, </w:t>
            </w:r>
            <w:r w:rsidRPr="008D235C">
              <w:rPr>
                <w:sz w:val="26"/>
                <w:szCs w:val="26"/>
                <w:shd w:val="clear" w:color="auto" w:fill="FFFFFF"/>
              </w:rPr>
              <w:lastRenderedPageBreak/>
              <w:t>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</w:t>
            </w:r>
          </w:p>
        </w:tc>
        <w:tc>
          <w:tcPr>
            <w:tcW w:w="5528" w:type="dxa"/>
            <w:shd w:val="clear" w:color="auto" w:fill="auto"/>
          </w:tcPr>
          <w:p w:rsidR="00C22891" w:rsidRPr="008D235C" w:rsidRDefault="00C22891" w:rsidP="005F293F">
            <w:pPr>
              <w:snapToGrid w:val="0"/>
              <w:ind w:left="72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lastRenderedPageBreak/>
              <w:t>Отсутствует</w:t>
            </w:r>
          </w:p>
        </w:tc>
      </w:tr>
    </w:tbl>
    <w:p w:rsidR="006B5B43" w:rsidRDefault="006B5B43" w:rsidP="009506F1">
      <w:pPr>
        <w:ind w:firstLine="567"/>
        <w:jc w:val="both"/>
        <w:rPr>
          <w:bCs/>
          <w:sz w:val="26"/>
          <w:szCs w:val="26"/>
        </w:rPr>
      </w:pPr>
    </w:p>
    <w:p w:rsidR="00194D30" w:rsidRPr="00CD0FAC" w:rsidRDefault="00194D30" w:rsidP="000E5ED3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Форма заявки, порядок ее приема, адрес места ее приема, дата и время начала и окончания приема заявок на участие в аукционе:</w:t>
      </w:r>
    </w:p>
    <w:p w:rsidR="00194D30" w:rsidRPr="00CD0FAC" w:rsidRDefault="00194D30" w:rsidP="00194D30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 w:rsidRPr="00CD0FAC">
        <w:rPr>
          <w:rFonts w:ascii="PT Astra Serif" w:hAnsi="PT Astra Serif"/>
          <w:sz w:val="26"/>
          <w:szCs w:val="26"/>
        </w:rPr>
        <w:t>ии ау</w:t>
      </w:r>
      <w:proofErr w:type="gramEnd"/>
      <w:r w:rsidRPr="00CD0FAC">
        <w:rPr>
          <w:rFonts w:ascii="PT Astra Serif" w:hAnsi="PT Astra Serif"/>
          <w:sz w:val="26"/>
          <w:szCs w:val="26"/>
        </w:rPr>
        <w:t>кциона срок следующие документы:</w:t>
      </w:r>
    </w:p>
    <w:p w:rsidR="00194D30" w:rsidRPr="00CD0FAC" w:rsidRDefault="00194D30" w:rsidP="00CD0FAC">
      <w:pPr>
        <w:ind w:right="-96" w:firstLine="709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1) заявка на участие в аукционе по установленной в извещении о проведен</w:t>
      </w:r>
      <w:proofErr w:type="gramStart"/>
      <w:r w:rsidRPr="00CD0FAC">
        <w:rPr>
          <w:rFonts w:ascii="PT Astra Serif" w:hAnsi="PT Astra Serif"/>
          <w:sz w:val="26"/>
          <w:szCs w:val="26"/>
        </w:rPr>
        <w:t>ии ау</w:t>
      </w:r>
      <w:proofErr w:type="gramEnd"/>
      <w:r w:rsidRPr="00CD0FAC">
        <w:rPr>
          <w:rFonts w:ascii="PT Astra Serif" w:hAnsi="PT Astra Serif"/>
          <w:sz w:val="26"/>
          <w:szCs w:val="26"/>
        </w:rPr>
        <w:t>кциона форме с указанием банковских реквизитов счета для возврата задатка;</w:t>
      </w:r>
    </w:p>
    <w:p w:rsidR="00194D30" w:rsidRPr="00CD0FAC" w:rsidRDefault="00194D30" w:rsidP="00CD0FAC">
      <w:pPr>
        <w:ind w:right="-96" w:firstLine="709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2) копии документов, удостоверяющих личность заявителя (для граждан);</w:t>
      </w:r>
    </w:p>
    <w:p w:rsidR="00194D30" w:rsidRPr="00CD0FAC" w:rsidRDefault="00194D30" w:rsidP="00CD0FAC">
      <w:pPr>
        <w:ind w:right="-96" w:firstLine="709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94D30" w:rsidRPr="00CD0FAC" w:rsidRDefault="00194D30" w:rsidP="00CD0FAC">
      <w:pPr>
        <w:ind w:right="-96" w:firstLine="709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4) документы, подтверждающие внесение задатка.</w:t>
      </w:r>
    </w:p>
    <w:p w:rsidR="00194D30" w:rsidRPr="00CD0FAC" w:rsidRDefault="00194D30" w:rsidP="00194D30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194D30" w:rsidRPr="00CD0FAC" w:rsidRDefault="00194D30" w:rsidP="00194D30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 на электронной площадке.</w:t>
      </w:r>
    </w:p>
    <w:p w:rsidR="00194D30" w:rsidRPr="00CD0FAC" w:rsidRDefault="00194D30" w:rsidP="00194D30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Подача заявки на участие осуществляется только посредством интерфейса универсальной торговой платформы АО «Сбербанк-АСТ» из личного кабинета претендента по форме, согласно Приложению № 1 к настоящему извещению.</w:t>
      </w:r>
    </w:p>
    <w:p w:rsidR="00194D30" w:rsidRPr="00CD0FAC" w:rsidRDefault="00194D30" w:rsidP="00194D30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 xml:space="preserve">После заполнения формы подачи заявки, заявку необходимо подписать электронной подписью. </w:t>
      </w:r>
    </w:p>
    <w:p w:rsidR="00194D30" w:rsidRPr="00CD0FAC" w:rsidRDefault="00194D30" w:rsidP="000E5ED3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</w:t>
      </w:r>
      <w:r w:rsidR="00CD0FAC">
        <w:rPr>
          <w:rFonts w:ascii="PT Astra Serif" w:hAnsi="PT Astra Serif"/>
          <w:sz w:val="26"/>
          <w:szCs w:val="26"/>
        </w:rPr>
        <w:t>ствовать от имени претендента.</w:t>
      </w:r>
    </w:p>
    <w:p w:rsidR="00813C04" w:rsidRPr="00AE7465" w:rsidRDefault="00813C04" w:rsidP="000E5ED3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AE7465">
        <w:rPr>
          <w:rFonts w:ascii="PT Astra Serif" w:hAnsi="PT Astra Serif"/>
          <w:sz w:val="26"/>
          <w:szCs w:val="26"/>
        </w:rPr>
        <w:t>Адрес места приема заявок, дата и время начала и окончания</w:t>
      </w:r>
      <w:r w:rsidR="000E5ED3" w:rsidRPr="00AE7465">
        <w:rPr>
          <w:rFonts w:ascii="PT Astra Serif" w:hAnsi="PT Astra Serif"/>
          <w:sz w:val="26"/>
          <w:szCs w:val="26"/>
        </w:rPr>
        <w:t xml:space="preserve"> </w:t>
      </w:r>
      <w:r w:rsidRPr="00AE7465">
        <w:rPr>
          <w:rFonts w:ascii="PT Astra Serif" w:hAnsi="PT Astra Serif"/>
          <w:sz w:val="26"/>
          <w:szCs w:val="26"/>
        </w:rPr>
        <w:t xml:space="preserve"> приема заявок на участие в аукционе:</w:t>
      </w:r>
    </w:p>
    <w:p w:rsidR="004B18ED" w:rsidRPr="004B18ED" w:rsidRDefault="004B18ED" w:rsidP="004B18ED">
      <w:pPr>
        <w:pStyle w:val="af1"/>
        <w:widowControl w:val="0"/>
        <w:tabs>
          <w:tab w:val="left" w:pos="567"/>
          <w:tab w:val="left" w:pos="3600"/>
        </w:tabs>
        <w:spacing w:before="0" w:after="0"/>
        <w:ind w:left="0" w:right="0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 w:cs="TimesNewRoman"/>
          <w:bCs/>
          <w:sz w:val="26"/>
          <w:szCs w:val="26"/>
        </w:rPr>
        <w:t xml:space="preserve">Место подачи (приема) заявок: </w:t>
      </w:r>
      <w:r w:rsidRPr="004B18ED">
        <w:rPr>
          <w:rFonts w:ascii="PT Astra Serif" w:hAnsi="PT Astra Serif" w:cs="TimesNewRoman"/>
          <w:sz w:val="26"/>
          <w:szCs w:val="26"/>
        </w:rPr>
        <w:t xml:space="preserve">электронная площадка: </w:t>
      </w:r>
      <w:hyperlink r:id="rId9" w:history="1">
        <w:r w:rsidRPr="004B18ED">
          <w:rPr>
            <w:rStyle w:val="af0"/>
            <w:rFonts w:ascii="PT Astra Serif" w:hAnsi="PT Astra Serif" w:cs="Times New Roman CYR"/>
            <w:sz w:val="26"/>
            <w:szCs w:val="26"/>
          </w:rPr>
          <w:t>http://www.sberbank-ast.ru/</w:t>
        </w:r>
      </w:hyperlink>
      <w:r w:rsidRPr="004B18ED">
        <w:rPr>
          <w:rFonts w:ascii="PT Astra Serif" w:hAnsi="PT Astra Serif" w:cs="Times New Roman CYR"/>
          <w:color w:val="0000FF"/>
          <w:sz w:val="26"/>
          <w:szCs w:val="26"/>
          <w:u w:val="single"/>
        </w:rPr>
        <w:t>.</w:t>
      </w:r>
    </w:p>
    <w:p w:rsidR="00194D30" w:rsidRPr="00BF3430" w:rsidRDefault="00813C04" w:rsidP="00AE7465">
      <w:pPr>
        <w:pStyle w:val="ab"/>
        <w:ind w:left="0" w:right="-1"/>
        <w:jc w:val="both"/>
        <w:rPr>
          <w:rFonts w:ascii="PT Astra Serif" w:hAnsi="PT Astra Serif"/>
          <w:b/>
          <w:sz w:val="26"/>
          <w:szCs w:val="26"/>
          <w:u w:val="single"/>
        </w:rPr>
      </w:pPr>
      <w:r w:rsidRPr="004B18ED">
        <w:rPr>
          <w:rFonts w:ascii="PT Astra Serif" w:hAnsi="PT Astra Serif"/>
          <w:sz w:val="26"/>
          <w:szCs w:val="26"/>
        </w:rPr>
        <w:t>Срок подачи заявок</w:t>
      </w:r>
      <w:r w:rsidRPr="00F12E83">
        <w:rPr>
          <w:rFonts w:ascii="PT Astra Serif" w:hAnsi="PT Astra Serif"/>
          <w:color w:val="FF0000"/>
          <w:sz w:val="26"/>
          <w:szCs w:val="26"/>
        </w:rPr>
        <w:t xml:space="preserve">: </w:t>
      </w:r>
      <w:r w:rsidRPr="00BF3430">
        <w:rPr>
          <w:rFonts w:ascii="PT Astra Serif" w:hAnsi="PT Astra Serif"/>
          <w:b/>
          <w:sz w:val="26"/>
          <w:szCs w:val="26"/>
          <w:u w:val="single"/>
        </w:rPr>
        <w:t xml:space="preserve">с </w:t>
      </w:r>
      <w:r w:rsidR="00BF3430" w:rsidRPr="00BF3430">
        <w:rPr>
          <w:rFonts w:ascii="PT Astra Serif" w:hAnsi="PT Astra Serif"/>
          <w:b/>
          <w:sz w:val="26"/>
          <w:szCs w:val="26"/>
          <w:u w:val="single"/>
        </w:rPr>
        <w:t>8.00 (</w:t>
      </w:r>
      <w:r w:rsidR="00CA3472" w:rsidRPr="00BF3430">
        <w:rPr>
          <w:rFonts w:ascii="PT Astra Serif" w:hAnsi="PT Astra Serif"/>
          <w:b/>
          <w:sz w:val="26"/>
          <w:szCs w:val="26"/>
          <w:u w:val="single"/>
        </w:rPr>
        <w:t xml:space="preserve">МСК) </w:t>
      </w:r>
      <w:r w:rsidR="00026C49">
        <w:rPr>
          <w:rFonts w:ascii="PT Astra Serif" w:hAnsi="PT Astra Serif"/>
          <w:b/>
          <w:sz w:val="26"/>
          <w:szCs w:val="26"/>
          <w:u w:val="single"/>
        </w:rPr>
        <w:t>21</w:t>
      </w:r>
      <w:r w:rsidR="0001020E">
        <w:rPr>
          <w:rFonts w:ascii="PT Astra Serif" w:hAnsi="PT Astra Serif"/>
          <w:b/>
          <w:sz w:val="26"/>
          <w:szCs w:val="26"/>
          <w:u w:val="single"/>
        </w:rPr>
        <w:t>.</w:t>
      </w:r>
      <w:r w:rsidR="00826380">
        <w:rPr>
          <w:rFonts w:ascii="PT Astra Serif" w:hAnsi="PT Astra Serif"/>
          <w:b/>
          <w:sz w:val="26"/>
          <w:szCs w:val="26"/>
          <w:u w:val="single"/>
        </w:rPr>
        <w:t>02</w:t>
      </w:r>
      <w:r w:rsidR="00934ADC" w:rsidRPr="00BF3430">
        <w:rPr>
          <w:rFonts w:ascii="PT Astra Serif" w:hAnsi="PT Astra Serif"/>
          <w:b/>
          <w:sz w:val="26"/>
          <w:szCs w:val="26"/>
          <w:u w:val="single"/>
        </w:rPr>
        <w:t>.202</w:t>
      </w:r>
      <w:r w:rsidR="00826380">
        <w:rPr>
          <w:rFonts w:ascii="PT Astra Serif" w:hAnsi="PT Astra Serif"/>
          <w:b/>
          <w:sz w:val="26"/>
          <w:szCs w:val="26"/>
          <w:u w:val="single"/>
        </w:rPr>
        <w:t>4</w:t>
      </w:r>
      <w:r w:rsidRPr="00BF3430">
        <w:rPr>
          <w:rFonts w:ascii="PT Astra Serif" w:hAnsi="PT Astra Serif"/>
          <w:b/>
          <w:sz w:val="26"/>
          <w:szCs w:val="26"/>
          <w:u w:val="single"/>
        </w:rPr>
        <w:t xml:space="preserve"> г. по </w:t>
      </w:r>
      <w:r w:rsidR="00343481" w:rsidRPr="00BF3430">
        <w:rPr>
          <w:rFonts w:ascii="PT Astra Serif" w:hAnsi="PT Astra Serif"/>
          <w:b/>
          <w:sz w:val="26"/>
          <w:szCs w:val="26"/>
          <w:u w:val="single"/>
        </w:rPr>
        <w:t>17.00 (МСК)</w:t>
      </w:r>
      <w:r w:rsidR="00C20BB0" w:rsidRPr="00BF3430">
        <w:rPr>
          <w:rFonts w:ascii="PT Astra Serif" w:hAnsi="PT Astra Serif"/>
          <w:b/>
          <w:sz w:val="26"/>
          <w:szCs w:val="26"/>
          <w:u w:val="single"/>
        </w:rPr>
        <w:t xml:space="preserve"> </w:t>
      </w:r>
      <w:r w:rsidR="00026C49">
        <w:rPr>
          <w:rFonts w:ascii="PT Astra Serif" w:hAnsi="PT Astra Serif"/>
          <w:b/>
          <w:sz w:val="26"/>
          <w:szCs w:val="26"/>
          <w:u w:val="single"/>
        </w:rPr>
        <w:t>24</w:t>
      </w:r>
      <w:r w:rsidRPr="00BF3430">
        <w:rPr>
          <w:rFonts w:ascii="PT Astra Serif" w:hAnsi="PT Astra Serif"/>
          <w:b/>
          <w:sz w:val="26"/>
          <w:szCs w:val="26"/>
          <w:u w:val="single"/>
        </w:rPr>
        <w:t>.</w:t>
      </w:r>
      <w:r w:rsidR="00826380">
        <w:rPr>
          <w:rFonts w:ascii="PT Astra Serif" w:hAnsi="PT Astra Serif"/>
          <w:b/>
          <w:sz w:val="26"/>
          <w:szCs w:val="26"/>
          <w:u w:val="single"/>
        </w:rPr>
        <w:t>03</w:t>
      </w:r>
      <w:r w:rsidR="0001020E">
        <w:rPr>
          <w:rFonts w:ascii="PT Astra Serif" w:hAnsi="PT Astra Serif"/>
          <w:b/>
          <w:sz w:val="26"/>
          <w:szCs w:val="26"/>
          <w:u w:val="single"/>
        </w:rPr>
        <w:t>.2024</w:t>
      </w:r>
      <w:r w:rsidRPr="00BF3430">
        <w:rPr>
          <w:rFonts w:ascii="PT Astra Serif" w:hAnsi="PT Astra Serif"/>
          <w:b/>
          <w:sz w:val="26"/>
          <w:szCs w:val="26"/>
          <w:u w:val="single"/>
        </w:rPr>
        <w:t>г.</w:t>
      </w:r>
      <w:r w:rsidR="00AE7465">
        <w:rPr>
          <w:rFonts w:ascii="PT Astra Serif" w:hAnsi="PT Astra Serif"/>
          <w:sz w:val="26"/>
          <w:szCs w:val="26"/>
          <w:u w:val="single"/>
        </w:rPr>
        <w:t xml:space="preserve"> </w:t>
      </w:r>
      <w:r w:rsidRPr="004B18ED">
        <w:rPr>
          <w:rFonts w:ascii="PT Astra Serif" w:hAnsi="PT Astra Serif"/>
          <w:sz w:val="26"/>
          <w:szCs w:val="26"/>
        </w:rPr>
        <w:t xml:space="preserve">Место и время определения участников аукциона: электронная площадка – универсальная торговая платформа АО «Сбербанк-АСТ», размещенная на сайте </w:t>
      </w:r>
      <w:hyperlink r:id="rId10" w:history="1">
        <w:r w:rsidR="00BA4B93" w:rsidRPr="00420A01">
          <w:rPr>
            <w:rStyle w:val="af0"/>
            <w:rFonts w:ascii="PT Astra Serif" w:hAnsi="PT Astra Serif"/>
            <w:sz w:val="26"/>
            <w:szCs w:val="26"/>
          </w:rPr>
          <w:t>http://utp.sberbank-ast.ru/</w:t>
        </w:r>
      </w:hyperlink>
      <w:r w:rsidR="00BA4B93">
        <w:rPr>
          <w:rFonts w:ascii="PT Astra Serif" w:hAnsi="PT Astra Serif"/>
          <w:sz w:val="26"/>
          <w:szCs w:val="26"/>
        </w:rPr>
        <w:t xml:space="preserve"> </w:t>
      </w:r>
      <w:r w:rsidR="00726EAB">
        <w:rPr>
          <w:rFonts w:ascii="PT Astra Serif" w:hAnsi="PT Astra Serif"/>
          <w:sz w:val="26"/>
          <w:szCs w:val="26"/>
        </w:rPr>
        <w:t xml:space="preserve"> в сети Интернет –</w:t>
      </w:r>
      <w:r w:rsidR="00053AA0">
        <w:rPr>
          <w:rFonts w:ascii="PT Astra Serif" w:hAnsi="PT Astra Serif"/>
          <w:b/>
          <w:sz w:val="26"/>
          <w:szCs w:val="26"/>
        </w:rPr>
        <w:t>2</w:t>
      </w:r>
      <w:r w:rsidR="00026C49">
        <w:rPr>
          <w:rFonts w:ascii="PT Astra Serif" w:hAnsi="PT Astra Serif"/>
          <w:b/>
          <w:sz w:val="26"/>
          <w:szCs w:val="26"/>
        </w:rPr>
        <w:t>5</w:t>
      </w:r>
      <w:r w:rsidR="00826380">
        <w:rPr>
          <w:rFonts w:ascii="PT Astra Serif" w:hAnsi="PT Astra Serif"/>
          <w:b/>
          <w:sz w:val="26"/>
          <w:szCs w:val="26"/>
        </w:rPr>
        <w:t>.03</w:t>
      </w:r>
      <w:r w:rsidR="00934ADC" w:rsidRPr="00BF3430">
        <w:rPr>
          <w:rFonts w:ascii="PT Astra Serif" w:hAnsi="PT Astra Serif"/>
          <w:b/>
          <w:sz w:val="26"/>
          <w:szCs w:val="26"/>
        </w:rPr>
        <w:t>.202</w:t>
      </w:r>
      <w:r w:rsidR="0001020E">
        <w:rPr>
          <w:rFonts w:ascii="PT Astra Serif" w:hAnsi="PT Astra Serif"/>
          <w:b/>
          <w:sz w:val="26"/>
          <w:szCs w:val="26"/>
        </w:rPr>
        <w:t>4</w:t>
      </w:r>
      <w:r w:rsidRPr="00BF3430">
        <w:rPr>
          <w:rFonts w:ascii="PT Astra Serif" w:hAnsi="PT Astra Serif"/>
          <w:b/>
          <w:sz w:val="26"/>
          <w:szCs w:val="26"/>
        </w:rPr>
        <w:t>г. в 0</w:t>
      </w:r>
      <w:r w:rsidR="00343481" w:rsidRPr="00BF3430">
        <w:rPr>
          <w:rFonts w:ascii="PT Astra Serif" w:hAnsi="PT Astra Serif"/>
          <w:b/>
          <w:sz w:val="26"/>
          <w:szCs w:val="26"/>
        </w:rPr>
        <w:t>9</w:t>
      </w:r>
      <w:r w:rsidRPr="00BF3430">
        <w:rPr>
          <w:rFonts w:ascii="PT Astra Serif" w:hAnsi="PT Astra Serif"/>
          <w:b/>
          <w:sz w:val="26"/>
          <w:szCs w:val="26"/>
        </w:rPr>
        <w:t xml:space="preserve"> часов 00 мин. (</w:t>
      </w:r>
      <w:r w:rsidR="00343481" w:rsidRPr="00BF3430">
        <w:rPr>
          <w:rFonts w:ascii="PT Astra Serif" w:hAnsi="PT Astra Serif"/>
          <w:b/>
          <w:sz w:val="26"/>
          <w:szCs w:val="26"/>
        </w:rPr>
        <w:t>МСК)</w:t>
      </w:r>
      <w:r w:rsidRPr="00BF3430">
        <w:rPr>
          <w:rFonts w:ascii="PT Astra Serif" w:hAnsi="PT Astra Serif"/>
          <w:b/>
          <w:sz w:val="26"/>
          <w:szCs w:val="26"/>
        </w:rPr>
        <w:t>.</w:t>
      </w:r>
    </w:p>
    <w:p w:rsidR="00194D30" w:rsidRPr="00AE7465" w:rsidRDefault="00194D30" w:rsidP="00CA3472">
      <w:pPr>
        <w:ind w:right="-96"/>
        <w:jc w:val="both"/>
        <w:rPr>
          <w:rFonts w:ascii="PT Astra Serif" w:hAnsi="PT Astra Serif"/>
          <w:color w:val="000000"/>
          <w:sz w:val="26"/>
          <w:szCs w:val="26"/>
        </w:rPr>
      </w:pPr>
      <w:r w:rsidRPr="00AE7465">
        <w:rPr>
          <w:rFonts w:ascii="PT Astra Serif" w:hAnsi="PT Astra Serif"/>
          <w:color w:val="000000"/>
          <w:sz w:val="26"/>
          <w:szCs w:val="26"/>
        </w:rPr>
        <w:t>П</w:t>
      </w:r>
      <w:r w:rsidR="00813C04" w:rsidRPr="00AE7465">
        <w:rPr>
          <w:rFonts w:ascii="PT Astra Serif" w:hAnsi="PT Astra Serif"/>
          <w:color w:val="000000"/>
          <w:sz w:val="26"/>
          <w:szCs w:val="26"/>
        </w:rPr>
        <w:t xml:space="preserve">орядок внесения </w:t>
      </w:r>
      <w:r w:rsidRPr="00AE7465">
        <w:rPr>
          <w:rFonts w:ascii="PT Astra Serif" w:hAnsi="PT Astra Serif"/>
          <w:color w:val="000000"/>
          <w:sz w:val="26"/>
          <w:szCs w:val="26"/>
        </w:rPr>
        <w:t>задатка участниками аукциона и возврата им задатка, банковские реквизиты счета для перечисления задатка:</w:t>
      </w:r>
    </w:p>
    <w:p w:rsidR="00813C04" w:rsidRPr="004B18ED" w:rsidRDefault="00813C04" w:rsidP="004B18ED">
      <w:pPr>
        <w:pStyle w:val="ab"/>
        <w:ind w:left="0" w:right="-1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 xml:space="preserve">Участники аукциона вносят задаток на  счет Оператора электронной площадки: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997"/>
      </w:tblGrid>
      <w:tr w:rsidR="0078047D" w:rsidRPr="002D53CA" w:rsidTr="002D53CA">
        <w:trPr>
          <w:trHeight w:val="1930"/>
        </w:trPr>
        <w:tc>
          <w:tcPr>
            <w:tcW w:w="9997" w:type="dxa"/>
            <w:shd w:val="clear" w:color="auto" w:fill="auto"/>
          </w:tcPr>
          <w:p w:rsidR="0078047D" w:rsidRPr="002D53CA" w:rsidRDefault="0078047D" w:rsidP="002D53CA">
            <w:pPr>
              <w:pStyle w:val="ab"/>
              <w:ind w:left="0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2D53CA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 xml:space="preserve">Банковские реквизиты счета для перечисления задатка: </w:t>
            </w:r>
          </w:p>
          <w:p w:rsidR="0078047D" w:rsidRPr="002D53CA" w:rsidRDefault="0078047D" w:rsidP="002D53CA">
            <w:pPr>
              <w:tabs>
                <w:tab w:val="left" w:pos="851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D53CA">
              <w:rPr>
                <w:rFonts w:ascii="PT Astra Serif" w:hAnsi="PT Astra Serif"/>
                <w:bCs/>
                <w:sz w:val="26"/>
                <w:szCs w:val="26"/>
              </w:rPr>
              <w:t xml:space="preserve">Получатель АО "Сбербанк-АСТ", ИНН 7707308480, КПП 770401001, </w:t>
            </w:r>
            <w:proofErr w:type="gramStart"/>
            <w:r w:rsidRPr="002D53CA">
              <w:rPr>
                <w:rFonts w:ascii="PT Astra Serif" w:hAnsi="PT Astra Serif"/>
                <w:bCs/>
                <w:sz w:val="26"/>
                <w:szCs w:val="26"/>
              </w:rPr>
              <w:t>Р</w:t>
            </w:r>
            <w:proofErr w:type="gramEnd"/>
            <w:r w:rsidRPr="002D53CA">
              <w:rPr>
                <w:rFonts w:ascii="PT Astra Serif" w:hAnsi="PT Astra Serif"/>
                <w:bCs/>
                <w:sz w:val="26"/>
                <w:szCs w:val="26"/>
              </w:rPr>
              <w:t xml:space="preserve">/с 40702810300020038047, Банк получателя ПАО "СБЕРБАНК" Г. МОСКВА,  БИК 044525225, Кор/с 30101810400000000225. </w:t>
            </w:r>
            <w:r w:rsidRPr="002D53CA">
              <w:rPr>
                <w:rFonts w:ascii="PT Astra Serif" w:hAnsi="PT Astra Serif"/>
                <w:sz w:val="26"/>
                <w:szCs w:val="26"/>
              </w:rPr>
              <w:t>Назначение платежа: «</w:t>
            </w:r>
            <w:r w:rsidR="00F15AE0">
              <w:rPr>
                <w:rFonts w:ascii="PT Astra Serif" w:hAnsi="PT Astra Serif"/>
                <w:sz w:val="26"/>
                <w:szCs w:val="26"/>
              </w:rPr>
              <w:t xml:space="preserve">Задаток для участия в аукционе </w:t>
            </w:r>
            <w:r w:rsidR="00386B29">
              <w:rPr>
                <w:rFonts w:ascii="PT Astra Serif" w:hAnsi="PT Astra Serif"/>
                <w:sz w:val="26"/>
                <w:szCs w:val="26"/>
              </w:rPr>
              <w:t>_________</w:t>
            </w:r>
            <w:r w:rsidR="00F15AE0">
              <w:rPr>
                <w:rFonts w:ascii="PT Astra Serif" w:hAnsi="PT Astra Serif"/>
                <w:sz w:val="26"/>
                <w:szCs w:val="26"/>
              </w:rPr>
              <w:t xml:space="preserve"> 20</w:t>
            </w:r>
            <w:r w:rsidR="0001020E">
              <w:rPr>
                <w:rFonts w:ascii="PT Astra Serif" w:hAnsi="PT Astra Serif"/>
                <w:sz w:val="26"/>
                <w:szCs w:val="26"/>
              </w:rPr>
              <w:t>__</w:t>
            </w:r>
            <w:r w:rsidRPr="002D53CA">
              <w:rPr>
                <w:rFonts w:ascii="PT Astra Serif" w:hAnsi="PT Astra Serif"/>
                <w:sz w:val="26"/>
                <w:szCs w:val="26"/>
              </w:rPr>
              <w:t xml:space="preserve"> г. по объекту с кадастровым номером ____, по лоту № ____».</w:t>
            </w:r>
          </w:p>
          <w:p w:rsidR="0078047D" w:rsidRPr="002D53CA" w:rsidRDefault="0078047D" w:rsidP="002D53CA">
            <w:pPr>
              <w:tabs>
                <w:tab w:val="left" w:pos="851"/>
              </w:tabs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</w:tbl>
    <w:p w:rsidR="00813C04" w:rsidRPr="004B18ED" w:rsidRDefault="00813C04" w:rsidP="004B18ED">
      <w:pPr>
        <w:tabs>
          <w:tab w:val="left" w:pos="540"/>
        </w:tabs>
        <w:ind w:firstLine="540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bCs/>
          <w:sz w:val="26"/>
          <w:szCs w:val="26"/>
        </w:rPr>
        <w:t>Задаток для участия в аукционе служит обеспечением исполнения обязательства победителя аукциона по заключению договоров аренды,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813C04" w:rsidRPr="004B18ED" w:rsidRDefault="00813C04" w:rsidP="004B18ED">
      <w:pPr>
        <w:tabs>
          <w:tab w:val="left" w:pos="540"/>
        </w:tabs>
        <w:ind w:firstLine="540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Оператор электронной площадки</w:t>
      </w:r>
      <w:r w:rsidRPr="004B18ED">
        <w:rPr>
          <w:rFonts w:ascii="PT Astra Serif" w:hAnsi="PT Astra Serif"/>
          <w:bCs/>
          <w:sz w:val="26"/>
          <w:szCs w:val="26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  <w:r w:rsidRPr="004B18ED">
        <w:rPr>
          <w:rFonts w:ascii="PT Astra Serif" w:hAnsi="PT Astra Serif"/>
          <w:sz w:val="26"/>
          <w:szCs w:val="26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813C04" w:rsidRPr="004B18ED" w:rsidRDefault="00813C04" w:rsidP="004B18ED">
      <w:pPr>
        <w:tabs>
          <w:tab w:val="left" w:pos="540"/>
        </w:tabs>
        <w:ind w:firstLine="540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 xml:space="preserve">Срок внесения задатка, то есть поступления суммы задатка на счет Оператора электронной площадки: Претендент должен обеспечить поступление денежных средств на свой лицевой счет </w:t>
      </w:r>
      <w:r w:rsidR="00BF3430">
        <w:rPr>
          <w:rFonts w:ascii="PT Astra Serif" w:hAnsi="PT Astra Serif"/>
          <w:sz w:val="26"/>
          <w:szCs w:val="26"/>
        </w:rPr>
        <w:t>в срок</w:t>
      </w:r>
      <w:r w:rsidRPr="004B18ED">
        <w:rPr>
          <w:rFonts w:ascii="PT Astra Serif" w:hAnsi="PT Astra Serif"/>
          <w:sz w:val="26"/>
          <w:szCs w:val="26"/>
        </w:rPr>
        <w:t>, указанн</w:t>
      </w:r>
      <w:r w:rsidR="00BF3430">
        <w:rPr>
          <w:rFonts w:ascii="PT Astra Serif" w:hAnsi="PT Astra Serif"/>
          <w:sz w:val="26"/>
          <w:szCs w:val="26"/>
        </w:rPr>
        <w:t>ый</w:t>
      </w:r>
      <w:r w:rsidRPr="004B18ED">
        <w:rPr>
          <w:rFonts w:ascii="PT Astra Serif" w:hAnsi="PT Astra Serif"/>
          <w:sz w:val="26"/>
          <w:szCs w:val="26"/>
        </w:rPr>
        <w:t xml:space="preserve"> в извещении.</w:t>
      </w:r>
    </w:p>
    <w:p w:rsidR="00813C04" w:rsidRPr="004B18ED" w:rsidRDefault="00813C04" w:rsidP="004B18ED">
      <w:pPr>
        <w:tabs>
          <w:tab w:val="left" w:pos="540"/>
        </w:tabs>
        <w:ind w:firstLine="540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 xml:space="preserve">Образец платежного поручения приведен на электронной площадке по адресу: </w:t>
      </w:r>
      <w:hyperlink r:id="rId11" w:history="1">
        <w:r w:rsidRPr="004B18ED">
          <w:rPr>
            <w:rStyle w:val="af0"/>
            <w:rFonts w:ascii="PT Astra Serif" w:hAnsi="PT Astra Serif"/>
            <w:sz w:val="26"/>
            <w:szCs w:val="26"/>
          </w:rPr>
          <w:t>http://utp.sberbank-ast.ru/Main/Notice/697/Requisites</w:t>
        </w:r>
      </w:hyperlink>
    </w:p>
    <w:p w:rsidR="00813C04" w:rsidRPr="004B18ED" w:rsidRDefault="00813C04" w:rsidP="004B18ED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Настоящее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13C04" w:rsidRPr="004B18ED" w:rsidRDefault="00813C04" w:rsidP="004B18ED">
      <w:pPr>
        <w:autoSpaceDE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eastAsia="Calibri" w:hAnsi="PT Astra Serif"/>
          <w:bCs/>
          <w:sz w:val="26"/>
          <w:szCs w:val="26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13C04" w:rsidRDefault="00813C04" w:rsidP="004B18ED">
      <w:pPr>
        <w:ind w:firstLine="540"/>
        <w:jc w:val="both"/>
        <w:rPr>
          <w:rFonts w:ascii="PT Astra Serif" w:hAnsi="PT Astra Serif"/>
          <w:bCs/>
          <w:sz w:val="26"/>
          <w:szCs w:val="26"/>
        </w:rPr>
      </w:pPr>
      <w:r w:rsidRPr="004B18ED">
        <w:rPr>
          <w:rFonts w:ascii="PT Astra Serif" w:hAnsi="PT Astra Serif"/>
          <w:bCs/>
          <w:sz w:val="26"/>
          <w:szCs w:val="26"/>
        </w:rPr>
        <w:t xml:space="preserve">  Задаток возвращается всем участникам аукциона, кроме победителя, в течение 3 (трех) календарных дней </w:t>
      </w:r>
      <w:proofErr w:type="gramStart"/>
      <w:r w:rsidRPr="004B18ED">
        <w:rPr>
          <w:rFonts w:ascii="PT Astra Serif" w:hAnsi="PT Astra Serif"/>
          <w:bCs/>
          <w:sz w:val="26"/>
          <w:szCs w:val="26"/>
        </w:rPr>
        <w:t>с даты подведения</w:t>
      </w:r>
      <w:proofErr w:type="gramEnd"/>
      <w:r w:rsidRPr="004B18ED">
        <w:rPr>
          <w:rFonts w:ascii="PT Astra Serif" w:hAnsi="PT Astra Serif"/>
          <w:bCs/>
          <w:sz w:val="26"/>
          <w:szCs w:val="26"/>
        </w:rPr>
        <w:t xml:space="preserve"> итогов аукциона. </w:t>
      </w:r>
    </w:p>
    <w:p w:rsidR="00171ACC" w:rsidRDefault="00171ACC" w:rsidP="00171ACC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3B4929">
        <w:rPr>
          <w:color w:val="000000"/>
          <w:sz w:val="26"/>
          <w:szCs w:val="26"/>
          <w:shd w:val="clear" w:color="auto" w:fill="FFFFFF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</w:t>
      </w:r>
      <w:proofErr w:type="gramStart"/>
      <w:r w:rsidRPr="003B4929">
        <w:rPr>
          <w:color w:val="000000"/>
          <w:sz w:val="26"/>
          <w:szCs w:val="26"/>
          <w:shd w:val="clear" w:color="auto" w:fill="FFFFFF"/>
        </w:rPr>
        <w:t>позднее</w:t>
      </w:r>
      <w:proofErr w:type="gramEnd"/>
      <w:r w:rsidRPr="003B4929">
        <w:rPr>
          <w:color w:val="000000"/>
          <w:sz w:val="26"/>
          <w:szCs w:val="26"/>
          <w:shd w:val="clear" w:color="auto" w:fill="FFFFFF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9B30C2" w:rsidRPr="00AE7465" w:rsidRDefault="00171ACC" w:rsidP="00AE7465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proofErr w:type="gramStart"/>
      <w:r w:rsidRPr="003B4929">
        <w:rPr>
          <w:color w:val="000000"/>
          <w:sz w:val="26"/>
          <w:szCs w:val="26"/>
          <w:shd w:val="clear" w:color="auto" w:fill="FFFFFF"/>
        </w:rPr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</w:t>
      </w:r>
      <w:r>
        <w:rPr>
          <w:color w:val="000000"/>
          <w:sz w:val="26"/>
          <w:szCs w:val="26"/>
          <w:shd w:val="clear" w:color="auto" w:fill="FFFFFF"/>
        </w:rPr>
        <w:t>дня подписания</w:t>
      </w:r>
      <w:r w:rsidR="00AE7465">
        <w:rPr>
          <w:color w:val="000000"/>
          <w:sz w:val="26"/>
          <w:szCs w:val="26"/>
          <w:shd w:val="clear" w:color="auto" w:fill="FFFFFF"/>
        </w:rPr>
        <w:t xml:space="preserve"> протокола рассмотрения заявок.</w:t>
      </w:r>
      <w:proofErr w:type="gramEnd"/>
    </w:p>
    <w:p w:rsidR="009B30C2" w:rsidRPr="00AE7465" w:rsidRDefault="009B30C2" w:rsidP="009B30C2">
      <w:pPr>
        <w:tabs>
          <w:tab w:val="left" w:pos="1418"/>
        </w:tabs>
        <w:overflowPunct w:val="0"/>
        <w:autoSpaceDE w:val="0"/>
        <w:jc w:val="both"/>
        <w:textAlignment w:val="baseline"/>
        <w:rPr>
          <w:rFonts w:ascii="PT Astra Serif" w:hAnsi="PT Astra Serif"/>
          <w:color w:val="000000"/>
          <w:sz w:val="26"/>
          <w:szCs w:val="26"/>
        </w:rPr>
      </w:pPr>
      <w:r w:rsidRPr="00AE7465">
        <w:rPr>
          <w:rFonts w:ascii="PT Astra Serif" w:hAnsi="PT Astra Serif"/>
          <w:color w:val="000000"/>
          <w:sz w:val="26"/>
          <w:szCs w:val="26"/>
        </w:rPr>
        <w:t>Порядок проведения электронного аукциона</w:t>
      </w:r>
      <w:r w:rsidR="00AE7465">
        <w:rPr>
          <w:rFonts w:ascii="PT Astra Serif" w:hAnsi="PT Astra Serif"/>
          <w:color w:val="000000"/>
          <w:sz w:val="26"/>
          <w:szCs w:val="26"/>
        </w:rPr>
        <w:t>:</w:t>
      </w:r>
      <w:r w:rsidRPr="00AE7465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9B30C2" w:rsidRPr="004B18ED" w:rsidRDefault="009B30C2" w:rsidP="009B30C2">
      <w:pPr>
        <w:tabs>
          <w:tab w:val="left" w:pos="1418"/>
        </w:tabs>
        <w:overflowPunct w:val="0"/>
        <w:autoSpaceDE w:val="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Аукцион  проводится в день и время, указанные в настоящем Извещении о проведен</w:t>
      </w:r>
      <w:proofErr w:type="gramStart"/>
      <w:r w:rsidRPr="004B18ED">
        <w:rPr>
          <w:rFonts w:ascii="PT Astra Serif" w:hAnsi="PT Astra Serif"/>
          <w:sz w:val="26"/>
          <w:szCs w:val="26"/>
        </w:rPr>
        <w:t>ии ау</w:t>
      </w:r>
      <w:proofErr w:type="gramEnd"/>
      <w:r w:rsidRPr="004B18ED">
        <w:rPr>
          <w:rFonts w:ascii="PT Astra Serif" w:hAnsi="PT Astra Serif"/>
          <w:sz w:val="26"/>
          <w:szCs w:val="26"/>
        </w:rPr>
        <w:t>кциона, путем последовательного повышения участниками начальной цены аренды на величину, равную либо кратную величине «шага аукциона».</w:t>
      </w:r>
    </w:p>
    <w:p w:rsidR="009B30C2" w:rsidRPr="004B18ED" w:rsidRDefault="009B30C2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«Шаг аукциона» устанавливается в фиксированной сумме, составляющей 3 (три) процента начальной цены аренды, и не изменяется в течение всего аукциона.</w:t>
      </w:r>
    </w:p>
    <w:p w:rsidR="009B30C2" w:rsidRPr="004B18ED" w:rsidRDefault="009B30C2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B30C2" w:rsidRPr="004B18ED" w:rsidRDefault="009B30C2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lastRenderedPageBreak/>
        <w:t>Со времени начала проведения процедуры аукциона Организатором торгов размещается:</w:t>
      </w:r>
    </w:p>
    <w:p w:rsidR="009B30C2" w:rsidRPr="004B18ED" w:rsidRDefault="009B30C2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лота, начальной цены и текущего «шага аукциона»;</w:t>
      </w:r>
    </w:p>
    <w:p w:rsidR="009B30C2" w:rsidRDefault="009B30C2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лота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3B4929" w:rsidRDefault="003B4929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3B4929">
        <w:rPr>
          <w:color w:val="000000"/>
          <w:sz w:val="26"/>
          <w:szCs w:val="26"/>
          <w:shd w:val="clear" w:color="auto" w:fill="FFFFFF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3B4929" w:rsidRPr="004B18ED" w:rsidRDefault="003B4929" w:rsidP="003B4929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Победителем аукциона признается участник, предложивший наиболее высокую цену на право заключения договора аренды земельного участка.</w:t>
      </w:r>
    </w:p>
    <w:p w:rsidR="003B4929" w:rsidRPr="004B18ED" w:rsidRDefault="003B4929" w:rsidP="003B4929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3B4929" w:rsidRDefault="003B4929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3B4929">
        <w:rPr>
          <w:color w:val="000000"/>
          <w:sz w:val="26"/>
          <w:szCs w:val="26"/>
          <w:shd w:val="clear" w:color="auto" w:fill="FFFFFF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C21C42" w:rsidRDefault="00C21C42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C21C42">
        <w:rPr>
          <w:color w:val="000000"/>
          <w:sz w:val="26"/>
          <w:szCs w:val="26"/>
          <w:shd w:val="clear" w:color="auto" w:fill="FFFFFF"/>
        </w:rPr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proofErr w:type="gramStart"/>
      <w:r w:rsidRPr="00C21C42">
        <w:rPr>
          <w:color w:val="000000"/>
          <w:sz w:val="26"/>
          <w:szCs w:val="26"/>
          <w:shd w:val="clear" w:color="auto" w:fill="FFFFFF"/>
        </w:rPr>
        <w:t>ранее</w:t>
      </w:r>
      <w:proofErr w:type="gramEnd"/>
      <w:r w:rsidRPr="00C21C42">
        <w:rPr>
          <w:color w:val="000000"/>
          <w:sz w:val="26"/>
          <w:szCs w:val="26"/>
          <w:shd w:val="clear" w:color="auto" w:fill="FFFFFF"/>
        </w:rPr>
        <w:t xml:space="preserve">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C21C42" w:rsidRDefault="00C21C42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30"/>
          <w:szCs w:val="30"/>
          <w:shd w:val="clear" w:color="auto" w:fill="FFFFFF"/>
        </w:rPr>
      </w:pPr>
      <w:r w:rsidRPr="00C21C42">
        <w:rPr>
          <w:color w:val="000000"/>
          <w:sz w:val="26"/>
          <w:szCs w:val="26"/>
          <w:shd w:val="clear" w:color="auto" w:fill="FFFFFF"/>
        </w:rPr>
        <w:t> </w:t>
      </w:r>
      <w:proofErr w:type="gramStart"/>
      <w:r w:rsidRPr="00C21C42">
        <w:rPr>
          <w:color w:val="000000"/>
          <w:sz w:val="26"/>
          <w:szCs w:val="26"/>
          <w:shd w:val="clear" w:color="auto" w:fill="FFFFFF"/>
        </w:rPr>
        <w:t>Уполномоченный орган обязан в течение пяти дней со дня истечения срока, предусмотренного </w:t>
      </w:r>
      <w:r w:rsidRPr="00C21C42">
        <w:rPr>
          <w:sz w:val="26"/>
          <w:szCs w:val="26"/>
          <w:shd w:val="clear" w:color="auto" w:fill="FFFFFF"/>
        </w:rPr>
        <w:t>пунктом 11 ЗК РФ</w:t>
      </w:r>
      <w:r w:rsidRPr="00C21C42">
        <w:rPr>
          <w:color w:val="000000"/>
          <w:sz w:val="26"/>
          <w:szCs w:val="26"/>
          <w:shd w:val="clear" w:color="auto" w:fill="FFFFFF"/>
        </w:rPr>
        <w:t>, направить победителю электронного аукциона или иным лицам, с которыми в соответствии с </w:t>
      </w:r>
      <w:r w:rsidRPr="00C21C42">
        <w:rPr>
          <w:sz w:val="26"/>
          <w:szCs w:val="26"/>
          <w:shd w:val="clear" w:color="auto" w:fill="FFFFFF"/>
        </w:rPr>
        <w:t xml:space="preserve">пунктами 13, 14, 20 </w:t>
      </w:r>
      <w:r w:rsidRPr="00C21C42">
        <w:rPr>
          <w:color w:val="000000"/>
          <w:sz w:val="26"/>
          <w:szCs w:val="26"/>
          <w:shd w:val="clear" w:color="auto" w:fill="FFFFFF"/>
        </w:rPr>
        <w:t> и </w:t>
      </w:r>
      <w:r w:rsidRPr="00C21C42">
        <w:rPr>
          <w:sz w:val="26"/>
          <w:szCs w:val="26"/>
          <w:shd w:val="clear" w:color="auto" w:fill="FFFFFF"/>
        </w:rPr>
        <w:t>25 статьи 39.12</w:t>
      </w:r>
      <w:r w:rsidRPr="00C21C42">
        <w:rPr>
          <w:color w:val="000000"/>
          <w:sz w:val="26"/>
          <w:szCs w:val="26"/>
          <w:shd w:val="clear" w:color="auto" w:fill="FFFFFF"/>
        </w:rPr>
        <w:t> ЗК РФ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</w:t>
      </w:r>
      <w:proofErr w:type="gramEnd"/>
      <w:r w:rsidRPr="00C21C42">
        <w:rPr>
          <w:color w:val="000000"/>
          <w:sz w:val="26"/>
          <w:szCs w:val="26"/>
          <w:shd w:val="clear" w:color="auto" w:fill="FFFFFF"/>
        </w:rPr>
        <w:t>, находящегося в государственной или муниципальной собственности, либо подписанный проект договора аренды такого участка</w:t>
      </w:r>
      <w:r>
        <w:rPr>
          <w:color w:val="000000"/>
          <w:sz w:val="30"/>
          <w:szCs w:val="30"/>
          <w:shd w:val="clear" w:color="auto" w:fill="FFFFFF"/>
        </w:rPr>
        <w:t>.</w:t>
      </w:r>
    </w:p>
    <w:p w:rsidR="005074B8" w:rsidRDefault="00C21C42" w:rsidP="00C21C4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C21C42">
        <w:rPr>
          <w:color w:val="000000"/>
          <w:sz w:val="26"/>
          <w:szCs w:val="26"/>
          <w:shd w:val="clear" w:color="auto" w:fill="FFFFFF"/>
        </w:rPr>
        <w:t xml:space="preserve"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</w:t>
      </w:r>
      <w:r w:rsidRPr="00C21C42">
        <w:rPr>
          <w:color w:val="000000"/>
          <w:sz w:val="26"/>
          <w:szCs w:val="26"/>
          <w:shd w:val="clear" w:color="auto" w:fill="FFFFFF"/>
        </w:rPr>
        <w:lastRenderedPageBreak/>
        <w:t>и подписывается усиленной квалифицированной электронной подписью сторон такого договора.</w:t>
      </w:r>
    </w:p>
    <w:p w:rsidR="00196E76" w:rsidRDefault="00196E76" w:rsidP="00C21C4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proofErr w:type="gramStart"/>
      <w:r w:rsidRPr="00196E76">
        <w:rPr>
          <w:color w:val="000000"/>
          <w:sz w:val="26"/>
          <w:szCs w:val="26"/>
          <w:shd w:val="clear" w:color="auto" w:fill="FFFFFF"/>
        </w:rPr>
        <w:t>Допускается взимание оператором электронной площадки с победителя электронного аукциона или иных лиц, с которыми в соответствии с </w:t>
      </w:r>
      <w:r>
        <w:rPr>
          <w:sz w:val="26"/>
          <w:szCs w:val="26"/>
          <w:shd w:val="clear" w:color="auto" w:fill="FFFFFF"/>
        </w:rPr>
        <w:t>пунктами 13,  14, 20</w:t>
      </w:r>
      <w:r w:rsidRPr="00196E76">
        <w:rPr>
          <w:color w:val="000000"/>
          <w:sz w:val="26"/>
          <w:szCs w:val="26"/>
          <w:shd w:val="clear" w:color="auto" w:fill="FFFFFF"/>
        </w:rPr>
        <w:t> и </w:t>
      </w:r>
      <w:r>
        <w:rPr>
          <w:sz w:val="26"/>
          <w:szCs w:val="26"/>
          <w:shd w:val="clear" w:color="auto" w:fill="FFFFFF"/>
        </w:rPr>
        <w:t xml:space="preserve">25 статьи 39.12 </w:t>
      </w:r>
      <w:r w:rsidRPr="00196E76">
        <w:rPr>
          <w:color w:val="000000"/>
          <w:sz w:val="26"/>
          <w:szCs w:val="26"/>
          <w:shd w:val="clear" w:color="auto" w:fill="FFFFFF"/>
        </w:rPr>
        <w:t> 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</w:t>
      </w:r>
      <w:proofErr w:type="gramEnd"/>
      <w:r w:rsidRPr="00196E76">
        <w:rPr>
          <w:color w:val="000000"/>
          <w:sz w:val="26"/>
          <w:szCs w:val="26"/>
          <w:shd w:val="clear" w:color="auto" w:fill="FFFFFF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454CF" w:rsidRDefault="004454CF" w:rsidP="00C21C4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b/>
          <w:color w:val="000000"/>
          <w:sz w:val="26"/>
          <w:szCs w:val="26"/>
        </w:rPr>
      </w:pPr>
    </w:p>
    <w:p w:rsidR="005074B8" w:rsidRDefault="005074B8" w:rsidP="004B18ED">
      <w:pPr>
        <w:tabs>
          <w:tab w:val="left" w:pos="1418"/>
        </w:tabs>
        <w:overflowPunct w:val="0"/>
        <w:autoSpaceDE w:val="0"/>
        <w:jc w:val="both"/>
        <w:textAlignment w:val="baseline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 xml:space="preserve">        </w:t>
      </w:r>
    </w:p>
    <w:p w:rsidR="00813C04" w:rsidRDefault="00813C04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813C04" w:rsidRDefault="00813C04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833543" w:rsidRDefault="00833543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833543" w:rsidRDefault="00833543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833543" w:rsidRDefault="00833543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833543" w:rsidRDefault="00833543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833543" w:rsidRDefault="00833543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833543" w:rsidRDefault="00833543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833543" w:rsidRDefault="00833543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833543" w:rsidRDefault="00833543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011FE0" w:rsidRDefault="00011FE0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011FE0" w:rsidRDefault="00011FE0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011FE0" w:rsidRDefault="00011FE0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011FE0" w:rsidRDefault="00011FE0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011FE0" w:rsidRDefault="00011FE0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011FE0" w:rsidRDefault="00011FE0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011FE0" w:rsidRDefault="00011FE0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833543" w:rsidRDefault="00833543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026C49" w:rsidRDefault="00026C49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026C49" w:rsidRDefault="00026C49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026C49" w:rsidRDefault="00026C49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026C49" w:rsidRDefault="00026C49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026C49" w:rsidRDefault="00026C49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026C49" w:rsidRDefault="00026C49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026C49" w:rsidRDefault="00026C49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026C49" w:rsidRDefault="00026C49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026C49" w:rsidRDefault="00026C49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026C49" w:rsidRDefault="00026C49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026C49" w:rsidRDefault="00026C49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026C49" w:rsidRDefault="00026C49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026C49" w:rsidRDefault="00026C49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026C49" w:rsidRDefault="00026C49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026C49" w:rsidRDefault="00026C49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026C49" w:rsidRDefault="00026C49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026C49" w:rsidRDefault="00026C49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026C49" w:rsidRDefault="00026C49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026C49" w:rsidRDefault="00026C49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026C49" w:rsidRDefault="00026C49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026C49" w:rsidRDefault="00026C49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833543" w:rsidRDefault="00833543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672AC6" w:rsidRDefault="00672AC6" w:rsidP="00672AC6">
      <w:pPr>
        <w:ind w:right="-96"/>
        <w:jc w:val="right"/>
        <w:rPr>
          <w:color w:val="000000"/>
        </w:rPr>
      </w:pPr>
      <w:r w:rsidRPr="00753E99">
        <w:rPr>
          <w:color w:val="000000"/>
        </w:rPr>
        <w:t xml:space="preserve">Приложение </w:t>
      </w:r>
      <w:r>
        <w:rPr>
          <w:color w:val="000000"/>
        </w:rPr>
        <w:t>№ 1</w:t>
      </w:r>
    </w:p>
    <w:p w:rsidR="00672AC6" w:rsidRDefault="00672AC6" w:rsidP="00672AC6">
      <w:pPr>
        <w:spacing w:before="100" w:beforeAutospacing="1"/>
        <w:ind w:right="-284"/>
        <w:jc w:val="center"/>
        <w:rPr>
          <w:color w:val="000000"/>
        </w:rPr>
      </w:pPr>
      <w:r w:rsidRPr="00753E99">
        <w:rPr>
          <w:color w:val="000000"/>
        </w:rPr>
        <w:t xml:space="preserve">ЗАЯВКА НА УЧАСТИЕ В АУКЦИОНЕ </w:t>
      </w:r>
      <w:r w:rsidRPr="00894D00">
        <w:rPr>
          <w:color w:val="000000"/>
        </w:rPr>
        <w:t xml:space="preserve"> </w:t>
      </w:r>
      <w:r>
        <w:rPr>
          <w:color w:val="000000"/>
        </w:rPr>
        <w:t>В ЭЛЕКТРОННОЙ ФОРМЕ</w:t>
      </w:r>
    </w:p>
    <w:p w:rsidR="00672AC6" w:rsidRPr="00753E99" w:rsidRDefault="00672AC6" w:rsidP="00414786">
      <w:pPr>
        <w:spacing w:before="100" w:beforeAutospacing="1"/>
        <w:ind w:right="-284"/>
        <w:jc w:val="center"/>
        <w:rPr>
          <w:color w:val="000000"/>
        </w:rPr>
      </w:pPr>
      <w:r>
        <w:rPr>
          <w:color w:val="000000"/>
        </w:rPr>
        <w:t xml:space="preserve"> </w:t>
      </w:r>
      <w:r w:rsidRPr="00753E99">
        <w:rPr>
          <w:color w:val="000000"/>
        </w:rPr>
        <w:t>«____»__________20</w:t>
      </w:r>
      <w:r w:rsidR="0001020E">
        <w:rPr>
          <w:color w:val="000000"/>
        </w:rPr>
        <w:t>__</w:t>
      </w:r>
      <w:r w:rsidRPr="00753E99">
        <w:rPr>
          <w:color w:val="000000"/>
        </w:rPr>
        <w:t>г.</w:t>
      </w:r>
    </w:p>
    <w:p w:rsidR="00672AC6" w:rsidRPr="006352DF" w:rsidRDefault="00672AC6" w:rsidP="006352DF">
      <w:pPr>
        <w:spacing w:line="0" w:lineRule="atLeast"/>
        <w:ind w:right="-284"/>
        <w:jc w:val="center"/>
        <w:rPr>
          <w:color w:val="000000"/>
          <w:sz w:val="20"/>
          <w:szCs w:val="20"/>
        </w:rPr>
      </w:pPr>
      <w:r w:rsidRPr="006352DF">
        <w:rPr>
          <w:i/>
          <w:iCs/>
          <w:color w:val="000000"/>
          <w:sz w:val="20"/>
          <w:szCs w:val="20"/>
        </w:rPr>
        <w:t>(дата аукциона)</w:t>
      </w:r>
    </w:p>
    <w:p w:rsidR="00672AC6" w:rsidRDefault="006352DF" w:rsidP="006352DF">
      <w:pPr>
        <w:spacing w:line="0" w:lineRule="atLeast"/>
        <w:ind w:right="-284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</w:t>
      </w:r>
      <w:r w:rsidR="00672AC6" w:rsidRPr="00753E99">
        <w:rPr>
          <w:color w:val="000000"/>
        </w:rPr>
        <w:t>«____» ___________ 20</w:t>
      </w:r>
      <w:r w:rsidR="0001020E">
        <w:rPr>
          <w:color w:val="000000"/>
        </w:rPr>
        <w:t>__г</w:t>
      </w:r>
      <w:r w:rsidR="00672AC6" w:rsidRPr="00753E99">
        <w:rPr>
          <w:color w:val="000000"/>
        </w:rPr>
        <w:t xml:space="preserve">.                                                                                          </w:t>
      </w:r>
      <w:r w:rsidR="00672AC6">
        <w:rPr>
          <w:color w:val="000000"/>
        </w:rPr>
        <w:t xml:space="preserve">                                                                                </w:t>
      </w:r>
    </w:p>
    <w:p w:rsidR="00672AC6" w:rsidRPr="00753E99" w:rsidRDefault="006352DF" w:rsidP="006352DF">
      <w:pPr>
        <w:spacing w:line="0" w:lineRule="atLeast"/>
        <w:ind w:right="-284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</w:t>
      </w:r>
      <w:r w:rsidR="00414786">
        <w:rPr>
          <w:color w:val="000000"/>
        </w:rPr>
        <w:t>г</w:t>
      </w:r>
      <w:proofErr w:type="gramStart"/>
      <w:r w:rsidR="00414786">
        <w:rPr>
          <w:color w:val="000000"/>
        </w:rPr>
        <w:t>.Р</w:t>
      </w:r>
      <w:proofErr w:type="gramEnd"/>
      <w:r w:rsidR="00414786">
        <w:rPr>
          <w:color w:val="000000"/>
        </w:rPr>
        <w:t>тищево</w:t>
      </w:r>
    </w:p>
    <w:p w:rsidR="00672AC6" w:rsidRPr="00753E99" w:rsidRDefault="00672AC6" w:rsidP="00672AC6">
      <w:pPr>
        <w:spacing w:before="100" w:beforeAutospacing="1"/>
        <w:ind w:right="-284"/>
        <w:rPr>
          <w:color w:val="000000"/>
        </w:rPr>
      </w:pPr>
      <w:r w:rsidRPr="00753E99">
        <w:rPr>
          <w:color w:val="000000"/>
        </w:rPr>
        <w:t>_______________________________________________________________________________</w:t>
      </w:r>
    </w:p>
    <w:p w:rsidR="00672AC6" w:rsidRPr="00672AC6" w:rsidRDefault="00672AC6" w:rsidP="00672AC6">
      <w:pPr>
        <w:spacing w:line="0" w:lineRule="atLeast"/>
        <w:ind w:right="-284"/>
        <w:jc w:val="center"/>
        <w:rPr>
          <w:color w:val="000000"/>
          <w:sz w:val="20"/>
          <w:szCs w:val="20"/>
        </w:rPr>
      </w:pPr>
      <w:r w:rsidRPr="00672AC6">
        <w:rPr>
          <w:i/>
          <w:iCs/>
          <w:color w:val="000000"/>
          <w:sz w:val="20"/>
          <w:szCs w:val="20"/>
        </w:rPr>
        <w:t>( полное наименование юридического лица, подающего заявку; фамилия, имя, отчество и паспортные данные физического лица, подающего заявку</w:t>
      </w:r>
      <w:proofErr w:type="gramStart"/>
      <w:r w:rsidRPr="00672AC6">
        <w:rPr>
          <w:i/>
          <w:iCs/>
          <w:color w:val="000000"/>
          <w:sz w:val="20"/>
          <w:szCs w:val="20"/>
        </w:rPr>
        <w:t xml:space="preserve"> )</w:t>
      </w:r>
      <w:proofErr w:type="gramEnd"/>
    </w:p>
    <w:p w:rsidR="00672AC6" w:rsidRPr="00753E99" w:rsidRDefault="00672AC6" w:rsidP="00672AC6">
      <w:pPr>
        <w:spacing w:before="100" w:beforeAutospacing="1"/>
        <w:ind w:right="-284"/>
        <w:rPr>
          <w:color w:val="000000"/>
        </w:rPr>
      </w:pPr>
      <w:r w:rsidRPr="00753E99">
        <w:rPr>
          <w:color w:val="000000"/>
        </w:rPr>
        <w:t xml:space="preserve">______________________________________________________________ именуемый далее </w:t>
      </w:r>
    </w:p>
    <w:p w:rsidR="00672AC6" w:rsidRPr="00753E99" w:rsidRDefault="00672AC6" w:rsidP="00672AC6">
      <w:pPr>
        <w:spacing w:before="100" w:beforeAutospacing="1"/>
        <w:ind w:right="-284"/>
        <w:rPr>
          <w:color w:val="000000"/>
        </w:rPr>
      </w:pPr>
      <w:r w:rsidRPr="00753E99">
        <w:rPr>
          <w:color w:val="000000"/>
        </w:rPr>
        <w:t>Претендент, в лице _____________________________________________________________</w:t>
      </w:r>
    </w:p>
    <w:p w:rsidR="00672AC6" w:rsidRPr="00672AC6" w:rsidRDefault="00672AC6" w:rsidP="00672AC6">
      <w:pPr>
        <w:spacing w:line="0" w:lineRule="atLeast"/>
        <w:ind w:right="-284"/>
        <w:rPr>
          <w:color w:val="000000"/>
          <w:sz w:val="20"/>
          <w:szCs w:val="20"/>
        </w:rPr>
      </w:pPr>
      <w:r w:rsidRPr="00672AC6">
        <w:rPr>
          <w:i/>
          <w:iCs/>
          <w:color w:val="000000"/>
          <w:sz w:val="20"/>
          <w:szCs w:val="20"/>
        </w:rPr>
        <w:t xml:space="preserve">                                                                           (фамилия, имя, отчество, должность)</w:t>
      </w:r>
    </w:p>
    <w:p w:rsidR="00672AC6" w:rsidRPr="00753E99" w:rsidRDefault="00672AC6" w:rsidP="00672AC6">
      <w:pPr>
        <w:spacing w:before="100" w:beforeAutospacing="1"/>
        <w:ind w:right="-284"/>
        <w:rPr>
          <w:color w:val="000000"/>
        </w:rPr>
      </w:pPr>
      <w:proofErr w:type="gramStart"/>
      <w:r w:rsidRPr="00753E99">
        <w:rPr>
          <w:color w:val="000000"/>
        </w:rPr>
        <w:t>действующего</w:t>
      </w:r>
      <w:proofErr w:type="gramEnd"/>
      <w:r w:rsidRPr="00753E99">
        <w:rPr>
          <w:color w:val="000000"/>
        </w:rPr>
        <w:t xml:space="preserve"> на основании _____________________________________________________,</w:t>
      </w:r>
    </w:p>
    <w:p w:rsidR="00672AC6" w:rsidRPr="00753E99" w:rsidRDefault="00672AC6" w:rsidP="00672AC6">
      <w:pPr>
        <w:pStyle w:val="a0"/>
        <w:jc w:val="both"/>
        <w:rPr>
          <w:color w:val="000000"/>
          <w:sz w:val="24"/>
        </w:rPr>
      </w:pPr>
      <w:r w:rsidRPr="00753E99">
        <w:rPr>
          <w:color w:val="000000"/>
          <w:sz w:val="24"/>
        </w:rPr>
        <w:t xml:space="preserve">ознакомившись с информационным сообщением опубликованном на официальном сайте Российской Федерации </w:t>
      </w:r>
      <w:hyperlink r:id="rId12" w:history="1">
        <w:r w:rsidRPr="00033AE2">
          <w:rPr>
            <w:rStyle w:val="af0"/>
            <w:sz w:val="24"/>
            <w:lang w:val="en-US"/>
          </w:rPr>
          <w:t>https</w:t>
        </w:r>
        <w:r w:rsidRPr="00033AE2">
          <w:rPr>
            <w:rStyle w:val="af0"/>
            <w:sz w:val="24"/>
          </w:rPr>
          <w:t>://</w:t>
        </w:r>
        <w:r w:rsidRPr="00033AE2">
          <w:rPr>
            <w:rStyle w:val="af0"/>
            <w:sz w:val="24"/>
            <w:lang w:val="en-US"/>
          </w:rPr>
          <w:t>new</w:t>
        </w:r>
        <w:r w:rsidRPr="00033AE2">
          <w:rPr>
            <w:rStyle w:val="af0"/>
            <w:sz w:val="24"/>
          </w:rPr>
          <w:t>.torgi.gov.ru</w:t>
        </w:r>
      </w:hyperlink>
      <w:r w:rsidRPr="00753E99">
        <w:rPr>
          <w:color w:val="000000"/>
          <w:sz w:val="24"/>
        </w:rPr>
        <w:t xml:space="preserve">, </w:t>
      </w:r>
      <w:r w:rsidRPr="00900298">
        <w:rPr>
          <w:bCs/>
          <w:color w:val="000000"/>
          <w:sz w:val="24"/>
          <w:u w:val="single"/>
        </w:rPr>
        <w:t xml:space="preserve"> </w:t>
      </w:r>
      <w:hyperlink r:id="rId13">
        <w:r w:rsidRPr="00AA6F12">
          <w:rPr>
            <w:rStyle w:val="-"/>
            <w:sz w:val="24"/>
            <w:lang w:val="en-US"/>
          </w:rPr>
          <w:t>http</w:t>
        </w:r>
        <w:r w:rsidRPr="00AA6F12">
          <w:rPr>
            <w:rStyle w:val="-"/>
            <w:sz w:val="24"/>
          </w:rPr>
          <w:t>://</w:t>
        </w:r>
        <w:r w:rsidRPr="00AA6F12">
          <w:rPr>
            <w:rStyle w:val="-"/>
            <w:sz w:val="24"/>
            <w:lang w:val="en-US"/>
          </w:rPr>
          <w:t>utp</w:t>
        </w:r>
        <w:r w:rsidRPr="00AA6F12">
          <w:rPr>
            <w:rStyle w:val="-"/>
            <w:sz w:val="24"/>
          </w:rPr>
          <w:t>.</w:t>
        </w:r>
        <w:r w:rsidRPr="00AA6F12">
          <w:rPr>
            <w:rStyle w:val="-"/>
            <w:sz w:val="24"/>
            <w:lang w:val="en-US"/>
          </w:rPr>
          <w:t>sberbank</w:t>
        </w:r>
        <w:r w:rsidRPr="00AA6F12">
          <w:rPr>
            <w:rStyle w:val="-"/>
            <w:sz w:val="24"/>
          </w:rPr>
          <w:t>-</w:t>
        </w:r>
        <w:r w:rsidRPr="00AA6F12">
          <w:rPr>
            <w:rStyle w:val="-"/>
            <w:sz w:val="24"/>
            <w:lang w:val="en-US"/>
          </w:rPr>
          <w:t>ast</w:t>
        </w:r>
        <w:r w:rsidRPr="00AA6F12">
          <w:rPr>
            <w:rStyle w:val="-"/>
            <w:sz w:val="24"/>
          </w:rPr>
          <w:t>.</w:t>
        </w:r>
        <w:r w:rsidRPr="00AA6F12">
          <w:rPr>
            <w:rStyle w:val="-"/>
            <w:sz w:val="24"/>
            <w:lang w:val="en-US"/>
          </w:rPr>
          <w:t>ru</w:t>
        </w:r>
        <w:r w:rsidRPr="00AA6F12">
          <w:rPr>
            <w:rStyle w:val="-"/>
            <w:sz w:val="24"/>
          </w:rPr>
          <w:t>/</w:t>
        </w:r>
        <w:r w:rsidRPr="00AA6F12">
          <w:rPr>
            <w:rStyle w:val="-"/>
            <w:sz w:val="24"/>
            <w:lang w:val="en-US"/>
          </w:rPr>
          <w:t>AP</w:t>
        </w:r>
      </w:hyperlink>
      <w:r w:rsidR="00BA4B93">
        <w:rPr>
          <w:sz w:val="24"/>
        </w:rPr>
        <w:t xml:space="preserve"> и</w:t>
      </w:r>
      <w:r w:rsidRPr="00753E99">
        <w:rPr>
          <w:color w:val="000000"/>
          <w:sz w:val="24"/>
        </w:rPr>
        <w:t xml:space="preserve"> на официальном сайте </w:t>
      </w:r>
      <w:r w:rsidR="00C857F3">
        <w:rPr>
          <w:color w:val="000000"/>
          <w:sz w:val="24"/>
        </w:rPr>
        <w:t>администрации Ртищевс</w:t>
      </w:r>
      <w:r>
        <w:rPr>
          <w:color w:val="000000"/>
          <w:sz w:val="24"/>
        </w:rPr>
        <w:t>кого</w:t>
      </w:r>
      <w:r w:rsidRPr="00753E99">
        <w:rPr>
          <w:color w:val="000000"/>
          <w:sz w:val="24"/>
        </w:rPr>
        <w:t xml:space="preserve"> муниципального района</w:t>
      </w:r>
      <w:r>
        <w:rPr>
          <w:color w:val="000000"/>
          <w:sz w:val="24"/>
        </w:rPr>
        <w:t xml:space="preserve"> Саратовской области</w:t>
      </w:r>
      <w:r w:rsidRPr="00753E99">
        <w:rPr>
          <w:color w:val="000000"/>
          <w:sz w:val="24"/>
        </w:rPr>
        <w:t>,  принимаю решение об участии в аукционе на право заключения договора аренды земельного участка:</w:t>
      </w:r>
    </w:p>
    <w:p w:rsidR="00672AC6" w:rsidRDefault="00672AC6" w:rsidP="00672AC6">
      <w:pPr>
        <w:pStyle w:val="a0"/>
        <w:rPr>
          <w:color w:val="000000"/>
          <w:sz w:val="24"/>
        </w:rPr>
      </w:pPr>
      <w:r w:rsidRPr="00753E99">
        <w:rPr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AC6" w:rsidRPr="00B51376" w:rsidRDefault="00672AC6" w:rsidP="00672AC6">
      <w:pPr>
        <w:pStyle w:val="ae"/>
        <w:snapToGrid w:val="0"/>
        <w:ind w:left="5" w:right="-8260"/>
        <w:rPr>
          <w:rFonts w:ascii="PT Astra Serif" w:hAnsi="PT Astra Serif"/>
          <w:i/>
          <w:iCs/>
          <w:sz w:val="20"/>
          <w:szCs w:val="20"/>
        </w:rPr>
      </w:pPr>
      <w:r w:rsidRPr="00753E99">
        <w:rPr>
          <w:color w:val="000000"/>
          <w:szCs w:val="24"/>
        </w:rPr>
        <w:t xml:space="preserve"> </w:t>
      </w:r>
      <w:proofErr w:type="gramStart"/>
      <w:r w:rsidRPr="00B51376">
        <w:rPr>
          <w:rFonts w:ascii="PT Astra Serif" w:hAnsi="PT Astra Serif"/>
          <w:i/>
          <w:iCs/>
          <w:sz w:val="20"/>
          <w:szCs w:val="20"/>
        </w:rPr>
        <w:t>(указывается предмет аукциона:</w:t>
      </w:r>
      <w:proofErr w:type="gramEnd"/>
      <w:r w:rsidRPr="00B51376">
        <w:rPr>
          <w:rFonts w:ascii="PT Astra Serif" w:hAnsi="PT Astra Serif"/>
          <w:i/>
          <w:iCs/>
          <w:sz w:val="20"/>
          <w:szCs w:val="20"/>
        </w:rPr>
        <w:t xml:space="preserve">  ЛОТ, адрес, кадастровый номер, вид разрешенного использования, категория </w:t>
      </w:r>
    </w:p>
    <w:p w:rsidR="00672AC6" w:rsidRDefault="00672AC6" w:rsidP="00672AC6">
      <w:pPr>
        <w:pStyle w:val="a0"/>
        <w:rPr>
          <w:color w:val="000000"/>
          <w:sz w:val="24"/>
        </w:rPr>
      </w:pPr>
      <w:r w:rsidRPr="00B51376">
        <w:rPr>
          <w:rFonts w:ascii="PT Astra Serif" w:hAnsi="PT Astra Serif"/>
          <w:i/>
          <w:iCs/>
          <w:sz w:val="20"/>
          <w:szCs w:val="20"/>
        </w:rPr>
        <w:t>земель, площадь</w:t>
      </w:r>
      <w:r>
        <w:rPr>
          <w:rFonts w:ascii="PT Astra Serif" w:hAnsi="PT Astra Serif"/>
          <w:i/>
          <w:iCs/>
          <w:sz w:val="20"/>
          <w:szCs w:val="20"/>
        </w:rPr>
        <w:t>, срок аренды</w:t>
      </w:r>
      <w:r w:rsidRPr="00B51376">
        <w:rPr>
          <w:rFonts w:ascii="PT Astra Serif" w:hAnsi="PT Astra Serif"/>
          <w:i/>
          <w:iCs/>
          <w:sz w:val="20"/>
          <w:szCs w:val="20"/>
        </w:rPr>
        <w:t>)</w:t>
      </w:r>
      <w:r w:rsidRPr="00753E99">
        <w:rPr>
          <w:color w:val="000000"/>
          <w:sz w:val="24"/>
        </w:rPr>
        <w:t xml:space="preserve">         </w:t>
      </w:r>
    </w:p>
    <w:p w:rsidR="00672AC6" w:rsidRDefault="00672AC6" w:rsidP="00672AC6">
      <w:pPr>
        <w:pStyle w:val="a0"/>
        <w:ind w:right="46"/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  <w:r w:rsidRPr="00753E99">
        <w:rPr>
          <w:color w:val="000000"/>
          <w:sz w:val="24"/>
        </w:rPr>
        <w:t xml:space="preserve"> </w:t>
      </w:r>
    </w:p>
    <w:p w:rsidR="00672AC6" w:rsidRPr="001B0C6D" w:rsidRDefault="00672AC6" w:rsidP="00672AC6">
      <w:pPr>
        <w:pStyle w:val="a0"/>
        <w:ind w:right="46"/>
        <w:rPr>
          <w:b/>
          <w:color w:val="000000"/>
          <w:sz w:val="24"/>
        </w:rPr>
      </w:pPr>
      <w:r w:rsidRPr="00753E99">
        <w:rPr>
          <w:b/>
          <w:color w:val="000000"/>
          <w:sz w:val="24"/>
        </w:rPr>
        <w:t>ОБЯЗУЮСЬ:</w:t>
      </w:r>
    </w:p>
    <w:p w:rsidR="00672AC6" w:rsidRPr="00753E99" w:rsidRDefault="00672AC6" w:rsidP="00672AC6">
      <w:pPr>
        <w:numPr>
          <w:ilvl w:val="0"/>
          <w:numId w:val="4"/>
        </w:numPr>
        <w:suppressAutoHyphens w:val="0"/>
        <w:ind w:right="46"/>
        <w:jc w:val="both"/>
        <w:rPr>
          <w:color w:val="000000"/>
        </w:rPr>
      </w:pPr>
      <w:proofErr w:type="gramStart"/>
      <w:r w:rsidRPr="00753E99">
        <w:rPr>
          <w:color w:val="000000"/>
        </w:rPr>
        <w:t xml:space="preserve">Соблюдать условия, содержащиеся в информационном сообщении, опубликованном в официальном печатном издании, на официальном сайте Российской Федерации </w:t>
      </w:r>
      <w:hyperlink r:id="rId14" w:history="1">
        <w:r w:rsidRPr="00033AE2">
          <w:rPr>
            <w:rStyle w:val="af0"/>
            <w:lang w:val="en-US"/>
          </w:rPr>
          <w:t>https</w:t>
        </w:r>
        <w:r w:rsidRPr="00033AE2">
          <w:rPr>
            <w:rStyle w:val="af0"/>
          </w:rPr>
          <w:t>://</w:t>
        </w:r>
        <w:r w:rsidRPr="00033AE2">
          <w:rPr>
            <w:rStyle w:val="af0"/>
            <w:lang w:val="en-US"/>
          </w:rPr>
          <w:t>new</w:t>
        </w:r>
        <w:r w:rsidRPr="00033AE2">
          <w:rPr>
            <w:rStyle w:val="af0"/>
          </w:rPr>
          <w:t>.torgi.gov.ru</w:t>
        </w:r>
      </w:hyperlink>
      <w:r w:rsidRPr="00753E99">
        <w:rPr>
          <w:color w:val="000000"/>
        </w:rPr>
        <w:t xml:space="preserve">, </w:t>
      </w:r>
      <w:hyperlink r:id="rId15">
        <w:r w:rsidRPr="00AA6F12">
          <w:rPr>
            <w:rStyle w:val="-"/>
            <w:lang w:val="en-US"/>
          </w:rPr>
          <w:t>http</w:t>
        </w:r>
        <w:r w:rsidRPr="00AA6F12">
          <w:rPr>
            <w:rStyle w:val="-"/>
          </w:rPr>
          <w:t>://</w:t>
        </w:r>
        <w:r w:rsidRPr="00AA6F12">
          <w:rPr>
            <w:rStyle w:val="-"/>
            <w:lang w:val="en-US"/>
          </w:rPr>
          <w:t>utp</w:t>
        </w:r>
        <w:r w:rsidRPr="00AA6F12">
          <w:rPr>
            <w:rStyle w:val="-"/>
          </w:rPr>
          <w:t>.</w:t>
        </w:r>
        <w:r w:rsidRPr="00AA6F12">
          <w:rPr>
            <w:rStyle w:val="-"/>
            <w:lang w:val="en-US"/>
          </w:rPr>
          <w:t>sberbank</w:t>
        </w:r>
        <w:r w:rsidRPr="00AA6F12">
          <w:rPr>
            <w:rStyle w:val="-"/>
          </w:rPr>
          <w:t>-</w:t>
        </w:r>
        <w:r w:rsidRPr="00AA6F12">
          <w:rPr>
            <w:rStyle w:val="-"/>
            <w:lang w:val="en-US"/>
          </w:rPr>
          <w:t>ast</w:t>
        </w:r>
        <w:r w:rsidRPr="00AA6F12">
          <w:rPr>
            <w:rStyle w:val="-"/>
          </w:rPr>
          <w:t>.</w:t>
        </w:r>
        <w:r w:rsidRPr="00AA6F12">
          <w:rPr>
            <w:rStyle w:val="-"/>
            <w:lang w:val="en-US"/>
          </w:rPr>
          <w:t>ru</w:t>
        </w:r>
        <w:r w:rsidRPr="00AA6F12">
          <w:rPr>
            <w:rStyle w:val="-"/>
          </w:rPr>
          <w:t>/</w:t>
        </w:r>
        <w:r w:rsidRPr="00AA6F12">
          <w:rPr>
            <w:rStyle w:val="-"/>
            <w:lang w:val="en-US"/>
          </w:rPr>
          <w:t>AP</w:t>
        </w:r>
      </w:hyperlink>
      <w:r>
        <w:t xml:space="preserve"> </w:t>
      </w:r>
      <w:r w:rsidRPr="00753E99">
        <w:rPr>
          <w:color w:val="000000"/>
        </w:rPr>
        <w:t xml:space="preserve">и на официальном сайте администрации </w:t>
      </w:r>
      <w:r w:rsidR="00C857F3">
        <w:rPr>
          <w:color w:val="000000"/>
        </w:rPr>
        <w:t>Ртищев</w:t>
      </w:r>
      <w:r>
        <w:rPr>
          <w:color w:val="000000"/>
        </w:rPr>
        <w:t>ского муниципального района Саратовской области</w:t>
      </w:r>
      <w:r w:rsidRPr="00753E99">
        <w:rPr>
          <w:color w:val="000000"/>
        </w:rPr>
        <w:t>,  аукцион проводится в соответствии с требованиями ст. 39.11, ст. 39.12  Земельного кодекса Российской Федерации от 25.10.2001 г.</w:t>
      </w:r>
      <w:proofErr w:type="gramEnd"/>
    </w:p>
    <w:p w:rsidR="00672AC6" w:rsidRPr="00753E99" w:rsidRDefault="00672AC6" w:rsidP="00672AC6">
      <w:pPr>
        <w:numPr>
          <w:ilvl w:val="0"/>
          <w:numId w:val="4"/>
        </w:numPr>
        <w:suppressAutoHyphens w:val="0"/>
        <w:ind w:right="46"/>
        <w:jc w:val="both"/>
        <w:rPr>
          <w:color w:val="000000"/>
        </w:rPr>
      </w:pPr>
      <w:r w:rsidRPr="00753E99">
        <w:rPr>
          <w:color w:val="000000"/>
        </w:rPr>
        <w:t>В случае признания победителем аукциона заключить договор аренды не ранее чем через десять дней со дня размещения информации о результатах аукциона на официальном сайте.</w:t>
      </w:r>
    </w:p>
    <w:p w:rsidR="007446B9" w:rsidRDefault="00672AC6" w:rsidP="00BA4B93">
      <w:pPr>
        <w:numPr>
          <w:ilvl w:val="0"/>
          <w:numId w:val="4"/>
        </w:numPr>
        <w:tabs>
          <w:tab w:val="num" w:pos="0"/>
        </w:tabs>
        <w:suppressAutoHyphens w:val="0"/>
        <w:ind w:right="46"/>
        <w:jc w:val="both"/>
        <w:rPr>
          <w:color w:val="000000"/>
        </w:rPr>
      </w:pPr>
      <w:r w:rsidRPr="00753E99">
        <w:rPr>
          <w:color w:val="000000"/>
        </w:rPr>
        <w:t xml:space="preserve">Настоящей заявкой подтверждаю также, что я, нижеподписавшийся в соответствии с требованиями статьи 9 Федерального закона от 27.07.2006 г. № 152-ФЗ «О персональных данных» подтверждаю свое согласие на обработку моих персональных данных. </w:t>
      </w:r>
    </w:p>
    <w:p w:rsidR="00672AC6" w:rsidRPr="00753E99" w:rsidRDefault="00672AC6" w:rsidP="00672AC6">
      <w:pPr>
        <w:ind w:right="46"/>
        <w:jc w:val="both"/>
        <w:rPr>
          <w:color w:val="000000"/>
        </w:rPr>
      </w:pPr>
      <w:r w:rsidRPr="00753E99">
        <w:rPr>
          <w:color w:val="000000"/>
        </w:rPr>
        <w:t>Адрес/телефон/</w:t>
      </w:r>
      <w:r w:rsidRPr="00753E99">
        <w:rPr>
          <w:color w:val="000000"/>
          <w:lang w:val="en-US"/>
        </w:rPr>
        <w:t>e</w:t>
      </w:r>
      <w:r w:rsidRPr="00753E99">
        <w:rPr>
          <w:color w:val="000000"/>
        </w:rPr>
        <w:t>-</w:t>
      </w:r>
      <w:r w:rsidRPr="00753E99">
        <w:rPr>
          <w:color w:val="000000"/>
          <w:lang w:val="en-US"/>
        </w:rPr>
        <w:t>mail</w:t>
      </w:r>
      <w:r w:rsidRPr="00753E99">
        <w:rPr>
          <w:color w:val="000000"/>
        </w:rPr>
        <w:t xml:space="preserve"> </w:t>
      </w:r>
      <w:r w:rsidR="00BA4B93">
        <w:rPr>
          <w:color w:val="000000"/>
        </w:rPr>
        <w:t>Претендента:</w:t>
      </w:r>
      <w:r w:rsidRPr="00753E9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AC6" w:rsidRDefault="00672AC6" w:rsidP="00672AC6">
      <w:pPr>
        <w:ind w:right="46"/>
        <w:jc w:val="both"/>
        <w:rPr>
          <w:color w:val="000000"/>
        </w:rPr>
      </w:pPr>
    </w:p>
    <w:p w:rsidR="00672AC6" w:rsidRPr="00753E99" w:rsidRDefault="00672AC6" w:rsidP="00672AC6">
      <w:pPr>
        <w:ind w:right="46"/>
        <w:jc w:val="both"/>
        <w:rPr>
          <w:color w:val="000000"/>
        </w:rPr>
      </w:pPr>
      <w:r w:rsidRPr="00753E99">
        <w:rPr>
          <w:color w:val="000000"/>
        </w:rPr>
        <w:t>Реквизиты счета Претендента для возврата задатка (полные банковские реквизиты):</w:t>
      </w:r>
    </w:p>
    <w:p w:rsidR="00672AC6" w:rsidRPr="00753E99" w:rsidRDefault="00672AC6" w:rsidP="00672AC6">
      <w:pPr>
        <w:ind w:right="46"/>
        <w:jc w:val="both"/>
        <w:rPr>
          <w:color w:val="000000"/>
        </w:rPr>
      </w:pPr>
      <w:r w:rsidRPr="00753E9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AC6" w:rsidRDefault="00672AC6" w:rsidP="00672AC6">
      <w:pPr>
        <w:ind w:right="46"/>
        <w:jc w:val="both"/>
        <w:rPr>
          <w:color w:val="000000"/>
        </w:rPr>
      </w:pPr>
    </w:p>
    <w:p w:rsidR="00672AC6" w:rsidRPr="00753E99" w:rsidRDefault="00672AC6" w:rsidP="00672AC6">
      <w:pPr>
        <w:ind w:right="46"/>
        <w:jc w:val="both"/>
        <w:rPr>
          <w:color w:val="000000"/>
        </w:rPr>
      </w:pPr>
      <w:r w:rsidRPr="00753E99">
        <w:rPr>
          <w:color w:val="000000"/>
        </w:rPr>
        <w:t>Приложени</w:t>
      </w:r>
      <w:r w:rsidR="007446B9">
        <w:rPr>
          <w:color w:val="000000"/>
        </w:rPr>
        <w:t>е</w:t>
      </w:r>
      <w:r w:rsidRPr="00753E99">
        <w:rPr>
          <w:color w:val="000000"/>
        </w:rPr>
        <w:t>:</w:t>
      </w:r>
    </w:p>
    <w:p w:rsidR="00672AC6" w:rsidRPr="00753E99" w:rsidRDefault="00672AC6" w:rsidP="00672AC6">
      <w:pPr>
        <w:ind w:right="46"/>
        <w:jc w:val="both"/>
        <w:rPr>
          <w:color w:val="000000"/>
        </w:rPr>
      </w:pPr>
      <w:r w:rsidRPr="00753E99">
        <w:rPr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AC6" w:rsidRPr="00753E99" w:rsidRDefault="00672AC6" w:rsidP="00672AC6">
      <w:pPr>
        <w:ind w:right="46"/>
        <w:jc w:val="both"/>
        <w:rPr>
          <w:color w:val="000000"/>
        </w:rPr>
      </w:pPr>
    </w:p>
    <w:p w:rsidR="00672AC6" w:rsidRDefault="00672AC6" w:rsidP="00672AC6">
      <w:pPr>
        <w:autoSpaceDE w:val="0"/>
        <w:autoSpaceDN w:val="0"/>
        <w:adjustRightInd w:val="0"/>
        <w:ind w:right="46"/>
        <w:jc w:val="both"/>
        <w:rPr>
          <w:color w:val="000000"/>
        </w:rPr>
      </w:pPr>
    </w:p>
    <w:p w:rsidR="00672AC6" w:rsidRPr="00753E99" w:rsidRDefault="00672AC6" w:rsidP="00672AC6">
      <w:pPr>
        <w:autoSpaceDE w:val="0"/>
        <w:autoSpaceDN w:val="0"/>
        <w:adjustRightInd w:val="0"/>
        <w:ind w:right="46"/>
        <w:jc w:val="both"/>
        <w:rPr>
          <w:color w:val="000000"/>
        </w:rPr>
      </w:pPr>
      <w:r w:rsidRPr="00753E99">
        <w:rPr>
          <w:color w:val="000000"/>
        </w:rPr>
        <w:t>Подпись Претендента (его полномочного представителя)</w:t>
      </w:r>
    </w:p>
    <w:p w:rsidR="00672AC6" w:rsidRPr="00753E99" w:rsidRDefault="00672AC6" w:rsidP="00672AC6">
      <w:pPr>
        <w:autoSpaceDE w:val="0"/>
        <w:autoSpaceDN w:val="0"/>
        <w:adjustRightInd w:val="0"/>
        <w:ind w:right="46" w:firstLine="568"/>
        <w:jc w:val="both"/>
        <w:rPr>
          <w:color w:val="000000"/>
        </w:rPr>
      </w:pPr>
    </w:p>
    <w:p w:rsidR="00672AC6" w:rsidRPr="00753E99" w:rsidRDefault="00672AC6" w:rsidP="00672AC6">
      <w:pPr>
        <w:autoSpaceDE w:val="0"/>
        <w:autoSpaceDN w:val="0"/>
        <w:adjustRightInd w:val="0"/>
        <w:ind w:right="46"/>
        <w:jc w:val="both"/>
        <w:rPr>
          <w:color w:val="000000"/>
        </w:rPr>
      </w:pPr>
      <w:r w:rsidRPr="00753E99">
        <w:rPr>
          <w:color w:val="000000"/>
        </w:rPr>
        <w:t>__________________________________________________________________________</w:t>
      </w:r>
    </w:p>
    <w:p w:rsidR="00672AC6" w:rsidRPr="00753E99" w:rsidRDefault="00672AC6" w:rsidP="00672AC6">
      <w:pPr>
        <w:autoSpaceDE w:val="0"/>
        <w:autoSpaceDN w:val="0"/>
        <w:adjustRightInd w:val="0"/>
        <w:ind w:right="46" w:firstLine="568"/>
        <w:jc w:val="both"/>
        <w:rPr>
          <w:color w:val="000000"/>
        </w:rPr>
      </w:pPr>
    </w:p>
    <w:p w:rsidR="00672AC6" w:rsidRPr="00753E99" w:rsidRDefault="00672AC6" w:rsidP="00672AC6">
      <w:pPr>
        <w:autoSpaceDE w:val="0"/>
        <w:autoSpaceDN w:val="0"/>
        <w:adjustRightInd w:val="0"/>
        <w:ind w:right="46"/>
        <w:jc w:val="both"/>
        <w:rPr>
          <w:color w:val="000000"/>
        </w:rPr>
      </w:pPr>
      <w:r w:rsidRPr="00753E99">
        <w:rPr>
          <w:color w:val="000000"/>
        </w:rPr>
        <w:t>М.П.   «___» _____________20</w:t>
      </w:r>
      <w:r w:rsidR="0001020E">
        <w:rPr>
          <w:color w:val="000000"/>
        </w:rPr>
        <w:t>__</w:t>
      </w:r>
      <w:r w:rsidRPr="00753E99">
        <w:rPr>
          <w:color w:val="000000"/>
        </w:rPr>
        <w:t>г.</w:t>
      </w:r>
    </w:p>
    <w:p w:rsidR="00672AC6" w:rsidRPr="00753E99" w:rsidRDefault="00672AC6" w:rsidP="00672AC6">
      <w:pPr>
        <w:autoSpaceDE w:val="0"/>
        <w:autoSpaceDN w:val="0"/>
        <w:adjustRightInd w:val="0"/>
        <w:ind w:right="46" w:firstLine="568"/>
        <w:jc w:val="both"/>
        <w:rPr>
          <w:color w:val="000000"/>
        </w:rPr>
      </w:pPr>
    </w:p>
    <w:p w:rsidR="00672AC6" w:rsidRDefault="00672AC6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672AC6" w:rsidRDefault="00672AC6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642212" w:rsidRDefault="00642212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642212" w:rsidRDefault="00642212" w:rsidP="00642212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AE7465" w:rsidRDefault="00AE7465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AE7465" w:rsidRDefault="00AE7465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AE7465" w:rsidRDefault="00AE7465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AE7465" w:rsidRDefault="00AE7465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AE7465" w:rsidRDefault="00AE7465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AE7465" w:rsidRDefault="00AE7465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0265CF" w:rsidRDefault="000265CF" w:rsidP="000265CF">
      <w:pPr>
        <w:pStyle w:val="af5"/>
        <w:tabs>
          <w:tab w:val="clear" w:pos="4677"/>
          <w:tab w:val="clear" w:pos="9355"/>
        </w:tabs>
        <w:ind w:left="5664" w:right="355" w:firstLine="708"/>
      </w:pPr>
      <w:r w:rsidRPr="000265CF">
        <w:lastRenderedPageBreak/>
        <w:t xml:space="preserve">Приложение №2 </w:t>
      </w:r>
    </w:p>
    <w:p w:rsidR="000265CF" w:rsidRPr="000265CF" w:rsidRDefault="000265CF" w:rsidP="000265CF">
      <w:pPr>
        <w:pStyle w:val="af5"/>
        <w:tabs>
          <w:tab w:val="clear" w:pos="4677"/>
          <w:tab w:val="clear" w:pos="9355"/>
        </w:tabs>
        <w:ind w:left="5664" w:right="355" w:firstLine="708"/>
      </w:pPr>
      <w:r w:rsidRPr="000265CF">
        <w:t>к извещению</w:t>
      </w:r>
    </w:p>
    <w:p w:rsidR="000265CF" w:rsidRPr="000265CF" w:rsidRDefault="000265CF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0265CF" w:rsidRPr="000265CF" w:rsidRDefault="000265CF" w:rsidP="000265CF">
      <w:pPr>
        <w:pStyle w:val="af5"/>
        <w:tabs>
          <w:tab w:val="clear" w:pos="4677"/>
          <w:tab w:val="clear" w:pos="9355"/>
        </w:tabs>
        <w:jc w:val="center"/>
      </w:pPr>
      <w:r w:rsidRPr="000265CF">
        <w:t>Проект ДОГОВОР АРЕНДЫ ЗЕМЕЛЬНОГО УЧАСТКА №</w:t>
      </w:r>
    </w:p>
    <w:p w:rsidR="000265CF" w:rsidRPr="000265CF" w:rsidRDefault="000265CF" w:rsidP="000265CF">
      <w:pPr>
        <w:pStyle w:val="af5"/>
        <w:tabs>
          <w:tab w:val="clear" w:pos="4677"/>
          <w:tab w:val="clear" w:pos="9355"/>
          <w:tab w:val="left" w:pos="1830"/>
        </w:tabs>
        <w:jc w:val="both"/>
      </w:pPr>
      <w:r w:rsidRPr="000265CF">
        <w:tab/>
      </w:r>
    </w:p>
    <w:p w:rsidR="000265CF" w:rsidRPr="000265CF" w:rsidRDefault="000265CF" w:rsidP="000265CF">
      <w:pPr>
        <w:pStyle w:val="a0"/>
        <w:jc w:val="both"/>
        <w:rPr>
          <w:sz w:val="24"/>
        </w:rPr>
      </w:pPr>
      <w:r w:rsidRPr="000265CF">
        <w:rPr>
          <w:sz w:val="24"/>
        </w:rPr>
        <w:t>Город Ртищево                                                                                   « _______» __________20____г.</w:t>
      </w:r>
    </w:p>
    <w:p w:rsidR="00334D71" w:rsidRDefault="00334D71" w:rsidP="000265CF">
      <w:pPr>
        <w:pStyle w:val="30"/>
        <w:ind w:firstLine="708"/>
        <w:rPr>
          <w:sz w:val="24"/>
          <w:szCs w:val="24"/>
        </w:rPr>
      </w:pPr>
    </w:p>
    <w:p w:rsidR="000265CF" w:rsidRPr="000265CF" w:rsidRDefault="000265CF" w:rsidP="000265CF">
      <w:pPr>
        <w:pStyle w:val="30"/>
        <w:ind w:firstLine="708"/>
        <w:rPr>
          <w:sz w:val="24"/>
          <w:szCs w:val="24"/>
        </w:rPr>
      </w:pPr>
      <w:proofErr w:type="gramStart"/>
      <w:r w:rsidRPr="000265CF">
        <w:rPr>
          <w:sz w:val="24"/>
          <w:szCs w:val="24"/>
        </w:rPr>
        <w:t xml:space="preserve">Муниципальное образование город Ртищево Ртищевского муниципального района Саратовской области/Ртищевский муниципальный район Саратовской области в лице администрации Ртищевского муниципального района Саратовской области, действующей через представителя _____________, ____________ года рождения, паспорт ______, выдан ____________, зарегистрированную по адресу: _____________, на основании доверенности, выданной  _____ от _________ №______, именуемую в дальнейшем «Арендодатель» и </w:t>
      </w:r>
      <w:r w:rsidRPr="000265CF">
        <w:rPr>
          <w:b/>
          <w:sz w:val="24"/>
          <w:szCs w:val="24"/>
        </w:rPr>
        <w:t>_________________________</w:t>
      </w:r>
      <w:r w:rsidRPr="000265CF">
        <w:rPr>
          <w:sz w:val="24"/>
          <w:szCs w:val="24"/>
        </w:rPr>
        <w:t>, именуемый в дальнейшем «Арендатор», заключили настоящий договор (далее-Договор) о нижеследующем:</w:t>
      </w:r>
      <w:proofErr w:type="gramEnd"/>
    </w:p>
    <w:p w:rsidR="000265CF" w:rsidRPr="000265CF" w:rsidRDefault="000265CF" w:rsidP="000265CF">
      <w:pPr>
        <w:jc w:val="center"/>
        <w:rPr>
          <w:b/>
        </w:rPr>
      </w:pPr>
      <w:r w:rsidRPr="000265CF">
        <w:rPr>
          <w:b/>
        </w:rPr>
        <w:t>1.Предмет Договора</w:t>
      </w:r>
    </w:p>
    <w:p w:rsidR="000265CF" w:rsidRPr="000265CF" w:rsidRDefault="000265CF" w:rsidP="000265CF">
      <w:pPr>
        <w:pStyle w:val="23"/>
        <w:spacing w:line="240" w:lineRule="auto"/>
        <w:ind w:firstLine="426"/>
      </w:pPr>
      <w:r w:rsidRPr="000265CF">
        <w:rPr>
          <w:b/>
        </w:rPr>
        <w:t>1.1.«</w:t>
      </w:r>
      <w:r w:rsidRPr="000265CF">
        <w:t xml:space="preserve">Арендодатель» на основании протокола _________________ от _______________ 20_____ года предоставляет, а «Арендатор» принимает в аренду земельный участок (далее-земельный участок): </w:t>
      </w:r>
    </w:p>
    <w:p w:rsidR="000265CF" w:rsidRPr="000265CF" w:rsidRDefault="000265CF" w:rsidP="000265CF">
      <w:pPr>
        <w:pStyle w:val="23"/>
        <w:spacing w:line="240" w:lineRule="auto"/>
      </w:pPr>
      <w:r w:rsidRPr="000265CF">
        <w:t>кадастровый номер земельного участка:</w:t>
      </w:r>
    </w:p>
    <w:p w:rsidR="000265CF" w:rsidRPr="000265CF" w:rsidRDefault="000265CF" w:rsidP="000265CF">
      <w:pPr>
        <w:pStyle w:val="23"/>
        <w:spacing w:line="240" w:lineRule="auto"/>
      </w:pPr>
      <w:r w:rsidRPr="000265CF">
        <w:t>адрес земельного участка:</w:t>
      </w:r>
    </w:p>
    <w:p w:rsidR="000265CF" w:rsidRPr="000265CF" w:rsidRDefault="000265CF" w:rsidP="000265CF">
      <w:pPr>
        <w:pStyle w:val="23"/>
        <w:spacing w:line="240" w:lineRule="auto"/>
      </w:pPr>
      <w:r w:rsidRPr="000265CF">
        <w:t>площадь:</w:t>
      </w:r>
    </w:p>
    <w:p w:rsidR="000265CF" w:rsidRPr="000265CF" w:rsidRDefault="000265CF" w:rsidP="000265CF">
      <w:pPr>
        <w:pStyle w:val="23"/>
        <w:spacing w:line="240" w:lineRule="auto"/>
      </w:pPr>
      <w:r w:rsidRPr="000265CF">
        <w:t>категория земель:</w:t>
      </w:r>
    </w:p>
    <w:p w:rsidR="000265CF" w:rsidRPr="000265CF" w:rsidRDefault="000265CF" w:rsidP="000265CF">
      <w:pPr>
        <w:pStyle w:val="23"/>
        <w:spacing w:line="240" w:lineRule="auto"/>
        <w:rPr>
          <w:b/>
        </w:rPr>
      </w:pPr>
      <w:r w:rsidRPr="000265CF">
        <w:t>разрешенное использование:</w:t>
      </w:r>
    </w:p>
    <w:p w:rsidR="000265CF" w:rsidRPr="000265CF" w:rsidRDefault="000265CF" w:rsidP="000265CF">
      <w:pPr>
        <w:tabs>
          <w:tab w:val="left" w:pos="980"/>
        </w:tabs>
        <w:ind w:firstLine="426"/>
        <w:jc w:val="both"/>
      </w:pPr>
      <w:r w:rsidRPr="000265CF">
        <w:rPr>
          <w:b/>
        </w:rPr>
        <w:t>1.2.</w:t>
      </w:r>
      <w:r w:rsidRPr="000265CF">
        <w:t>Условия аренды земельного участка и его использования «Арендатору» известны. «Арендатор» признает, что состояние земельного участка соответствует условиям настоящего Договора, сведения, предоставленные «Арендодателем» (включая документацию, отражающую расположение земельного участка) соответствует действительному состоянию земельного участка.</w:t>
      </w:r>
    </w:p>
    <w:p w:rsidR="000265CF" w:rsidRPr="000265CF" w:rsidRDefault="000265CF" w:rsidP="000265CF">
      <w:pPr>
        <w:ind w:firstLine="426"/>
        <w:jc w:val="both"/>
      </w:pPr>
      <w:r w:rsidRPr="000265CF">
        <w:rPr>
          <w:b/>
        </w:rPr>
        <w:t>1.3.</w:t>
      </w:r>
      <w:r w:rsidRPr="000265CF">
        <w:t>Ограничения и обременения: нет (в случае отсутствия ограничений и обременений) или ограничения прав на земельный участок, предусмотренные статьями 56, 56.1 Земельного кодекса Российской Федерации (в случае наличия ограничений и обременений).</w:t>
      </w:r>
    </w:p>
    <w:p w:rsidR="000265CF" w:rsidRPr="000265CF" w:rsidRDefault="000265CF" w:rsidP="000265CF">
      <w:pPr>
        <w:ind w:firstLine="708"/>
        <w:jc w:val="center"/>
        <w:rPr>
          <w:b/>
        </w:rPr>
      </w:pPr>
      <w:r w:rsidRPr="000265CF">
        <w:rPr>
          <w:b/>
        </w:rPr>
        <w:t>2.Срок действия Договора</w:t>
      </w:r>
    </w:p>
    <w:p w:rsidR="000265CF" w:rsidRPr="000265CF" w:rsidRDefault="000265CF" w:rsidP="000265CF">
      <w:pPr>
        <w:jc w:val="both"/>
      </w:pPr>
      <w:r w:rsidRPr="000265CF">
        <w:tab/>
        <w:t xml:space="preserve">2.1.Настоящий Договор заключается сроком </w:t>
      </w:r>
      <w:proofErr w:type="gramStart"/>
      <w:r w:rsidRPr="000265CF">
        <w:t>на</w:t>
      </w:r>
      <w:proofErr w:type="gramEnd"/>
      <w:r w:rsidRPr="000265CF">
        <w:t xml:space="preserve"> _______ с ____________года по ________ года включительно.</w:t>
      </w:r>
    </w:p>
    <w:p w:rsidR="000265CF" w:rsidRPr="000265CF" w:rsidRDefault="000265CF" w:rsidP="000265CF">
      <w:pPr>
        <w:jc w:val="both"/>
      </w:pPr>
      <w:r w:rsidRPr="000265CF">
        <w:tab/>
        <w:t>2.2.Договор вступает в силу с момента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0265CF" w:rsidRPr="000265CF" w:rsidRDefault="000265CF" w:rsidP="000265CF">
      <w:pPr>
        <w:jc w:val="center"/>
        <w:rPr>
          <w:b/>
        </w:rPr>
      </w:pPr>
      <w:r w:rsidRPr="000265CF">
        <w:rPr>
          <w:b/>
        </w:rPr>
        <w:t>3.Передача земельного участка в пользование Арендатору</w:t>
      </w:r>
    </w:p>
    <w:p w:rsidR="000265CF" w:rsidRPr="000265CF" w:rsidRDefault="000265CF" w:rsidP="000265CF">
      <w:pPr>
        <w:jc w:val="both"/>
      </w:pPr>
      <w:r w:rsidRPr="000265CF">
        <w:tab/>
        <w:t>3.1. «Арендатор» ознакомлен с состоянием земельного участка, претензий к качественным и техническим характеристикам земельного участка не имеет.</w:t>
      </w:r>
    </w:p>
    <w:p w:rsidR="000265CF" w:rsidRPr="000265CF" w:rsidRDefault="000265CF" w:rsidP="000265CF">
      <w:pPr>
        <w:jc w:val="both"/>
      </w:pPr>
      <w:r w:rsidRPr="000265CF">
        <w:tab/>
        <w:t>3.2.Передача земельного участка «Арендатору» осуществляется по Акту приема-передачи.</w:t>
      </w:r>
    </w:p>
    <w:p w:rsidR="000265CF" w:rsidRPr="000265CF" w:rsidRDefault="000265CF" w:rsidP="000265CF">
      <w:pPr>
        <w:jc w:val="center"/>
        <w:rPr>
          <w:b/>
        </w:rPr>
      </w:pPr>
      <w:r w:rsidRPr="000265CF">
        <w:rPr>
          <w:b/>
        </w:rPr>
        <w:t>4.Платежи по Договору</w:t>
      </w:r>
    </w:p>
    <w:p w:rsidR="000265CF" w:rsidRPr="000265CF" w:rsidRDefault="000265CF" w:rsidP="000265CF">
      <w:pPr>
        <w:pStyle w:val="a0"/>
        <w:jc w:val="both"/>
        <w:rPr>
          <w:sz w:val="24"/>
        </w:rPr>
      </w:pPr>
      <w:r w:rsidRPr="000265CF">
        <w:rPr>
          <w:sz w:val="24"/>
        </w:rPr>
        <w:tab/>
        <w:t>4.1.На основании протокола _________________ от __________ 20 ___ года годовой размер арендной платы за пользование земельным участком составляет</w:t>
      </w:r>
      <w:proofErr w:type="gramStart"/>
      <w:r w:rsidRPr="000265CF">
        <w:rPr>
          <w:sz w:val="24"/>
        </w:rPr>
        <w:t xml:space="preserve"> ______ (_____________________________) </w:t>
      </w:r>
      <w:proofErr w:type="gramEnd"/>
      <w:r w:rsidRPr="000265CF">
        <w:rPr>
          <w:sz w:val="24"/>
        </w:rPr>
        <w:t>рублей ______ копеек. Внесенный задаток в размере _____________ рублей засчитывается в счет арендной платы.</w:t>
      </w:r>
    </w:p>
    <w:p w:rsidR="000265CF" w:rsidRPr="000265CF" w:rsidRDefault="000265CF" w:rsidP="000265CF">
      <w:pPr>
        <w:jc w:val="both"/>
      </w:pPr>
      <w:r w:rsidRPr="000265CF">
        <w:tab/>
        <w:t>4.2.Арендная плата по настоящему договору начисляется с начала действия Договора, указанного в п.2.1 Договора. Арендная плата перечисляется «Арендатором» ежеквартально (равными долями в размере 1/4 части от годовой суммы арендной платы) не позднее десятого числа месяца, следующего за оплачиваемым кварталом, по следующим реквизитам:</w:t>
      </w:r>
    </w:p>
    <w:p w:rsidR="000265CF" w:rsidRPr="000265CF" w:rsidRDefault="000265CF" w:rsidP="000265CF">
      <w:pPr>
        <w:pStyle w:val="a0"/>
        <w:rPr>
          <w:b/>
          <w:sz w:val="24"/>
        </w:rPr>
      </w:pPr>
      <w:proofErr w:type="gramStart"/>
      <w:r w:rsidRPr="000265CF">
        <w:rPr>
          <w:b/>
          <w:sz w:val="24"/>
        </w:rPr>
        <w:lastRenderedPageBreak/>
        <w:t>р</w:t>
      </w:r>
      <w:proofErr w:type="gramEnd"/>
      <w:r w:rsidRPr="000265CF">
        <w:rPr>
          <w:b/>
          <w:sz w:val="24"/>
        </w:rPr>
        <w:t>/с _____________________, ОКТМО ______________, ИНН ________________, КПП ___________, Банк _____________, БИК ______________, Код бюджетной классификации __________________</w:t>
      </w:r>
    </w:p>
    <w:p w:rsidR="000265CF" w:rsidRPr="000265CF" w:rsidRDefault="000265CF" w:rsidP="000265CF">
      <w:pPr>
        <w:jc w:val="both"/>
      </w:pPr>
      <w:r w:rsidRPr="000265CF">
        <w:tab/>
        <w:t>4.3.При перечислении арендной платы по Договору «Арендатор» обязан в платежном поручении (квитанции об оплате) указать точное наименование платежа, дату и номер договора аренды, код бюджетной классификации, ОКТМО, период внесения арендной платы. При отсутствии в соответствующих полях платежного документа этих сведений платеж считается перечисленным ненадлежащим образом. «Арендодатель» не несет ответственность за правильность перечисления платежей «Арендатором».</w:t>
      </w:r>
    </w:p>
    <w:p w:rsidR="000265CF" w:rsidRPr="000265CF" w:rsidRDefault="000265CF" w:rsidP="000265CF">
      <w:pPr>
        <w:ind w:firstLine="708"/>
        <w:jc w:val="both"/>
      </w:pPr>
      <w:r w:rsidRPr="000265CF">
        <w:t xml:space="preserve">4.4.«Арендатор» обязан по требованию «Арендодателя» в трехдневный срок предоставить последнему копию платежного документа об уплате арендной платы. </w:t>
      </w:r>
    </w:p>
    <w:p w:rsidR="000265CF" w:rsidRPr="000265CF" w:rsidRDefault="000265CF" w:rsidP="000265CF">
      <w:pPr>
        <w:jc w:val="both"/>
      </w:pPr>
      <w:r w:rsidRPr="000265CF">
        <w:tab/>
        <w:t>4.5</w:t>
      </w:r>
      <w:proofErr w:type="gramStart"/>
      <w:r w:rsidRPr="000265CF">
        <w:t>П</w:t>
      </w:r>
      <w:proofErr w:type="gramEnd"/>
      <w:r w:rsidRPr="000265CF">
        <w:t>о истечении срока перечисления арендной платы невнесенная сумма считается недоимкой и взыскивается с начислением пени. «Арендатор» самостоятельно перечисляет начисленные пени на реквизиты, указанные в п.4.2 Договора.</w:t>
      </w:r>
    </w:p>
    <w:p w:rsidR="000265CF" w:rsidRPr="000265CF" w:rsidRDefault="000265CF" w:rsidP="000265CF">
      <w:pPr>
        <w:jc w:val="both"/>
      </w:pPr>
      <w:r w:rsidRPr="000265CF">
        <w:tab/>
        <w:t>4.6.Платежи за аренду земельного участка НДС не облагаются.</w:t>
      </w:r>
    </w:p>
    <w:p w:rsidR="000265CF" w:rsidRPr="000265CF" w:rsidRDefault="000265CF" w:rsidP="000265CF">
      <w:pPr>
        <w:jc w:val="both"/>
      </w:pPr>
      <w:r w:rsidRPr="000265CF">
        <w:tab/>
        <w:t>4.7.В случае расторжения договора аренды арендная плата оплачивается «Арендатором» до даты государственной регистрации прекращения аренды с внесением записи в Единый государственный реестр недвижимости.</w:t>
      </w:r>
    </w:p>
    <w:p w:rsidR="000265CF" w:rsidRPr="000265CF" w:rsidRDefault="000265CF" w:rsidP="000265CF">
      <w:pPr>
        <w:jc w:val="both"/>
      </w:pPr>
      <w:r w:rsidRPr="000265CF">
        <w:tab/>
        <w:t>4.8.Размер арендной платы в течение срока аренды земельного участка может быть изменен «Арендодателем» в одностороннем порядке в случаях, предусмотренных нормативно-правовыми актами Российской Федерации, Саратовской области, представительных органов Ртищевского муниципального района, администрации Ртищевского муниципального района.</w:t>
      </w:r>
    </w:p>
    <w:p w:rsidR="000265CF" w:rsidRPr="000265CF" w:rsidRDefault="000265CF" w:rsidP="000265CF">
      <w:pPr>
        <w:jc w:val="center"/>
        <w:rPr>
          <w:b/>
        </w:rPr>
      </w:pPr>
      <w:r w:rsidRPr="000265CF">
        <w:rPr>
          <w:b/>
        </w:rPr>
        <w:t>5.Права и обязанности «Арендодателя»</w:t>
      </w:r>
    </w:p>
    <w:p w:rsidR="000265CF" w:rsidRPr="000265CF" w:rsidRDefault="000265CF" w:rsidP="000265CF">
      <w:pPr>
        <w:jc w:val="both"/>
      </w:pPr>
      <w:r w:rsidRPr="000265CF">
        <w:t>5.1.</w:t>
      </w:r>
      <w:r w:rsidRPr="000265CF">
        <w:rPr>
          <w:b/>
        </w:rPr>
        <w:t>«Арендодатель» имеет право</w:t>
      </w:r>
      <w:r w:rsidRPr="000265CF">
        <w:t>:</w:t>
      </w:r>
    </w:p>
    <w:p w:rsidR="000265CF" w:rsidRPr="000265CF" w:rsidRDefault="000265CF" w:rsidP="000265CF">
      <w:pPr>
        <w:ind w:firstLine="708"/>
        <w:jc w:val="both"/>
      </w:pPr>
      <w:r w:rsidRPr="000265CF">
        <w:t>-требовать уплаты арендной платы в порядке, установленном в разделе 4 настоящего Договора;</w:t>
      </w:r>
    </w:p>
    <w:p w:rsidR="000265CF" w:rsidRPr="000265CF" w:rsidRDefault="000265CF" w:rsidP="000265CF">
      <w:pPr>
        <w:ind w:firstLine="708"/>
        <w:jc w:val="both"/>
      </w:pPr>
      <w:r w:rsidRPr="000265CF">
        <w:t>-требовать досрочного расторжения Договора без компенсации затрат «Арендатору» в случаях:</w:t>
      </w:r>
    </w:p>
    <w:p w:rsidR="000265CF" w:rsidRPr="000265CF" w:rsidRDefault="000265CF" w:rsidP="000265CF">
      <w:pPr>
        <w:ind w:firstLine="708"/>
        <w:jc w:val="both"/>
      </w:pPr>
      <w:r w:rsidRPr="000265CF">
        <w:t>а</w:t>
      </w:r>
      <w:proofErr w:type="gramStart"/>
      <w:r w:rsidRPr="000265CF">
        <w:t>)д</w:t>
      </w:r>
      <w:proofErr w:type="gramEnd"/>
      <w:r w:rsidRPr="000265CF">
        <w:t>обровольного отказа «Арендатора» от земельного участка;</w:t>
      </w:r>
    </w:p>
    <w:p w:rsidR="000265CF" w:rsidRPr="000265CF" w:rsidRDefault="000265CF" w:rsidP="000265CF">
      <w:pPr>
        <w:ind w:firstLine="708"/>
        <w:jc w:val="both"/>
      </w:pPr>
      <w:r w:rsidRPr="000265CF">
        <w:t>б</w:t>
      </w:r>
      <w:proofErr w:type="gramStart"/>
      <w:r w:rsidRPr="000265CF">
        <w:t>)н</w:t>
      </w:r>
      <w:proofErr w:type="gramEnd"/>
      <w:r w:rsidRPr="000265CF">
        <w:t>евыполнения «Арендатором» условий Договора;</w:t>
      </w:r>
    </w:p>
    <w:p w:rsidR="000265CF" w:rsidRPr="000265CF" w:rsidRDefault="000265CF" w:rsidP="000265CF">
      <w:pPr>
        <w:ind w:firstLine="708"/>
        <w:jc w:val="both"/>
      </w:pPr>
      <w:r w:rsidRPr="000265CF">
        <w:t>в</w:t>
      </w:r>
      <w:proofErr w:type="gramStart"/>
      <w:r w:rsidRPr="000265CF">
        <w:t>)и</w:t>
      </w:r>
      <w:proofErr w:type="gramEnd"/>
      <w:r w:rsidRPr="000265CF">
        <w:t>спользования земельного участка не по целевому назначению или не в соответствии с разрешенным использованием; использования земельного участка, которое приводит к значительному ухудшению экологической обстановки;</w:t>
      </w:r>
    </w:p>
    <w:p w:rsidR="000265CF" w:rsidRPr="000265CF" w:rsidRDefault="000265CF" w:rsidP="000265CF">
      <w:pPr>
        <w:ind w:firstLine="708"/>
        <w:jc w:val="both"/>
      </w:pPr>
      <w:r w:rsidRPr="000265CF">
        <w:t>г</w:t>
      </w:r>
      <w:proofErr w:type="gramStart"/>
      <w:r w:rsidRPr="000265CF">
        <w:t>)н</w:t>
      </w:r>
      <w:proofErr w:type="gramEnd"/>
      <w:r w:rsidRPr="000265CF">
        <w:t>арушения санитарных, противопожарных норм и правил при использовании земельного участка;</w:t>
      </w:r>
    </w:p>
    <w:p w:rsidR="000265CF" w:rsidRPr="000265CF" w:rsidRDefault="000265CF" w:rsidP="000265CF">
      <w:pPr>
        <w:widowControl w:val="0"/>
        <w:shd w:val="clear" w:color="auto" w:fill="FFFFFF"/>
        <w:tabs>
          <w:tab w:val="left" w:pos="0"/>
        </w:tabs>
        <w:ind w:firstLine="709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color w:val="000000"/>
          <w:lang w:bidi="hi-IN"/>
        </w:rPr>
        <w:t xml:space="preserve">Договор </w:t>
      </w:r>
      <w:proofErr w:type="gramStart"/>
      <w:r w:rsidRPr="000265CF">
        <w:rPr>
          <w:rFonts w:eastAsia="SimSun"/>
          <w:color w:val="000000"/>
          <w:lang w:bidi="hi-IN"/>
        </w:rPr>
        <w:t>аренды</w:t>
      </w:r>
      <w:proofErr w:type="gramEnd"/>
      <w:r w:rsidRPr="000265CF">
        <w:rPr>
          <w:rFonts w:eastAsia="SimSun"/>
          <w:color w:val="000000"/>
          <w:lang w:bidi="hi-IN"/>
        </w:rPr>
        <w:t xml:space="preserve"> может быть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</w:t>
      </w:r>
      <w:r w:rsidRPr="000265CF">
        <w:rPr>
          <w:rFonts w:eastAsia="SimSun"/>
          <w:lang w:bidi="hi-IN"/>
        </w:rPr>
        <w:t>;</w:t>
      </w:r>
    </w:p>
    <w:p w:rsidR="000265CF" w:rsidRPr="000265CF" w:rsidRDefault="000265CF" w:rsidP="000265CF">
      <w:pPr>
        <w:widowControl w:val="0"/>
        <w:tabs>
          <w:tab w:val="left" w:pos="720"/>
          <w:tab w:val="left" w:pos="900"/>
          <w:tab w:val="left" w:pos="1080"/>
          <w:tab w:val="left" w:pos="2700"/>
        </w:tabs>
        <w:ind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д</w:t>
      </w:r>
      <w:proofErr w:type="gramStart"/>
      <w:r w:rsidRPr="000265CF">
        <w:rPr>
          <w:rFonts w:eastAsia="SimSun"/>
          <w:lang w:bidi="hi-IN"/>
        </w:rPr>
        <w:t>)н</w:t>
      </w:r>
      <w:proofErr w:type="gramEnd"/>
      <w:r w:rsidRPr="000265CF">
        <w:rPr>
          <w:rFonts w:eastAsia="SimSun"/>
          <w:lang w:bidi="hi-IN"/>
        </w:rPr>
        <w:t>евнесения арендной платы двух и более раз подряд по истечении установленного Договором срока уплаты очередных арендных платежей;</w:t>
      </w:r>
    </w:p>
    <w:p w:rsidR="000265CF" w:rsidRPr="000265CF" w:rsidRDefault="000265CF" w:rsidP="000265CF">
      <w:pPr>
        <w:widowControl w:val="0"/>
        <w:tabs>
          <w:tab w:val="left" w:pos="720"/>
          <w:tab w:val="left" w:pos="900"/>
          <w:tab w:val="left" w:pos="1080"/>
          <w:tab w:val="left" w:pos="2700"/>
          <w:tab w:val="left" w:pos="6165"/>
        </w:tabs>
        <w:ind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е</w:t>
      </w:r>
      <w:proofErr w:type="gramStart"/>
      <w:r w:rsidRPr="000265CF">
        <w:rPr>
          <w:rFonts w:eastAsia="SimSun"/>
          <w:lang w:bidi="hi-IN"/>
        </w:rPr>
        <w:t>)р</w:t>
      </w:r>
      <w:proofErr w:type="gramEnd"/>
      <w:r w:rsidRPr="000265CF">
        <w:rPr>
          <w:rFonts w:eastAsia="SimSun"/>
          <w:lang w:bidi="hi-IN"/>
        </w:rPr>
        <w:t>еквизиции земельного участка;</w:t>
      </w:r>
      <w:r w:rsidRPr="000265CF">
        <w:rPr>
          <w:rFonts w:eastAsia="SimSun"/>
          <w:lang w:bidi="hi-IN"/>
        </w:rPr>
        <w:tab/>
      </w:r>
    </w:p>
    <w:p w:rsidR="000265CF" w:rsidRPr="000265CF" w:rsidRDefault="000265CF" w:rsidP="000265CF">
      <w:pPr>
        <w:widowControl w:val="0"/>
        <w:tabs>
          <w:tab w:val="left" w:pos="720"/>
          <w:tab w:val="left" w:pos="900"/>
          <w:tab w:val="left" w:pos="1080"/>
          <w:tab w:val="left" w:pos="2700"/>
        </w:tabs>
        <w:ind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ж</w:t>
      </w:r>
      <w:proofErr w:type="gramStart"/>
      <w:r w:rsidRPr="000265CF">
        <w:rPr>
          <w:rFonts w:eastAsia="SimSun"/>
          <w:lang w:bidi="hi-IN"/>
        </w:rPr>
        <w:t>)п</w:t>
      </w:r>
      <w:proofErr w:type="gramEnd"/>
      <w:r w:rsidRPr="000265CF">
        <w:rPr>
          <w:rFonts w:eastAsia="SimSun"/>
          <w:lang w:bidi="hi-IN"/>
        </w:rPr>
        <w:t>редусмотренных законодательством Российской Федерации;</w:t>
      </w:r>
    </w:p>
    <w:p w:rsidR="000265CF" w:rsidRPr="000265CF" w:rsidRDefault="000265CF" w:rsidP="000265CF">
      <w:pPr>
        <w:widowControl w:val="0"/>
        <w:numPr>
          <w:ilvl w:val="0"/>
          <w:numId w:val="5"/>
        </w:numPr>
        <w:tabs>
          <w:tab w:val="left" w:pos="720"/>
          <w:tab w:val="left" w:pos="900"/>
          <w:tab w:val="left" w:pos="2700"/>
        </w:tabs>
        <w:ind w:left="0" w:firstLine="720"/>
        <w:contextualSpacing/>
        <w:jc w:val="both"/>
        <w:rPr>
          <w:rFonts w:eastAsia="SimSun"/>
          <w:i/>
          <w:lang w:bidi="hi-IN"/>
        </w:rPr>
      </w:pPr>
      <w:r w:rsidRPr="000265CF">
        <w:rPr>
          <w:rFonts w:eastAsia="SimSun"/>
          <w:lang w:bidi="hi-IN"/>
        </w:rPr>
        <w:t>производить на отведенном участке необходимые землеустроительные, топографические и прочие работы в собственных интересах, не ущемляющие права «Арендатора»;</w:t>
      </w:r>
    </w:p>
    <w:p w:rsidR="000265CF" w:rsidRPr="000265CF" w:rsidRDefault="000265CF" w:rsidP="000265CF">
      <w:pPr>
        <w:widowControl w:val="0"/>
        <w:numPr>
          <w:ilvl w:val="0"/>
          <w:numId w:val="5"/>
        </w:numPr>
        <w:tabs>
          <w:tab w:val="left" w:pos="720"/>
          <w:tab w:val="left" w:pos="900"/>
          <w:tab w:val="left" w:pos="2700"/>
        </w:tabs>
        <w:ind w:left="0"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на беспрепятственный доступ к Участку и его осмотр на предмет соблюдения условий настоящего Договора, а также в иных случаях, предусмотренных законодательством.</w:t>
      </w:r>
    </w:p>
    <w:p w:rsidR="000265CF" w:rsidRPr="000265CF" w:rsidRDefault="000265CF" w:rsidP="000265CF">
      <w:pPr>
        <w:ind w:firstLine="708"/>
        <w:jc w:val="both"/>
      </w:pPr>
      <w:r w:rsidRPr="000265CF">
        <w:t>-на возмещение убытков, причиненных ухудшением качества Участка и экологической обстановки в результате хозяйственной и иной деятельности «Арендатора», а так же по иным основаниям, предусмотренным законодательством РФ.</w:t>
      </w:r>
    </w:p>
    <w:p w:rsidR="000265CF" w:rsidRPr="000265CF" w:rsidRDefault="000265CF" w:rsidP="000265CF">
      <w:pPr>
        <w:jc w:val="both"/>
        <w:rPr>
          <w:b/>
        </w:rPr>
      </w:pPr>
      <w:r w:rsidRPr="000265CF">
        <w:t>5.2.</w:t>
      </w:r>
      <w:r w:rsidRPr="000265CF">
        <w:rPr>
          <w:b/>
        </w:rPr>
        <w:t>«Арендодатель» обязуется:</w:t>
      </w:r>
    </w:p>
    <w:p w:rsidR="000265CF" w:rsidRPr="000265CF" w:rsidRDefault="000265CF" w:rsidP="000265CF">
      <w:pPr>
        <w:jc w:val="both"/>
        <w:rPr>
          <w:b/>
        </w:rPr>
      </w:pPr>
      <w:r w:rsidRPr="000265CF">
        <w:rPr>
          <w:b/>
        </w:rPr>
        <w:tab/>
      </w:r>
      <w:r w:rsidRPr="000265CF">
        <w:t>-передать Участок, указанный в п.1.1 настоящего договора;</w:t>
      </w:r>
    </w:p>
    <w:p w:rsidR="000265CF" w:rsidRPr="000265CF" w:rsidRDefault="000265CF" w:rsidP="000265CF">
      <w:pPr>
        <w:widowControl w:val="0"/>
        <w:tabs>
          <w:tab w:val="left" w:pos="900"/>
          <w:tab w:val="num" w:pos="1069"/>
          <w:tab w:val="left" w:pos="2700"/>
        </w:tabs>
        <w:ind w:left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-выполнять в полном объеме условия настоящего Договора;</w:t>
      </w:r>
    </w:p>
    <w:p w:rsidR="000265CF" w:rsidRPr="000265CF" w:rsidRDefault="000265CF" w:rsidP="000265CF">
      <w:pPr>
        <w:widowControl w:val="0"/>
        <w:tabs>
          <w:tab w:val="left" w:pos="720"/>
          <w:tab w:val="left" w:pos="900"/>
          <w:tab w:val="left" w:pos="1080"/>
          <w:tab w:val="left" w:pos="2700"/>
        </w:tabs>
        <w:ind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-не вмешиваться в деятельность «Арендатора»</w:t>
      </w:r>
      <w:r w:rsidRPr="000265CF">
        <w:rPr>
          <w:rFonts w:eastAsia="SimSun"/>
          <w:i/>
          <w:lang w:bidi="hi-IN"/>
        </w:rPr>
        <w:t>,</w:t>
      </w:r>
      <w:r w:rsidRPr="000265CF">
        <w:rPr>
          <w:rFonts w:eastAsia="SimSun"/>
          <w:lang w:bidi="hi-IN"/>
        </w:rPr>
        <w:t xml:space="preserve"> связанную с использованием земли, если она не противоречит условиям настоящего Договора и земельному законодательству Российской Федерации;</w:t>
      </w:r>
    </w:p>
    <w:p w:rsidR="000265CF" w:rsidRPr="000265CF" w:rsidRDefault="000265CF" w:rsidP="000265CF">
      <w:pPr>
        <w:widowControl w:val="0"/>
        <w:tabs>
          <w:tab w:val="left" w:pos="720"/>
          <w:tab w:val="left" w:pos="900"/>
          <w:tab w:val="left" w:pos="1080"/>
          <w:tab w:val="left" w:pos="2700"/>
        </w:tabs>
        <w:ind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lastRenderedPageBreak/>
        <w:t>-своевременно уведомить «Арендатора»</w:t>
      </w:r>
      <w:r w:rsidRPr="000265CF">
        <w:rPr>
          <w:rFonts w:eastAsia="SimSun"/>
          <w:b/>
          <w:lang w:bidi="hi-IN"/>
        </w:rPr>
        <w:t xml:space="preserve"> </w:t>
      </w:r>
      <w:r w:rsidRPr="000265CF">
        <w:rPr>
          <w:rFonts w:eastAsia="SimSun"/>
          <w:lang w:bidi="hi-IN"/>
        </w:rPr>
        <w:t>в случае принудительного изъятия земельного участка для государственных или муниципальных нужд;</w:t>
      </w:r>
    </w:p>
    <w:p w:rsidR="000265CF" w:rsidRPr="000265CF" w:rsidRDefault="000265CF" w:rsidP="000265CF">
      <w:pPr>
        <w:ind w:firstLine="708"/>
        <w:jc w:val="both"/>
      </w:pPr>
      <w:r w:rsidRPr="000265CF">
        <w:t>-письменно в десятидневный срок уведомить «Арендатора» об изменении реквизитов счетов для перечисления арендной платы, указанных в п.4.2. Договора.</w:t>
      </w:r>
    </w:p>
    <w:p w:rsidR="000265CF" w:rsidRPr="000265CF" w:rsidRDefault="000265CF" w:rsidP="000265CF">
      <w:pPr>
        <w:jc w:val="center"/>
        <w:rPr>
          <w:b/>
        </w:rPr>
      </w:pPr>
      <w:r w:rsidRPr="000265CF">
        <w:rPr>
          <w:b/>
        </w:rPr>
        <w:t>6.Права и обязанности «Арендатора»</w:t>
      </w:r>
    </w:p>
    <w:p w:rsidR="000265CF" w:rsidRPr="000265CF" w:rsidRDefault="000265CF" w:rsidP="000265CF">
      <w:pPr>
        <w:jc w:val="both"/>
        <w:rPr>
          <w:b/>
        </w:rPr>
      </w:pPr>
      <w:r w:rsidRPr="000265CF">
        <w:t>6.1.</w:t>
      </w:r>
      <w:r w:rsidRPr="000265CF">
        <w:rPr>
          <w:b/>
        </w:rPr>
        <w:t>«Арендатор» имеет право:</w:t>
      </w:r>
    </w:p>
    <w:p w:rsidR="000265CF" w:rsidRPr="000265CF" w:rsidRDefault="000265CF" w:rsidP="000265CF">
      <w:pPr>
        <w:pStyle w:val="23"/>
        <w:spacing w:line="240" w:lineRule="auto"/>
        <w:ind w:firstLine="426"/>
      </w:pPr>
      <w:r w:rsidRPr="000265CF">
        <w:t>-использовать предоставленный земельный участок на условиях, установленных настоящим Договором в соответствии с разрешенным использованием и целевым назначением;</w:t>
      </w:r>
    </w:p>
    <w:p w:rsidR="000265CF" w:rsidRPr="000265CF" w:rsidRDefault="000265CF" w:rsidP="000265CF">
      <w:pPr>
        <w:jc w:val="both"/>
        <w:rPr>
          <w:b/>
        </w:rPr>
      </w:pPr>
      <w:r w:rsidRPr="000265CF">
        <w:t>6.2.</w:t>
      </w:r>
      <w:r w:rsidRPr="000265CF">
        <w:rPr>
          <w:b/>
        </w:rPr>
        <w:t>«Арендатор» обязуется:</w:t>
      </w:r>
    </w:p>
    <w:p w:rsidR="000265CF" w:rsidRPr="000265CF" w:rsidRDefault="000265CF" w:rsidP="000265CF">
      <w:pPr>
        <w:ind w:firstLine="426"/>
        <w:jc w:val="both"/>
      </w:pPr>
      <w:r w:rsidRPr="000265CF">
        <w:t>-исполнять в полном объеме условия Договора;</w:t>
      </w:r>
    </w:p>
    <w:p w:rsidR="000265CF" w:rsidRPr="000265CF" w:rsidRDefault="000265CF" w:rsidP="000265CF">
      <w:pPr>
        <w:widowControl w:val="0"/>
        <w:tabs>
          <w:tab w:val="left" w:pos="0"/>
          <w:tab w:val="left" w:pos="720"/>
        </w:tabs>
        <w:ind w:left="720" w:hanging="294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-осуществлять строительство объекта с соблюдением действующих санитарных, противопожарных и градостроительных норм;</w:t>
      </w:r>
    </w:p>
    <w:p w:rsidR="000265CF" w:rsidRPr="000265CF" w:rsidRDefault="000265CF" w:rsidP="000265CF">
      <w:pPr>
        <w:widowControl w:val="0"/>
        <w:tabs>
          <w:tab w:val="left" w:pos="0"/>
          <w:tab w:val="left" w:pos="720"/>
        </w:tabs>
        <w:ind w:left="720" w:hanging="294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 xml:space="preserve">-обеспечить свободный доступ на Земельный участок </w:t>
      </w:r>
      <w:r w:rsidRPr="000265CF">
        <w:rPr>
          <w:rFonts w:eastAsia="SimSun"/>
          <w:color w:val="000000"/>
          <w:spacing w:val="6"/>
          <w:lang w:bidi="hi-IN"/>
        </w:rPr>
        <w:t xml:space="preserve">представителей «Арендодателя», представителей органов </w:t>
      </w:r>
      <w:r w:rsidRPr="000265CF">
        <w:rPr>
          <w:rFonts w:eastAsia="SimSun"/>
          <w:color w:val="000000"/>
          <w:spacing w:val="-3"/>
          <w:lang w:bidi="hi-IN"/>
        </w:rPr>
        <w:t>контроля</w:t>
      </w:r>
      <w:r w:rsidRPr="000265CF">
        <w:rPr>
          <w:rFonts w:eastAsia="SimSun"/>
          <w:lang w:bidi="hi-IN"/>
        </w:rPr>
        <w:t>;</w:t>
      </w:r>
    </w:p>
    <w:p w:rsidR="000265CF" w:rsidRPr="000265CF" w:rsidRDefault="000265CF" w:rsidP="000265CF">
      <w:pPr>
        <w:widowControl w:val="0"/>
        <w:tabs>
          <w:tab w:val="left" w:pos="0"/>
          <w:tab w:val="left" w:pos="720"/>
        </w:tabs>
        <w:ind w:left="720" w:hanging="294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-своевременно вносить арендную плату;</w:t>
      </w:r>
    </w:p>
    <w:p w:rsidR="000265CF" w:rsidRPr="000265CF" w:rsidRDefault="000265CF" w:rsidP="000265CF">
      <w:pPr>
        <w:widowControl w:val="0"/>
        <w:shd w:val="clear" w:color="auto" w:fill="FFFFFF"/>
        <w:tabs>
          <w:tab w:val="left" w:pos="0"/>
        </w:tabs>
        <w:ind w:firstLine="426"/>
        <w:contextualSpacing/>
        <w:jc w:val="both"/>
        <w:rPr>
          <w:rFonts w:eastAsia="SimSun"/>
          <w:i/>
          <w:color w:val="800000"/>
          <w:lang w:bidi="hi-IN"/>
        </w:rPr>
      </w:pPr>
      <w:r w:rsidRPr="000265CF">
        <w:rPr>
          <w:rFonts w:eastAsia="SimSun"/>
          <w:color w:val="000000"/>
          <w:lang w:bidi="hi-IN"/>
        </w:rPr>
        <w:t>-после подписания Договора и (или) изменений к нему обеспечить его (их) регистрацию в органе, осуществляющем государственную регистрацию прав на недвижимое имущество и сделок с ним, в течение одного месяца с момента подписания договора и (или) изменений к нему;</w:t>
      </w:r>
    </w:p>
    <w:p w:rsidR="000265CF" w:rsidRPr="000265CF" w:rsidRDefault="000265CF" w:rsidP="000265CF">
      <w:pPr>
        <w:widowControl w:val="0"/>
        <w:shd w:val="clear" w:color="auto" w:fill="FFFFFF"/>
        <w:tabs>
          <w:tab w:val="left" w:pos="0"/>
        </w:tabs>
        <w:ind w:firstLine="426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-письменно сообщить «Арендодателю» не позднее, чем за 1 (один) месяц о предстоящем освобождении земельного участка как в связи с окончанием срока действия Договора, так и при досрочном его освобождении;</w:t>
      </w:r>
    </w:p>
    <w:p w:rsidR="000265CF" w:rsidRPr="000265CF" w:rsidRDefault="000265CF" w:rsidP="000265CF">
      <w:pPr>
        <w:widowControl w:val="0"/>
        <w:shd w:val="clear" w:color="auto" w:fill="FFFFFF"/>
        <w:tabs>
          <w:tab w:val="left" w:pos="1387"/>
        </w:tabs>
        <w:ind w:firstLine="426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color w:val="000000"/>
          <w:lang w:bidi="hi-IN"/>
        </w:rPr>
        <w:t>-соблюдать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территориях;</w:t>
      </w:r>
    </w:p>
    <w:p w:rsidR="000265CF" w:rsidRPr="000265CF" w:rsidRDefault="000265CF" w:rsidP="000265CF">
      <w:pPr>
        <w:widowControl w:val="0"/>
        <w:shd w:val="clear" w:color="auto" w:fill="FFFFFF"/>
        <w:tabs>
          <w:tab w:val="left" w:pos="1493"/>
        </w:tabs>
        <w:ind w:firstLine="426"/>
        <w:contextualSpacing/>
        <w:jc w:val="both"/>
        <w:rPr>
          <w:rFonts w:eastAsia="SimSun"/>
          <w:color w:val="000000"/>
          <w:lang w:bidi="hi-IN"/>
        </w:rPr>
      </w:pPr>
      <w:r w:rsidRPr="000265CF">
        <w:rPr>
          <w:rFonts w:eastAsia="SimSun"/>
          <w:color w:val="000000"/>
          <w:lang w:bidi="hi-IN"/>
        </w:rPr>
        <w:t>-сохранять межевые, геодезические и другие специальные знаки, установленные на земельном участке в соответствии с законодательством;</w:t>
      </w:r>
    </w:p>
    <w:p w:rsidR="000265CF" w:rsidRPr="000265CF" w:rsidRDefault="000265CF" w:rsidP="000265CF">
      <w:pPr>
        <w:ind w:firstLine="360"/>
        <w:jc w:val="both"/>
      </w:pPr>
      <w:r w:rsidRPr="000265CF">
        <w:t>-выполнять в соответствии с требованиями эксплуатационных служб условия эксплуатации подземных и наземных сооружений, дорог, проездов и т.п., не препятствовать их ремонту и обслуживанию;</w:t>
      </w:r>
    </w:p>
    <w:p w:rsidR="000265CF" w:rsidRPr="000265CF" w:rsidRDefault="000265CF" w:rsidP="000265CF">
      <w:pPr>
        <w:ind w:firstLine="360"/>
        <w:jc w:val="both"/>
      </w:pPr>
      <w:r w:rsidRPr="000265CF">
        <w:t>-осуществлять мероприятия по охране земель.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территории;</w:t>
      </w:r>
    </w:p>
    <w:p w:rsidR="000265CF" w:rsidRDefault="000265CF" w:rsidP="000265CF">
      <w:pPr>
        <w:ind w:firstLine="360"/>
        <w:jc w:val="both"/>
      </w:pPr>
      <w:r w:rsidRPr="000265CF">
        <w:t>-не допускать загрязнение, захламление, деградацию и ухудшение плодородия почв на з</w:t>
      </w:r>
      <w:r w:rsidR="003D4A0B">
        <w:t>емлях соответствующих категорий;</w:t>
      </w:r>
    </w:p>
    <w:p w:rsidR="003D4A0B" w:rsidRPr="000265CF" w:rsidRDefault="003D4A0B" w:rsidP="000265CF">
      <w:pPr>
        <w:ind w:firstLine="360"/>
        <w:jc w:val="both"/>
      </w:pPr>
      <w:r>
        <w:t>- осуществить благоустройство прилегающих к земельному участку территорий. Под благоустройством понимается выполнение мероприятий по озеленению территорий, обеспечение обустройства асфальтированных проездов, тротуаров</w:t>
      </w:r>
      <w:r w:rsidR="0065064C">
        <w:t>, а также уличного освещения.</w:t>
      </w:r>
    </w:p>
    <w:p w:rsidR="000265CF" w:rsidRPr="000265CF" w:rsidRDefault="000265CF" w:rsidP="000265CF">
      <w:pPr>
        <w:ind w:firstLine="360"/>
        <w:jc w:val="both"/>
      </w:pPr>
      <w:r w:rsidRPr="000265CF">
        <w:t>-не позднее 10 (десяти) дней с момента прекращения Договора (по любым основаниям) передать Участок «Арендодателю»;</w:t>
      </w:r>
    </w:p>
    <w:p w:rsidR="000265CF" w:rsidRPr="000265CF" w:rsidRDefault="000265CF" w:rsidP="000265CF">
      <w:pPr>
        <w:ind w:firstLine="360"/>
        <w:jc w:val="both"/>
      </w:pPr>
      <w:r w:rsidRPr="000265CF">
        <w:t>-в 10-дневный срок направить письменное уведомление «Арендодателю» в следующих случаях:</w:t>
      </w:r>
    </w:p>
    <w:p w:rsidR="000265CF" w:rsidRPr="000265CF" w:rsidRDefault="000265CF" w:rsidP="000265CF">
      <w:pPr>
        <w:ind w:firstLine="360"/>
        <w:jc w:val="both"/>
      </w:pPr>
      <w:r w:rsidRPr="000265CF">
        <w:t>-при реорганизации, ликвидации, прекращении деятельности «Арендатора», а также при вхождении в состав учредителей (участников) «Арендатора» иностранного юридического или физического лица;</w:t>
      </w:r>
    </w:p>
    <w:p w:rsidR="000265CF" w:rsidRPr="000265CF" w:rsidRDefault="000265CF" w:rsidP="000265CF">
      <w:pPr>
        <w:ind w:firstLine="360"/>
        <w:jc w:val="both"/>
      </w:pPr>
      <w:r w:rsidRPr="000265CF">
        <w:t>-при изменении наименования, местонахождения, почтового адреса, банковских и иных реквизитов «Арендатора».</w:t>
      </w:r>
    </w:p>
    <w:p w:rsidR="000265CF" w:rsidRPr="000265CF" w:rsidRDefault="000265CF" w:rsidP="000265CF">
      <w:pPr>
        <w:jc w:val="center"/>
        <w:rPr>
          <w:b/>
        </w:rPr>
      </w:pPr>
      <w:r w:rsidRPr="000265CF">
        <w:rPr>
          <w:b/>
        </w:rPr>
        <w:t>7.Прочие условия</w:t>
      </w:r>
    </w:p>
    <w:p w:rsidR="000265CF" w:rsidRPr="000265CF" w:rsidRDefault="000265CF" w:rsidP="000265CF">
      <w:pPr>
        <w:widowControl w:val="0"/>
        <w:shd w:val="clear" w:color="auto" w:fill="FFFFFF"/>
        <w:tabs>
          <w:tab w:val="left" w:pos="709"/>
        </w:tabs>
        <w:ind w:firstLine="709"/>
        <w:contextualSpacing/>
        <w:jc w:val="both"/>
        <w:rPr>
          <w:rFonts w:eastAsia="SimSun"/>
          <w:color w:val="000000"/>
          <w:lang w:bidi="hi-IN"/>
        </w:rPr>
      </w:pPr>
      <w:r w:rsidRPr="000265CF">
        <w:rPr>
          <w:rFonts w:eastAsia="SimSun"/>
          <w:color w:val="000000"/>
          <w:lang w:bidi="hi-IN"/>
        </w:rPr>
        <w:t>7.</w:t>
      </w:r>
      <w:r w:rsidR="0065064C">
        <w:rPr>
          <w:rFonts w:eastAsia="SimSun"/>
          <w:color w:val="000000"/>
          <w:lang w:bidi="hi-IN"/>
        </w:rPr>
        <w:t>1</w:t>
      </w:r>
      <w:r w:rsidRPr="000265CF">
        <w:rPr>
          <w:rFonts w:eastAsia="SimSun"/>
          <w:color w:val="000000"/>
          <w:lang w:bidi="hi-IN"/>
        </w:rPr>
        <w:t>.В случаях предъявления к «Арендатору» другими лицами требований о признании за ними права собственности или иных прав на имущество, расположенное на арендуемом земельном участке, об его изъятии (истребовании) или об обременении, «Арендатор» обязан немедленно уведомить об этом «Арендодателя».</w:t>
      </w:r>
    </w:p>
    <w:p w:rsidR="000265CF" w:rsidRPr="000265CF" w:rsidRDefault="000265CF" w:rsidP="000265CF">
      <w:pPr>
        <w:widowControl w:val="0"/>
        <w:shd w:val="clear" w:color="auto" w:fill="FFFFFF"/>
        <w:tabs>
          <w:tab w:val="left" w:pos="1114"/>
        </w:tabs>
        <w:ind w:firstLine="709"/>
        <w:contextualSpacing/>
        <w:jc w:val="both"/>
        <w:rPr>
          <w:rFonts w:eastAsia="SimSun"/>
          <w:color w:val="000000"/>
          <w:lang w:bidi="hi-IN"/>
        </w:rPr>
      </w:pPr>
      <w:r w:rsidRPr="000265CF">
        <w:rPr>
          <w:rFonts w:eastAsia="SimSun"/>
          <w:color w:val="000000"/>
          <w:lang w:bidi="hi-IN"/>
        </w:rPr>
        <w:lastRenderedPageBreak/>
        <w:t>7.</w:t>
      </w:r>
      <w:r w:rsidR="0065064C">
        <w:rPr>
          <w:rFonts w:eastAsia="SimSun"/>
          <w:color w:val="000000"/>
          <w:lang w:bidi="hi-IN"/>
        </w:rPr>
        <w:t>2</w:t>
      </w:r>
      <w:r w:rsidRPr="000265CF">
        <w:rPr>
          <w:rFonts w:eastAsia="SimSun"/>
          <w:color w:val="000000"/>
          <w:lang w:bidi="hi-IN"/>
        </w:rPr>
        <w:t>.</w:t>
      </w:r>
      <w:r w:rsidRPr="000265CF">
        <w:rPr>
          <w:rFonts w:eastAsia="SimSun"/>
          <w:lang w:bidi="hi-IN"/>
        </w:rPr>
        <w:t>В случае, когда «Арендатор» произвел за счет собственных средств улучшения арендованного имущества, неотделимые без вреда для имущества, «Арендатор» не имеет права после прекращения договора на возмещение стоимости этих улучшений.</w:t>
      </w:r>
    </w:p>
    <w:p w:rsidR="000265CF" w:rsidRPr="000265CF" w:rsidRDefault="000265CF" w:rsidP="000265CF">
      <w:pPr>
        <w:widowControl w:val="0"/>
        <w:shd w:val="clear" w:color="auto" w:fill="FFFFFF"/>
        <w:tabs>
          <w:tab w:val="left" w:pos="0"/>
        </w:tabs>
        <w:ind w:firstLine="709"/>
        <w:contextualSpacing/>
        <w:jc w:val="both"/>
        <w:rPr>
          <w:rFonts w:eastAsia="SimSun"/>
          <w:color w:val="000000"/>
          <w:lang w:bidi="hi-IN"/>
        </w:rPr>
      </w:pPr>
      <w:r w:rsidRPr="000265CF">
        <w:rPr>
          <w:rFonts w:eastAsia="SimSun"/>
          <w:lang w:bidi="hi-IN"/>
        </w:rPr>
        <w:t>7.</w:t>
      </w:r>
      <w:r w:rsidR="0065064C">
        <w:rPr>
          <w:rFonts w:eastAsia="SimSun"/>
          <w:lang w:bidi="hi-IN"/>
        </w:rPr>
        <w:t>3</w:t>
      </w:r>
      <w:r w:rsidRPr="000265CF">
        <w:rPr>
          <w:rFonts w:eastAsia="SimSun"/>
          <w:lang w:bidi="hi-IN"/>
        </w:rPr>
        <w:t>.</w:t>
      </w:r>
      <w:r w:rsidRPr="000265CF">
        <w:rPr>
          <w:rFonts w:eastAsia="SimSun"/>
          <w:color w:val="000000"/>
          <w:lang w:bidi="hi-IN"/>
        </w:rPr>
        <w:t>На земельном участке, расположенном в красных линиях, запрещается капитальное строительство и реконструкция существующих объектов с увеличением технико-экономических показателей. В случае осуществления такого строительства либо реконструкции, при изъятии земельного участка для государственных или муниципальных нужд стоимость такого строительства либо реконструкции возмещению не подлежит.</w:t>
      </w:r>
    </w:p>
    <w:p w:rsidR="000265CF" w:rsidRPr="000265CF" w:rsidRDefault="000265CF" w:rsidP="000265CF">
      <w:pPr>
        <w:widowControl w:val="0"/>
        <w:shd w:val="clear" w:color="auto" w:fill="FFFFFF"/>
        <w:tabs>
          <w:tab w:val="left" w:pos="0"/>
        </w:tabs>
        <w:ind w:firstLine="709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7.</w:t>
      </w:r>
      <w:r w:rsidR="0065064C">
        <w:rPr>
          <w:rFonts w:eastAsia="SimSun"/>
          <w:lang w:bidi="hi-IN"/>
        </w:rPr>
        <w:t>4</w:t>
      </w:r>
      <w:r w:rsidRPr="000265CF">
        <w:rPr>
          <w:rFonts w:eastAsia="SimSun"/>
          <w:lang w:bidi="hi-IN"/>
        </w:rPr>
        <w:t>.Стороны обязаны извещать друг друга об изменении своих реквизитов не позднее 10 дней со дня их изменения.</w:t>
      </w:r>
    </w:p>
    <w:p w:rsidR="000265CF" w:rsidRPr="000265CF" w:rsidRDefault="000265CF" w:rsidP="000265CF">
      <w:pPr>
        <w:widowControl w:val="0"/>
        <w:tabs>
          <w:tab w:val="left" w:pos="720"/>
        </w:tabs>
        <w:ind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7.</w:t>
      </w:r>
      <w:r w:rsidR="0065064C">
        <w:rPr>
          <w:rFonts w:eastAsia="SimSun"/>
          <w:lang w:bidi="hi-IN"/>
        </w:rPr>
        <w:t>5</w:t>
      </w:r>
      <w:r w:rsidRPr="000265CF">
        <w:rPr>
          <w:rFonts w:eastAsia="SimSun"/>
          <w:lang w:bidi="hi-IN"/>
        </w:rPr>
        <w:t>.По волеизъявлению сторон в Договор могут вноситься изменения и дополнения, оформляемые дополнительным соглашением к настоящему Договору.</w:t>
      </w:r>
    </w:p>
    <w:p w:rsidR="000265CF" w:rsidRPr="000265CF" w:rsidRDefault="000265CF" w:rsidP="000265CF">
      <w:pPr>
        <w:widowControl w:val="0"/>
        <w:tabs>
          <w:tab w:val="left" w:pos="720"/>
        </w:tabs>
        <w:ind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7.</w:t>
      </w:r>
      <w:r w:rsidR="0065064C">
        <w:rPr>
          <w:rFonts w:eastAsia="SimSun"/>
          <w:lang w:bidi="hi-IN"/>
        </w:rPr>
        <w:t>6</w:t>
      </w:r>
      <w:r w:rsidRPr="000265CF">
        <w:rPr>
          <w:rFonts w:eastAsia="SimSun"/>
          <w:lang w:bidi="hi-IN"/>
        </w:rPr>
        <w:t>.Передача «Арендатору» земельного участка в аренду не влечет перехода права собственности на него.</w:t>
      </w:r>
    </w:p>
    <w:p w:rsidR="000265CF" w:rsidRPr="000265CF" w:rsidRDefault="000265CF" w:rsidP="000265CF">
      <w:pPr>
        <w:jc w:val="center"/>
        <w:rPr>
          <w:b/>
        </w:rPr>
      </w:pPr>
      <w:r w:rsidRPr="000265CF">
        <w:rPr>
          <w:b/>
        </w:rPr>
        <w:t>8.Ответственность сторон</w:t>
      </w:r>
    </w:p>
    <w:p w:rsidR="000265CF" w:rsidRPr="000265CF" w:rsidRDefault="000265CF" w:rsidP="000265CF">
      <w:pPr>
        <w:widowControl w:val="0"/>
        <w:ind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8.1.За нарушение условий Договора стороны несут ответственность, установленную законодательством Российской Федерации и настоящим Договором.</w:t>
      </w:r>
    </w:p>
    <w:p w:rsidR="000265CF" w:rsidRPr="000265CF" w:rsidRDefault="000265CF" w:rsidP="000265CF">
      <w:pPr>
        <w:widowControl w:val="0"/>
        <w:spacing w:after="120"/>
        <w:ind w:firstLine="720"/>
        <w:contextualSpacing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8.2.В случае неуплаты арендной платы в установленный Договором срок на сумму недоимки начисляются пени в размере 1/300 действующей на дату очередного платежа ставки рефинансирования Центрального банка Российской Федерации за каждый день просрочки.</w:t>
      </w:r>
    </w:p>
    <w:p w:rsidR="000265CF" w:rsidRPr="000265CF" w:rsidRDefault="000265CF" w:rsidP="000265CF">
      <w:pPr>
        <w:widowControl w:val="0"/>
        <w:ind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8.3.Споры по настоящему Договору и дополнительным соглашениям к нему при невозможности их решения договаривающимися сторонами решаются в судебном порядке.</w:t>
      </w:r>
    </w:p>
    <w:p w:rsidR="000265CF" w:rsidRPr="000265CF" w:rsidRDefault="000265CF" w:rsidP="000265CF">
      <w:pPr>
        <w:widowControl w:val="0"/>
        <w:spacing w:after="120"/>
        <w:ind w:firstLine="720"/>
        <w:contextualSpacing/>
        <w:rPr>
          <w:rFonts w:eastAsia="SimSun"/>
          <w:b/>
          <w:lang w:bidi="hi-IN"/>
        </w:rPr>
      </w:pPr>
      <w:r w:rsidRPr="000265CF">
        <w:rPr>
          <w:rFonts w:eastAsia="SimSun"/>
          <w:lang w:bidi="hi-IN"/>
        </w:rPr>
        <w:t>8.4.По взятым на себя обязательствам Стороны отвечают в пределах полной суммы убытков, причиненных другой стороне невыполнением условий настоящего Договора.</w:t>
      </w:r>
    </w:p>
    <w:p w:rsidR="000265CF" w:rsidRPr="000265CF" w:rsidRDefault="000265CF" w:rsidP="000265CF">
      <w:pPr>
        <w:widowControl w:val="0"/>
        <w:ind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8.5.Окончание срока действия настоящего Договора не освобождает стороны от ответственности за его нарушение.</w:t>
      </w:r>
    </w:p>
    <w:p w:rsidR="000265CF" w:rsidRPr="000265CF" w:rsidRDefault="000265CF" w:rsidP="000265CF">
      <w:pPr>
        <w:widowControl w:val="0"/>
        <w:ind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8.6.В случае несвоевременного освобождения земельного участка при расторжении настоящего Договора «Арендатор» оплачивает фактическое пользование земельным участком.</w:t>
      </w:r>
    </w:p>
    <w:p w:rsidR="000265CF" w:rsidRPr="000265CF" w:rsidRDefault="000265CF" w:rsidP="000265CF">
      <w:pPr>
        <w:widowControl w:val="0"/>
        <w:ind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8.7.Ответственность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0265CF" w:rsidRPr="000265CF" w:rsidRDefault="000265CF" w:rsidP="000265CF">
      <w:pPr>
        <w:jc w:val="center"/>
        <w:rPr>
          <w:b/>
        </w:rPr>
      </w:pPr>
      <w:r w:rsidRPr="000265CF">
        <w:rPr>
          <w:b/>
        </w:rPr>
        <w:t>9.Особые условия Договора</w:t>
      </w:r>
    </w:p>
    <w:p w:rsidR="000265CF" w:rsidRPr="000265CF" w:rsidRDefault="000265CF" w:rsidP="000265CF">
      <w:pPr>
        <w:widowControl w:val="0"/>
        <w:shd w:val="clear" w:color="auto" w:fill="FFFFFF"/>
        <w:ind w:left="45" w:right="12" w:firstLine="806"/>
        <w:contextualSpacing/>
        <w:jc w:val="both"/>
        <w:rPr>
          <w:rFonts w:eastAsia="SimSun"/>
          <w:color w:val="000000"/>
          <w:spacing w:val="-6"/>
          <w:lang w:bidi="hi-IN"/>
        </w:rPr>
      </w:pPr>
      <w:r w:rsidRPr="000265CF">
        <w:rPr>
          <w:rFonts w:eastAsia="SimSun"/>
          <w:color w:val="000000"/>
          <w:lang w:bidi="hi-IN"/>
        </w:rPr>
        <w:t xml:space="preserve">9.1.Расходы по государственной регистрации Договора, а также изменений и дополнений к нему </w:t>
      </w:r>
      <w:r w:rsidRPr="000265CF">
        <w:rPr>
          <w:rFonts w:eastAsia="SimSun"/>
          <w:color w:val="000000"/>
          <w:spacing w:val="-10"/>
          <w:lang w:bidi="hi-IN"/>
        </w:rPr>
        <w:t>возлагаются на «Арендатора».</w:t>
      </w:r>
    </w:p>
    <w:p w:rsidR="000265CF" w:rsidRPr="000265CF" w:rsidRDefault="000265CF" w:rsidP="000265CF">
      <w:pPr>
        <w:widowControl w:val="0"/>
        <w:shd w:val="clear" w:color="auto" w:fill="FFFFFF"/>
        <w:ind w:left="33" w:right="16" w:firstLine="806"/>
        <w:contextualSpacing/>
        <w:jc w:val="both"/>
        <w:rPr>
          <w:rFonts w:eastAsia="SimSun"/>
          <w:color w:val="000000"/>
          <w:spacing w:val="-6"/>
          <w:lang w:bidi="hi-IN"/>
        </w:rPr>
      </w:pPr>
      <w:r w:rsidRPr="000265CF">
        <w:rPr>
          <w:rFonts w:eastAsia="SimSun"/>
          <w:color w:val="000000"/>
          <w:spacing w:val="-6"/>
          <w:lang w:bidi="hi-IN"/>
        </w:rPr>
        <w:t xml:space="preserve">9.2. «Арендодатель» сдал в аренду земельный участок, свободный от любых имущественных прав и претензий третьих </w:t>
      </w:r>
      <w:r w:rsidRPr="000265CF">
        <w:rPr>
          <w:rFonts w:eastAsia="SimSun"/>
          <w:color w:val="000000"/>
          <w:spacing w:val="-10"/>
          <w:lang w:bidi="hi-IN"/>
        </w:rPr>
        <w:t>лиц, о которых в момент заключения настоящего договора «Арендатор» не мог не знать.</w:t>
      </w:r>
    </w:p>
    <w:p w:rsidR="000265CF" w:rsidRPr="000265CF" w:rsidRDefault="000265CF" w:rsidP="000265CF">
      <w:pPr>
        <w:widowControl w:val="0"/>
        <w:shd w:val="clear" w:color="auto" w:fill="FFFFFF"/>
        <w:ind w:left="25" w:right="16" w:firstLine="806"/>
        <w:contextualSpacing/>
        <w:jc w:val="both"/>
        <w:rPr>
          <w:rFonts w:eastAsia="SimSun"/>
          <w:color w:val="000000"/>
          <w:spacing w:val="-6"/>
          <w:lang w:bidi="hi-IN"/>
        </w:rPr>
      </w:pPr>
      <w:r w:rsidRPr="000265CF">
        <w:rPr>
          <w:rFonts w:eastAsia="SimSun"/>
          <w:color w:val="000000"/>
          <w:spacing w:val="-6"/>
          <w:lang w:bidi="hi-IN"/>
        </w:rPr>
        <w:t xml:space="preserve">9.3. «Арендатор» осмотрел земельный участок в натуре, ознакомился с его количественными и качественными </w:t>
      </w:r>
      <w:r w:rsidRPr="000265CF">
        <w:rPr>
          <w:rFonts w:eastAsia="SimSun"/>
          <w:color w:val="000000"/>
          <w:spacing w:val="-3"/>
          <w:lang w:bidi="hi-IN"/>
        </w:rPr>
        <w:t xml:space="preserve">характеристиками, подземными и надземными сооружениями и объектами, правовым режимом земель и </w:t>
      </w:r>
      <w:r w:rsidRPr="000265CF">
        <w:rPr>
          <w:rFonts w:eastAsia="SimSun"/>
          <w:color w:val="000000"/>
          <w:spacing w:val="-10"/>
          <w:lang w:bidi="hi-IN"/>
        </w:rPr>
        <w:t>принимает на себя ответственность за совершенные им любые действия, противоречащие законодательству Российской Федерации.</w:t>
      </w:r>
    </w:p>
    <w:p w:rsidR="000265CF" w:rsidRPr="000265CF" w:rsidRDefault="000265CF" w:rsidP="000265CF">
      <w:pPr>
        <w:widowControl w:val="0"/>
        <w:shd w:val="clear" w:color="auto" w:fill="FFFFFF"/>
        <w:ind w:left="12" w:firstLine="806"/>
        <w:contextualSpacing/>
        <w:jc w:val="both"/>
        <w:rPr>
          <w:rFonts w:eastAsia="SimSun"/>
          <w:color w:val="000000"/>
          <w:spacing w:val="-9"/>
          <w:lang w:bidi="hi-IN"/>
        </w:rPr>
      </w:pPr>
      <w:r w:rsidRPr="000265CF">
        <w:rPr>
          <w:rFonts w:eastAsia="SimSun"/>
          <w:color w:val="000000"/>
          <w:spacing w:val="-6"/>
          <w:lang w:bidi="hi-IN"/>
        </w:rPr>
        <w:t xml:space="preserve">9.4.Договор составлен в 2 (двух) экземплярах, </w:t>
      </w:r>
      <w:r w:rsidRPr="000265CF">
        <w:rPr>
          <w:rFonts w:eastAsia="SimSun"/>
          <w:lang w:bidi="hi-IN"/>
        </w:rPr>
        <w:t>имеющих одинаковую юридическую силу, из которых по одному экземпляру хранится у Сторон</w:t>
      </w:r>
      <w:r w:rsidRPr="000265CF">
        <w:rPr>
          <w:rFonts w:eastAsia="SimSun"/>
          <w:color w:val="000000"/>
          <w:spacing w:val="-9"/>
          <w:lang w:bidi="hi-IN"/>
        </w:rPr>
        <w:t>.</w:t>
      </w:r>
    </w:p>
    <w:p w:rsidR="000265CF" w:rsidRPr="000265CF" w:rsidRDefault="000265CF" w:rsidP="000265CF">
      <w:pPr>
        <w:ind w:left="360"/>
        <w:jc w:val="center"/>
        <w:rPr>
          <w:b/>
        </w:rPr>
      </w:pPr>
      <w:r w:rsidRPr="000265CF">
        <w:rPr>
          <w:b/>
        </w:rPr>
        <w:t>10.Реквизиты сторон</w:t>
      </w:r>
    </w:p>
    <w:p w:rsidR="000265CF" w:rsidRPr="000265CF" w:rsidRDefault="000265CF" w:rsidP="000265CF">
      <w:pPr>
        <w:ind w:left="360"/>
        <w:jc w:val="both"/>
      </w:pPr>
      <w:r w:rsidRPr="000265CF">
        <w:rPr>
          <w:b/>
        </w:rPr>
        <w:t xml:space="preserve">«Арендодатель»: </w:t>
      </w:r>
      <w:r w:rsidRPr="000265CF">
        <w:t xml:space="preserve">Муниципальное образование город Ртищево Ртищевского муниципального района Саратовской области/Ртищевский муниципальный район Саратовской области в лице администрации Ртищевского муниципального района Саратовской области </w:t>
      </w:r>
    </w:p>
    <w:p w:rsidR="000265CF" w:rsidRPr="000265CF" w:rsidRDefault="000265CF" w:rsidP="000265CF">
      <w:pPr>
        <w:ind w:left="360"/>
        <w:jc w:val="both"/>
      </w:pPr>
      <w:r w:rsidRPr="000265CF">
        <w:t>412031, Саратовская область, г. Ртищево, ул</w:t>
      </w:r>
      <w:proofErr w:type="gramStart"/>
      <w:r w:rsidRPr="000265CF">
        <w:t>.К</w:t>
      </w:r>
      <w:proofErr w:type="gramEnd"/>
      <w:r w:rsidRPr="000265CF">
        <w:t>расная, д.6.</w:t>
      </w:r>
    </w:p>
    <w:p w:rsidR="000265CF" w:rsidRPr="000265CF" w:rsidRDefault="000265CF" w:rsidP="000265CF">
      <w:pPr>
        <w:ind w:left="360"/>
        <w:jc w:val="both"/>
        <w:rPr>
          <w:b/>
        </w:rPr>
      </w:pPr>
      <w:r w:rsidRPr="000265CF">
        <w:rPr>
          <w:b/>
        </w:rPr>
        <w:t xml:space="preserve">«Арендатор»: </w:t>
      </w:r>
    </w:p>
    <w:p w:rsidR="000265CF" w:rsidRPr="000265CF" w:rsidRDefault="000265CF" w:rsidP="000265CF">
      <w:pPr>
        <w:ind w:left="360"/>
        <w:jc w:val="both"/>
      </w:pPr>
      <w:r w:rsidRPr="000265CF">
        <w:rPr>
          <w:b/>
        </w:rPr>
        <w:t>Арендодатель:</w:t>
      </w:r>
    </w:p>
    <w:p w:rsidR="000265CF" w:rsidRPr="000265CF" w:rsidRDefault="000265CF" w:rsidP="000265CF">
      <w:pPr>
        <w:ind w:left="360"/>
        <w:jc w:val="both"/>
      </w:pPr>
      <w:r w:rsidRPr="000265CF">
        <w:t>________________________________</w:t>
      </w:r>
    </w:p>
    <w:p w:rsidR="000265CF" w:rsidRPr="000265CF" w:rsidRDefault="000265CF" w:rsidP="000265CF">
      <w:pPr>
        <w:ind w:left="360"/>
        <w:jc w:val="both"/>
      </w:pPr>
      <w:r w:rsidRPr="000265CF">
        <w:t xml:space="preserve">               (подпись)</w:t>
      </w:r>
    </w:p>
    <w:p w:rsidR="000265CF" w:rsidRPr="000265CF" w:rsidRDefault="000265CF" w:rsidP="000265CF">
      <w:pPr>
        <w:ind w:left="360"/>
        <w:jc w:val="both"/>
        <w:rPr>
          <w:b/>
        </w:rPr>
      </w:pPr>
      <w:r w:rsidRPr="000265CF">
        <w:rPr>
          <w:b/>
        </w:rPr>
        <w:t>Арендатор:</w:t>
      </w:r>
    </w:p>
    <w:p w:rsidR="000265CF" w:rsidRPr="000265CF" w:rsidRDefault="000265CF" w:rsidP="000265CF">
      <w:pPr>
        <w:ind w:left="360"/>
        <w:jc w:val="both"/>
      </w:pPr>
      <w:r w:rsidRPr="000265CF">
        <w:t>________________________________</w:t>
      </w:r>
    </w:p>
    <w:p w:rsidR="000265CF" w:rsidRDefault="000265CF" w:rsidP="000265CF">
      <w:pPr>
        <w:ind w:left="360"/>
        <w:jc w:val="both"/>
      </w:pPr>
      <w:r w:rsidRPr="000265CF">
        <w:t xml:space="preserve">             (подпись)</w:t>
      </w:r>
    </w:p>
    <w:p w:rsidR="009D55E6" w:rsidRDefault="009D55E6" w:rsidP="000265CF">
      <w:pPr>
        <w:ind w:left="360"/>
        <w:jc w:val="both"/>
      </w:pPr>
    </w:p>
    <w:p w:rsidR="009D55E6" w:rsidRDefault="009D55E6" w:rsidP="000265CF">
      <w:pPr>
        <w:ind w:left="360"/>
        <w:jc w:val="both"/>
      </w:pPr>
    </w:p>
    <w:p w:rsidR="009D55E6" w:rsidRPr="000265CF" w:rsidRDefault="009D55E6" w:rsidP="000265CF">
      <w:pPr>
        <w:ind w:left="360"/>
        <w:jc w:val="both"/>
      </w:pPr>
    </w:p>
    <w:p w:rsidR="000265CF" w:rsidRPr="000265CF" w:rsidRDefault="000265CF" w:rsidP="000265CF">
      <w:pPr>
        <w:ind w:left="6372"/>
        <w:jc w:val="center"/>
      </w:pPr>
      <w:r w:rsidRPr="000265CF">
        <w:t xml:space="preserve"> Приложение № 1 к договору </w:t>
      </w:r>
    </w:p>
    <w:p w:rsidR="000265CF" w:rsidRPr="000265CF" w:rsidRDefault="000265CF" w:rsidP="000265CF">
      <w:r w:rsidRPr="000265CF">
        <w:t xml:space="preserve">                                                                                                                аренды земельного участка </w:t>
      </w:r>
    </w:p>
    <w:p w:rsidR="000265CF" w:rsidRPr="000265CF" w:rsidRDefault="000265CF" w:rsidP="000265CF">
      <w:r w:rsidRPr="000265CF">
        <w:t xml:space="preserve">                                                                                                                                                  от «____»______20___г. №__</w:t>
      </w:r>
    </w:p>
    <w:p w:rsidR="000265CF" w:rsidRPr="000265CF" w:rsidRDefault="000265CF" w:rsidP="000265CF">
      <w:pPr>
        <w:jc w:val="center"/>
        <w:rPr>
          <w:b/>
        </w:rPr>
      </w:pPr>
      <w:r w:rsidRPr="000265CF">
        <w:rPr>
          <w:b/>
        </w:rPr>
        <w:t>Акт приема-передачи</w:t>
      </w:r>
    </w:p>
    <w:p w:rsidR="000265CF" w:rsidRPr="000265CF" w:rsidRDefault="000265CF" w:rsidP="000265CF">
      <w:pPr>
        <w:pStyle w:val="af5"/>
        <w:tabs>
          <w:tab w:val="clear" w:pos="4677"/>
          <w:tab w:val="clear" w:pos="9355"/>
        </w:tabs>
      </w:pPr>
      <w:r w:rsidRPr="000265CF">
        <w:t xml:space="preserve">Город Ртищево </w:t>
      </w:r>
      <w:r w:rsidRPr="000265CF">
        <w:tab/>
      </w:r>
      <w:r w:rsidRPr="000265CF">
        <w:tab/>
      </w:r>
      <w:r w:rsidRPr="000265CF">
        <w:tab/>
      </w:r>
      <w:r w:rsidRPr="000265CF">
        <w:tab/>
        <w:t xml:space="preserve">                                           «____» _________ 20____</w:t>
      </w:r>
      <w:r w:rsidR="0001020E">
        <w:t>г.</w:t>
      </w:r>
      <w:r w:rsidRPr="000265CF">
        <w:t xml:space="preserve"> </w:t>
      </w:r>
    </w:p>
    <w:p w:rsidR="000265CF" w:rsidRPr="000265CF" w:rsidRDefault="000265CF" w:rsidP="000265CF">
      <w:pPr>
        <w:jc w:val="both"/>
      </w:pPr>
    </w:p>
    <w:p w:rsidR="000265CF" w:rsidRPr="000265CF" w:rsidRDefault="000265CF" w:rsidP="000265CF">
      <w:pPr>
        <w:jc w:val="both"/>
      </w:pPr>
      <w:r w:rsidRPr="000265CF">
        <w:tab/>
      </w:r>
      <w:proofErr w:type="gramStart"/>
      <w:r w:rsidRPr="000265CF">
        <w:t xml:space="preserve">Мы, нижеподписавшиеся, Муниципальное образование город Ртищево Ртищевского муниципального района Саратовской области/Ртищевский муниципальный район Саратовской области в лице администрации Ртищевского муниципального района Саратовской области, действующей через представителя _____________, ____________ года рождения, паспорт ______, выдан ____________, зарегистрированную по адресу: _____________, на основании доверенности, выданной  _____ от _________ №______, с одной стороны, и </w:t>
      </w:r>
      <w:r w:rsidRPr="000265CF">
        <w:rPr>
          <w:b/>
        </w:rPr>
        <w:t>____________________________</w:t>
      </w:r>
      <w:r w:rsidRPr="000265CF">
        <w:t xml:space="preserve">, с другой стороны, составили настоящий акт о том, что в соответствии </w:t>
      </w:r>
      <w:r w:rsidRPr="000265CF">
        <w:rPr>
          <w:b/>
        </w:rPr>
        <w:t>с договором аренды земельного участка от</w:t>
      </w:r>
      <w:proofErr w:type="gramEnd"/>
      <w:r w:rsidRPr="000265CF">
        <w:rPr>
          <w:b/>
        </w:rPr>
        <w:t xml:space="preserve"> «_____» _____ 20____ года</w:t>
      </w:r>
      <w:r w:rsidRPr="000265CF">
        <w:t xml:space="preserve"> Муниципальное образование город Ртищево Ртищевского муниципального района Саратовской области/Ртищевский муниципальный район Саратовской области в лице администрации Ртищевского муниципального района Саратовской области, действующий через представителя ____________ передал, а </w:t>
      </w:r>
      <w:r w:rsidRPr="000265CF">
        <w:rPr>
          <w:b/>
        </w:rPr>
        <w:t>___________________</w:t>
      </w:r>
      <w:r w:rsidRPr="000265CF">
        <w:t xml:space="preserve"> принял земельный участок:</w:t>
      </w:r>
    </w:p>
    <w:p w:rsidR="000265CF" w:rsidRPr="000265CF" w:rsidRDefault="000265CF" w:rsidP="000265CF">
      <w:pPr>
        <w:pStyle w:val="23"/>
        <w:spacing w:line="240" w:lineRule="auto"/>
      </w:pPr>
      <w:r w:rsidRPr="000265CF">
        <w:t>кадастровый номер земельного участка:</w:t>
      </w:r>
    </w:p>
    <w:p w:rsidR="000265CF" w:rsidRPr="000265CF" w:rsidRDefault="000265CF" w:rsidP="000265CF">
      <w:pPr>
        <w:pStyle w:val="23"/>
        <w:spacing w:line="240" w:lineRule="auto"/>
      </w:pPr>
      <w:r w:rsidRPr="000265CF">
        <w:t>адрес земельного участка:</w:t>
      </w:r>
    </w:p>
    <w:p w:rsidR="004C5E91" w:rsidRDefault="000265CF" w:rsidP="000265CF">
      <w:pPr>
        <w:pStyle w:val="23"/>
        <w:spacing w:line="240" w:lineRule="auto"/>
      </w:pPr>
      <w:r w:rsidRPr="000265CF">
        <w:t>площадь:</w:t>
      </w:r>
    </w:p>
    <w:p w:rsidR="000265CF" w:rsidRPr="000265CF" w:rsidRDefault="000265CF" w:rsidP="000265CF">
      <w:pPr>
        <w:pStyle w:val="23"/>
        <w:spacing w:line="240" w:lineRule="auto"/>
      </w:pPr>
      <w:r w:rsidRPr="000265CF">
        <w:t>категория земель:</w:t>
      </w:r>
    </w:p>
    <w:p w:rsidR="000265CF" w:rsidRDefault="000265CF" w:rsidP="000265CF">
      <w:pPr>
        <w:pStyle w:val="23"/>
        <w:spacing w:line="240" w:lineRule="auto"/>
      </w:pPr>
      <w:r w:rsidRPr="000265CF">
        <w:t>разрешенное использование:</w:t>
      </w:r>
    </w:p>
    <w:p w:rsidR="000265CF" w:rsidRPr="000265CF" w:rsidRDefault="000265CF" w:rsidP="000265CF">
      <w:pPr>
        <w:pStyle w:val="23"/>
        <w:spacing w:line="240" w:lineRule="auto"/>
        <w:rPr>
          <w:b/>
        </w:rPr>
      </w:pPr>
    </w:p>
    <w:p w:rsidR="000265CF" w:rsidRPr="000265CF" w:rsidRDefault="000265CF" w:rsidP="000265CF">
      <w:pPr>
        <w:jc w:val="both"/>
      </w:pPr>
      <w:r w:rsidRPr="000265CF">
        <w:t>Администрация Рти</w:t>
      </w:r>
      <w:r w:rsidR="00334D71">
        <w:t>щ</w:t>
      </w:r>
      <w:r w:rsidRPr="000265CF">
        <w:t xml:space="preserve">евского </w:t>
      </w:r>
      <w:proofErr w:type="gramStart"/>
      <w:r w:rsidRPr="000265CF">
        <w:t>муниципального</w:t>
      </w:r>
      <w:proofErr w:type="gramEnd"/>
      <w:r w:rsidRPr="000265CF">
        <w:t xml:space="preserve">         </w:t>
      </w:r>
    </w:p>
    <w:p w:rsidR="000265CF" w:rsidRPr="000265CF" w:rsidRDefault="000265CF" w:rsidP="000265CF">
      <w:pPr>
        <w:jc w:val="both"/>
        <w:rPr>
          <w:b/>
        </w:rPr>
      </w:pPr>
      <w:r w:rsidRPr="000265CF">
        <w:t>района Саратовской области</w:t>
      </w:r>
      <w:r w:rsidRPr="000265CF">
        <w:rPr>
          <w:b/>
        </w:rPr>
        <w:t xml:space="preserve">                                            </w:t>
      </w:r>
    </w:p>
    <w:p w:rsidR="000265CF" w:rsidRPr="000265CF" w:rsidRDefault="000265CF" w:rsidP="000265CF">
      <w:pPr>
        <w:jc w:val="both"/>
      </w:pPr>
      <w:r w:rsidRPr="000265CF">
        <w:rPr>
          <w:b/>
        </w:rPr>
        <w:t xml:space="preserve">__________________                                                                           </w:t>
      </w:r>
      <w:r w:rsidRPr="000265CF">
        <w:t xml:space="preserve"> ___________________</w:t>
      </w:r>
    </w:p>
    <w:p w:rsidR="000265CF" w:rsidRPr="000265CF" w:rsidRDefault="000265CF" w:rsidP="000265CF">
      <w:pPr>
        <w:jc w:val="both"/>
      </w:pPr>
      <w:r w:rsidRPr="000265CF">
        <w:t xml:space="preserve">            (подпись)                                                                                       (подпись)                      (Ф.И.О.)</w:t>
      </w:r>
    </w:p>
    <w:p w:rsidR="00B16245" w:rsidRPr="000265CF" w:rsidRDefault="00B16245" w:rsidP="000265CF">
      <w:pPr>
        <w:shd w:val="clear" w:color="auto" w:fill="FFFFFF"/>
        <w:tabs>
          <w:tab w:val="left" w:pos="5830"/>
        </w:tabs>
        <w:ind w:left="17" w:hanging="17"/>
        <w:jc w:val="both"/>
      </w:pPr>
    </w:p>
    <w:sectPr w:rsidR="00B16245" w:rsidRPr="000265CF" w:rsidSect="0078047D">
      <w:pgSz w:w="11906" w:h="16838"/>
      <w:pgMar w:top="709" w:right="849" w:bottom="426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imesNewRoma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</w:lvl>
  </w:abstractNum>
  <w:abstractNum w:abstractNumId="3">
    <w:nsid w:val="0AAF03F1"/>
    <w:multiLevelType w:val="hybridMultilevel"/>
    <w:tmpl w:val="DDE0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22BAD"/>
    <w:multiLevelType w:val="hybridMultilevel"/>
    <w:tmpl w:val="BF4A05DE"/>
    <w:lvl w:ilvl="0" w:tplc="EF5E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337688"/>
    <w:multiLevelType w:val="hybridMultilevel"/>
    <w:tmpl w:val="23F6D6A4"/>
    <w:lvl w:ilvl="0" w:tplc="EA78ACD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>
    <w:nsid w:val="3D9415A3"/>
    <w:multiLevelType w:val="singleLevel"/>
    <w:tmpl w:val="8708E866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14931"/>
    <w:rsid w:val="0000077C"/>
    <w:rsid w:val="000035EA"/>
    <w:rsid w:val="0000578A"/>
    <w:rsid w:val="00007FE0"/>
    <w:rsid w:val="0001020E"/>
    <w:rsid w:val="00011FE0"/>
    <w:rsid w:val="00016066"/>
    <w:rsid w:val="000265CF"/>
    <w:rsid w:val="00026C49"/>
    <w:rsid w:val="000323CD"/>
    <w:rsid w:val="00044F56"/>
    <w:rsid w:val="00045D8C"/>
    <w:rsid w:val="00051F5A"/>
    <w:rsid w:val="000530DF"/>
    <w:rsid w:val="00053AA0"/>
    <w:rsid w:val="00055CE9"/>
    <w:rsid w:val="00057F08"/>
    <w:rsid w:val="00062577"/>
    <w:rsid w:val="00074173"/>
    <w:rsid w:val="00074F0B"/>
    <w:rsid w:val="0007652B"/>
    <w:rsid w:val="0008052A"/>
    <w:rsid w:val="000A0312"/>
    <w:rsid w:val="000A6939"/>
    <w:rsid w:val="000B3FC1"/>
    <w:rsid w:val="000D7862"/>
    <w:rsid w:val="000E1D5D"/>
    <w:rsid w:val="000E5ED3"/>
    <w:rsid w:val="000F10C9"/>
    <w:rsid w:val="00100FEE"/>
    <w:rsid w:val="00116380"/>
    <w:rsid w:val="00136B48"/>
    <w:rsid w:val="001451AB"/>
    <w:rsid w:val="001642A6"/>
    <w:rsid w:val="001714B5"/>
    <w:rsid w:val="00171ACC"/>
    <w:rsid w:val="001805E7"/>
    <w:rsid w:val="001819F5"/>
    <w:rsid w:val="00187BD0"/>
    <w:rsid w:val="00193366"/>
    <w:rsid w:val="00194D30"/>
    <w:rsid w:val="00196E76"/>
    <w:rsid w:val="001A3DC9"/>
    <w:rsid w:val="001A7501"/>
    <w:rsid w:val="001B1521"/>
    <w:rsid w:val="001D2EDF"/>
    <w:rsid w:val="001D6ADE"/>
    <w:rsid w:val="001E3BF2"/>
    <w:rsid w:val="001E4D73"/>
    <w:rsid w:val="001F2131"/>
    <w:rsid w:val="001F5944"/>
    <w:rsid w:val="00205F1E"/>
    <w:rsid w:val="00210B26"/>
    <w:rsid w:val="002213CD"/>
    <w:rsid w:val="00247B06"/>
    <w:rsid w:val="00247BF7"/>
    <w:rsid w:val="0025335E"/>
    <w:rsid w:val="0026002B"/>
    <w:rsid w:val="00267FDB"/>
    <w:rsid w:val="002713BE"/>
    <w:rsid w:val="00273AB8"/>
    <w:rsid w:val="002839E5"/>
    <w:rsid w:val="00290360"/>
    <w:rsid w:val="00295CA1"/>
    <w:rsid w:val="00296A2C"/>
    <w:rsid w:val="002A6118"/>
    <w:rsid w:val="002C324D"/>
    <w:rsid w:val="002C48F9"/>
    <w:rsid w:val="002D08A6"/>
    <w:rsid w:val="002D41FD"/>
    <w:rsid w:val="002D53CA"/>
    <w:rsid w:val="002E0F8E"/>
    <w:rsid w:val="003033E7"/>
    <w:rsid w:val="0030389B"/>
    <w:rsid w:val="00304DE2"/>
    <w:rsid w:val="00334D71"/>
    <w:rsid w:val="00342E50"/>
    <w:rsid w:val="00343481"/>
    <w:rsid w:val="003444FB"/>
    <w:rsid w:val="00351110"/>
    <w:rsid w:val="00376DF6"/>
    <w:rsid w:val="00380955"/>
    <w:rsid w:val="00382872"/>
    <w:rsid w:val="00386B29"/>
    <w:rsid w:val="003950AA"/>
    <w:rsid w:val="00397878"/>
    <w:rsid w:val="003A3342"/>
    <w:rsid w:val="003B024B"/>
    <w:rsid w:val="003B4929"/>
    <w:rsid w:val="003C39F2"/>
    <w:rsid w:val="003D4A0B"/>
    <w:rsid w:val="003D4B62"/>
    <w:rsid w:val="003D5168"/>
    <w:rsid w:val="003E55E8"/>
    <w:rsid w:val="003E6CF2"/>
    <w:rsid w:val="00400F8A"/>
    <w:rsid w:val="00401B9C"/>
    <w:rsid w:val="00402CFB"/>
    <w:rsid w:val="0041311F"/>
    <w:rsid w:val="00414786"/>
    <w:rsid w:val="00420995"/>
    <w:rsid w:val="0042799C"/>
    <w:rsid w:val="00431216"/>
    <w:rsid w:val="00434114"/>
    <w:rsid w:val="004454CF"/>
    <w:rsid w:val="0045672E"/>
    <w:rsid w:val="00480D0B"/>
    <w:rsid w:val="0048297D"/>
    <w:rsid w:val="004851FE"/>
    <w:rsid w:val="00494693"/>
    <w:rsid w:val="00497393"/>
    <w:rsid w:val="004A403B"/>
    <w:rsid w:val="004B1529"/>
    <w:rsid w:val="004B18ED"/>
    <w:rsid w:val="004B2588"/>
    <w:rsid w:val="004C3880"/>
    <w:rsid w:val="004C5D15"/>
    <w:rsid w:val="004C5E91"/>
    <w:rsid w:val="004D0B8F"/>
    <w:rsid w:val="004D2293"/>
    <w:rsid w:val="004F6805"/>
    <w:rsid w:val="005045AD"/>
    <w:rsid w:val="00505CB8"/>
    <w:rsid w:val="005074B8"/>
    <w:rsid w:val="0052790F"/>
    <w:rsid w:val="005364FD"/>
    <w:rsid w:val="0055302D"/>
    <w:rsid w:val="00557020"/>
    <w:rsid w:val="00557C64"/>
    <w:rsid w:val="0056212B"/>
    <w:rsid w:val="00564539"/>
    <w:rsid w:val="00565A15"/>
    <w:rsid w:val="005774EB"/>
    <w:rsid w:val="0058175E"/>
    <w:rsid w:val="0059675C"/>
    <w:rsid w:val="005A4EF4"/>
    <w:rsid w:val="005B6860"/>
    <w:rsid w:val="005C30AA"/>
    <w:rsid w:val="005E6400"/>
    <w:rsid w:val="005E66A9"/>
    <w:rsid w:val="005F293F"/>
    <w:rsid w:val="005F798F"/>
    <w:rsid w:val="00601D78"/>
    <w:rsid w:val="00602AC9"/>
    <w:rsid w:val="006232EA"/>
    <w:rsid w:val="00625BCC"/>
    <w:rsid w:val="006279DF"/>
    <w:rsid w:val="006327AE"/>
    <w:rsid w:val="00633126"/>
    <w:rsid w:val="006352DF"/>
    <w:rsid w:val="0063631A"/>
    <w:rsid w:val="00642212"/>
    <w:rsid w:val="0065064C"/>
    <w:rsid w:val="00651344"/>
    <w:rsid w:val="00657455"/>
    <w:rsid w:val="00665527"/>
    <w:rsid w:val="00666A75"/>
    <w:rsid w:val="00672AC6"/>
    <w:rsid w:val="00681D09"/>
    <w:rsid w:val="00682AD6"/>
    <w:rsid w:val="0068411D"/>
    <w:rsid w:val="006903F3"/>
    <w:rsid w:val="006A26EC"/>
    <w:rsid w:val="006A3019"/>
    <w:rsid w:val="006B5B43"/>
    <w:rsid w:val="006B6D78"/>
    <w:rsid w:val="006C59B9"/>
    <w:rsid w:val="006D2403"/>
    <w:rsid w:val="006D33EB"/>
    <w:rsid w:val="006E5C5E"/>
    <w:rsid w:val="006E7CBA"/>
    <w:rsid w:val="006E7CCF"/>
    <w:rsid w:val="006F5FED"/>
    <w:rsid w:val="00700120"/>
    <w:rsid w:val="00704951"/>
    <w:rsid w:val="007104AF"/>
    <w:rsid w:val="007157F7"/>
    <w:rsid w:val="00720302"/>
    <w:rsid w:val="00726EAB"/>
    <w:rsid w:val="00731E1A"/>
    <w:rsid w:val="00733535"/>
    <w:rsid w:val="0074244A"/>
    <w:rsid w:val="007446B9"/>
    <w:rsid w:val="00754664"/>
    <w:rsid w:val="0075620A"/>
    <w:rsid w:val="00770D71"/>
    <w:rsid w:val="0078047D"/>
    <w:rsid w:val="007811CE"/>
    <w:rsid w:val="00784405"/>
    <w:rsid w:val="00787C6E"/>
    <w:rsid w:val="00791926"/>
    <w:rsid w:val="0079584A"/>
    <w:rsid w:val="007A4E96"/>
    <w:rsid w:val="007B44A9"/>
    <w:rsid w:val="007C7285"/>
    <w:rsid w:val="007D4542"/>
    <w:rsid w:val="007D57AC"/>
    <w:rsid w:val="007E6853"/>
    <w:rsid w:val="007F16CE"/>
    <w:rsid w:val="008020EF"/>
    <w:rsid w:val="0080509B"/>
    <w:rsid w:val="00811822"/>
    <w:rsid w:val="00813C04"/>
    <w:rsid w:val="0081637C"/>
    <w:rsid w:val="00820834"/>
    <w:rsid w:val="00820DA7"/>
    <w:rsid w:val="00826380"/>
    <w:rsid w:val="00833543"/>
    <w:rsid w:val="008341A2"/>
    <w:rsid w:val="0083757C"/>
    <w:rsid w:val="008461AA"/>
    <w:rsid w:val="00852931"/>
    <w:rsid w:val="008819A5"/>
    <w:rsid w:val="008828E3"/>
    <w:rsid w:val="00884298"/>
    <w:rsid w:val="008A3DF4"/>
    <w:rsid w:val="008B0D84"/>
    <w:rsid w:val="008C3A35"/>
    <w:rsid w:val="008D235C"/>
    <w:rsid w:val="008D3372"/>
    <w:rsid w:val="008D64B7"/>
    <w:rsid w:val="00900AD2"/>
    <w:rsid w:val="009040E0"/>
    <w:rsid w:val="00911F21"/>
    <w:rsid w:val="009144FF"/>
    <w:rsid w:val="00931803"/>
    <w:rsid w:val="00934ADC"/>
    <w:rsid w:val="00937DFF"/>
    <w:rsid w:val="009506F1"/>
    <w:rsid w:val="00950B85"/>
    <w:rsid w:val="0095232C"/>
    <w:rsid w:val="00970527"/>
    <w:rsid w:val="0098111C"/>
    <w:rsid w:val="00994466"/>
    <w:rsid w:val="009A06E7"/>
    <w:rsid w:val="009B30C2"/>
    <w:rsid w:val="009C61D2"/>
    <w:rsid w:val="009D06BC"/>
    <w:rsid w:val="009D3314"/>
    <w:rsid w:val="009D55E6"/>
    <w:rsid w:val="009D7C57"/>
    <w:rsid w:val="009E1546"/>
    <w:rsid w:val="009E35A3"/>
    <w:rsid w:val="009E4E40"/>
    <w:rsid w:val="009E5453"/>
    <w:rsid w:val="009F05E8"/>
    <w:rsid w:val="009F0827"/>
    <w:rsid w:val="009F08BD"/>
    <w:rsid w:val="009F41A1"/>
    <w:rsid w:val="00A00D69"/>
    <w:rsid w:val="00A01735"/>
    <w:rsid w:val="00A140AE"/>
    <w:rsid w:val="00A1455D"/>
    <w:rsid w:val="00A33D74"/>
    <w:rsid w:val="00A353C9"/>
    <w:rsid w:val="00A37D8B"/>
    <w:rsid w:val="00A44588"/>
    <w:rsid w:val="00A45A18"/>
    <w:rsid w:val="00A45B94"/>
    <w:rsid w:val="00A575DD"/>
    <w:rsid w:val="00A71BB9"/>
    <w:rsid w:val="00A7798A"/>
    <w:rsid w:val="00A77B10"/>
    <w:rsid w:val="00A83C1A"/>
    <w:rsid w:val="00A915D4"/>
    <w:rsid w:val="00AA1E53"/>
    <w:rsid w:val="00AA50BC"/>
    <w:rsid w:val="00AA7A6C"/>
    <w:rsid w:val="00AB2DDE"/>
    <w:rsid w:val="00AC158F"/>
    <w:rsid w:val="00AC79C2"/>
    <w:rsid w:val="00AD0B01"/>
    <w:rsid w:val="00AD2457"/>
    <w:rsid w:val="00AD516F"/>
    <w:rsid w:val="00AE5474"/>
    <w:rsid w:val="00AE7465"/>
    <w:rsid w:val="00AE77E1"/>
    <w:rsid w:val="00AF39AC"/>
    <w:rsid w:val="00AF7539"/>
    <w:rsid w:val="00B0059C"/>
    <w:rsid w:val="00B16245"/>
    <w:rsid w:val="00B16289"/>
    <w:rsid w:val="00B21D0F"/>
    <w:rsid w:val="00B22ED5"/>
    <w:rsid w:val="00B24153"/>
    <w:rsid w:val="00B35304"/>
    <w:rsid w:val="00B418DC"/>
    <w:rsid w:val="00B51376"/>
    <w:rsid w:val="00B525D8"/>
    <w:rsid w:val="00B5345E"/>
    <w:rsid w:val="00B54A6F"/>
    <w:rsid w:val="00B554A0"/>
    <w:rsid w:val="00B67FCC"/>
    <w:rsid w:val="00B726B5"/>
    <w:rsid w:val="00B7450C"/>
    <w:rsid w:val="00B80382"/>
    <w:rsid w:val="00B820EF"/>
    <w:rsid w:val="00B96F3E"/>
    <w:rsid w:val="00BA4B93"/>
    <w:rsid w:val="00BB0B18"/>
    <w:rsid w:val="00BB487B"/>
    <w:rsid w:val="00BB6937"/>
    <w:rsid w:val="00BC21EE"/>
    <w:rsid w:val="00BC24DC"/>
    <w:rsid w:val="00BC3415"/>
    <w:rsid w:val="00BC53B8"/>
    <w:rsid w:val="00BD112E"/>
    <w:rsid w:val="00BD1162"/>
    <w:rsid w:val="00BD416F"/>
    <w:rsid w:val="00BE1812"/>
    <w:rsid w:val="00BE2354"/>
    <w:rsid w:val="00BF05EC"/>
    <w:rsid w:val="00BF1DBC"/>
    <w:rsid w:val="00BF3430"/>
    <w:rsid w:val="00BF6654"/>
    <w:rsid w:val="00C05328"/>
    <w:rsid w:val="00C05C1E"/>
    <w:rsid w:val="00C0629D"/>
    <w:rsid w:val="00C12AF6"/>
    <w:rsid w:val="00C14931"/>
    <w:rsid w:val="00C20BB0"/>
    <w:rsid w:val="00C21C42"/>
    <w:rsid w:val="00C22891"/>
    <w:rsid w:val="00C5041D"/>
    <w:rsid w:val="00C510F2"/>
    <w:rsid w:val="00C54613"/>
    <w:rsid w:val="00C5513A"/>
    <w:rsid w:val="00C55D13"/>
    <w:rsid w:val="00C6332A"/>
    <w:rsid w:val="00C65BCE"/>
    <w:rsid w:val="00C7170A"/>
    <w:rsid w:val="00C81BA2"/>
    <w:rsid w:val="00C857F3"/>
    <w:rsid w:val="00C92631"/>
    <w:rsid w:val="00C938A0"/>
    <w:rsid w:val="00C93F8B"/>
    <w:rsid w:val="00C94939"/>
    <w:rsid w:val="00CA1CA8"/>
    <w:rsid w:val="00CA3472"/>
    <w:rsid w:val="00CB16CC"/>
    <w:rsid w:val="00CB7F80"/>
    <w:rsid w:val="00CC3213"/>
    <w:rsid w:val="00CC714F"/>
    <w:rsid w:val="00CD0FAC"/>
    <w:rsid w:val="00CF167D"/>
    <w:rsid w:val="00CF1E8A"/>
    <w:rsid w:val="00CF427D"/>
    <w:rsid w:val="00D013B7"/>
    <w:rsid w:val="00D01509"/>
    <w:rsid w:val="00D03947"/>
    <w:rsid w:val="00D07883"/>
    <w:rsid w:val="00D11FEE"/>
    <w:rsid w:val="00D12050"/>
    <w:rsid w:val="00D12BC6"/>
    <w:rsid w:val="00D16CAB"/>
    <w:rsid w:val="00D16E0C"/>
    <w:rsid w:val="00D17745"/>
    <w:rsid w:val="00D2124A"/>
    <w:rsid w:val="00D215F2"/>
    <w:rsid w:val="00D303E6"/>
    <w:rsid w:val="00D30A7E"/>
    <w:rsid w:val="00D60F93"/>
    <w:rsid w:val="00D612F5"/>
    <w:rsid w:val="00D658AA"/>
    <w:rsid w:val="00D6661F"/>
    <w:rsid w:val="00D7232B"/>
    <w:rsid w:val="00D7551A"/>
    <w:rsid w:val="00D76258"/>
    <w:rsid w:val="00D767E6"/>
    <w:rsid w:val="00D946D1"/>
    <w:rsid w:val="00D97120"/>
    <w:rsid w:val="00DA41A1"/>
    <w:rsid w:val="00DA67DF"/>
    <w:rsid w:val="00DB6BCB"/>
    <w:rsid w:val="00DE1C31"/>
    <w:rsid w:val="00DE4195"/>
    <w:rsid w:val="00DE4CF1"/>
    <w:rsid w:val="00DF00BE"/>
    <w:rsid w:val="00DF3B8C"/>
    <w:rsid w:val="00E00AAC"/>
    <w:rsid w:val="00E05EAE"/>
    <w:rsid w:val="00E07CBD"/>
    <w:rsid w:val="00E10BF3"/>
    <w:rsid w:val="00E140A1"/>
    <w:rsid w:val="00E16501"/>
    <w:rsid w:val="00E1739B"/>
    <w:rsid w:val="00E26502"/>
    <w:rsid w:val="00E60784"/>
    <w:rsid w:val="00E60C0C"/>
    <w:rsid w:val="00E842CB"/>
    <w:rsid w:val="00E86F8A"/>
    <w:rsid w:val="00E90211"/>
    <w:rsid w:val="00EB7A0A"/>
    <w:rsid w:val="00EB7F5B"/>
    <w:rsid w:val="00EE37DB"/>
    <w:rsid w:val="00EE5CAF"/>
    <w:rsid w:val="00EE66E7"/>
    <w:rsid w:val="00EE6A27"/>
    <w:rsid w:val="00EF12A9"/>
    <w:rsid w:val="00EF2F9A"/>
    <w:rsid w:val="00EF4D0C"/>
    <w:rsid w:val="00EF615B"/>
    <w:rsid w:val="00F05A0D"/>
    <w:rsid w:val="00F1137F"/>
    <w:rsid w:val="00F12E83"/>
    <w:rsid w:val="00F14E53"/>
    <w:rsid w:val="00F15AE0"/>
    <w:rsid w:val="00F2760F"/>
    <w:rsid w:val="00F27C58"/>
    <w:rsid w:val="00F43BB1"/>
    <w:rsid w:val="00F65E2A"/>
    <w:rsid w:val="00F84B61"/>
    <w:rsid w:val="00F90C6B"/>
    <w:rsid w:val="00F96EC5"/>
    <w:rsid w:val="00FA2B94"/>
    <w:rsid w:val="00FB4178"/>
    <w:rsid w:val="00FC4B49"/>
    <w:rsid w:val="00FE21DA"/>
    <w:rsid w:val="00FE7BDA"/>
    <w:rsid w:val="00FF0A31"/>
    <w:rsid w:val="00FF238D"/>
    <w:rsid w:val="00FF2E22"/>
    <w:rsid w:val="00FF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8BD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364FD"/>
    <w:pPr>
      <w:keepNext/>
      <w:numPr>
        <w:numId w:val="1"/>
      </w:numPr>
      <w:tabs>
        <w:tab w:val="left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5364FD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0"/>
    <w:qFormat/>
    <w:rsid w:val="005364FD"/>
    <w:pPr>
      <w:numPr>
        <w:ilvl w:val="2"/>
        <w:numId w:val="1"/>
      </w:numPr>
      <w:tabs>
        <w:tab w:val="left" w:pos="0"/>
      </w:tabs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qFormat/>
    <w:rsid w:val="005364FD"/>
    <w:pPr>
      <w:numPr>
        <w:ilvl w:val="3"/>
        <w:numId w:val="1"/>
      </w:numPr>
      <w:tabs>
        <w:tab w:val="left" w:pos="0"/>
      </w:tabs>
      <w:spacing w:before="280" w:after="280"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5364FD"/>
    <w:pPr>
      <w:keepNext/>
      <w:numPr>
        <w:ilvl w:val="5"/>
        <w:numId w:val="1"/>
      </w:numPr>
      <w:tabs>
        <w:tab w:val="left" w:pos="0"/>
      </w:tabs>
      <w:jc w:val="center"/>
      <w:outlineLvl w:val="5"/>
    </w:pPr>
    <w:rPr>
      <w:rFonts w:ascii="Arial" w:hAnsi="Arial" w:cs="Arial"/>
      <w:b/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364FD"/>
  </w:style>
  <w:style w:type="character" w:customStyle="1" w:styleId="WW8Num1z1">
    <w:name w:val="WW8Num1z1"/>
    <w:rsid w:val="005364FD"/>
  </w:style>
  <w:style w:type="character" w:customStyle="1" w:styleId="WW8Num1z2">
    <w:name w:val="WW8Num1z2"/>
    <w:rsid w:val="005364FD"/>
  </w:style>
  <w:style w:type="character" w:customStyle="1" w:styleId="WW8Num1z3">
    <w:name w:val="WW8Num1z3"/>
    <w:rsid w:val="005364FD"/>
  </w:style>
  <w:style w:type="character" w:customStyle="1" w:styleId="WW8Num1z4">
    <w:name w:val="WW8Num1z4"/>
    <w:rsid w:val="005364FD"/>
  </w:style>
  <w:style w:type="character" w:customStyle="1" w:styleId="WW8Num1z5">
    <w:name w:val="WW8Num1z5"/>
    <w:rsid w:val="005364FD"/>
  </w:style>
  <w:style w:type="character" w:customStyle="1" w:styleId="WW8Num1z6">
    <w:name w:val="WW8Num1z6"/>
    <w:rsid w:val="005364FD"/>
  </w:style>
  <w:style w:type="character" w:customStyle="1" w:styleId="WW8Num1z7">
    <w:name w:val="WW8Num1z7"/>
    <w:rsid w:val="005364FD"/>
  </w:style>
  <w:style w:type="character" w:customStyle="1" w:styleId="WW8Num1z8">
    <w:name w:val="WW8Num1z8"/>
    <w:rsid w:val="005364FD"/>
  </w:style>
  <w:style w:type="character" w:customStyle="1" w:styleId="WW8Num2z0">
    <w:name w:val="WW8Num2z0"/>
    <w:rsid w:val="005364FD"/>
  </w:style>
  <w:style w:type="character" w:customStyle="1" w:styleId="WW8Num2z1">
    <w:name w:val="WW8Num2z1"/>
    <w:rsid w:val="005364FD"/>
  </w:style>
  <w:style w:type="character" w:customStyle="1" w:styleId="WW8Num2z2">
    <w:name w:val="WW8Num2z2"/>
    <w:rsid w:val="005364FD"/>
  </w:style>
  <w:style w:type="character" w:customStyle="1" w:styleId="WW8Num2z3">
    <w:name w:val="WW8Num2z3"/>
    <w:rsid w:val="005364FD"/>
  </w:style>
  <w:style w:type="character" w:customStyle="1" w:styleId="WW8Num2z4">
    <w:name w:val="WW8Num2z4"/>
    <w:rsid w:val="005364FD"/>
  </w:style>
  <w:style w:type="character" w:customStyle="1" w:styleId="WW8Num2z5">
    <w:name w:val="WW8Num2z5"/>
    <w:rsid w:val="005364FD"/>
  </w:style>
  <w:style w:type="character" w:customStyle="1" w:styleId="WW8Num2z6">
    <w:name w:val="WW8Num2z6"/>
    <w:rsid w:val="005364FD"/>
  </w:style>
  <w:style w:type="character" w:customStyle="1" w:styleId="WW8Num2z7">
    <w:name w:val="WW8Num2z7"/>
    <w:rsid w:val="005364FD"/>
  </w:style>
  <w:style w:type="character" w:customStyle="1" w:styleId="WW8Num2z8">
    <w:name w:val="WW8Num2z8"/>
    <w:rsid w:val="005364FD"/>
  </w:style>
  <w:style w:type="character" w:customStyle="1" w:styleId="20">
    <w:name w:val="Основной шрифт абзаца2"/>
    <w:rsid w:val="005364FD"/>
  </w:style>
  <w:style w:type="character" w:customStyle="1" w:styleId="Absatz-Standardschriftart">
    <w:name w:val="Absatz-Standardschriftart"/>
    <w:rsid w:val="005364FD"/>
  </w:style>
  <w:style w:type="character" w:customStyle="1" w:styleId="WW-Absatz-Standardschriftart">
    <w:name w:val="WW-Absatz-Standardschriftart"/>
    <w:rsid w:val="005364FD"/>
  </w:style>
  <w:style w:type="character" w:customStyle="1" w:styleId="WW-Absatz-Standardschriftart1">
    <w:name w:val="WW-Absatz-Standardschriftart1"/>
    <w:rsid w:val="005364FD"/>
  </w:style>
  <w:style w:type="character" w:customStyle="1" w:styleId="WW-Absatz-Standardschriftart11">
    <w:name w:val="WW-Absatz-Standardschriftart11"/>
    <w:rsid w:val="005364FD"/>
  </w:style>
  <w:style w:type="character" w:customStyle="1" w:styleId="WW-Absatz-Standardschriftart111">
    <w:name w:val="WW-Absatz-Standardschriftart111"/>
    <w:rsid w:val="005364FD"/>
  </w:style>
  <w:style w:type="character" w:customStyle="1" w:styleId="WW-Absatz-Standardschriftart1111">
    <w:name w:val="WW-Absatz-Standardschriftart1111"/>
    <w:rsid w:val="005364FD"/>
  </w:style>
  <w:style w:type="character" w:customStyle="1" w:styleId="WW-Absatz-Standardschriftart11111">
    <w:name w:val="WW-Absatz-Standardschriftart11111"/>
    <w:rsid w:val="005364FD"/>
  </w:style>
  <w:style w:type="character" w:customStyle="1" w:styleId="WW-Absatz-Standardschriftart111111">
    <w:name w:val="WW-Absatz-Standardschriftart111111"/>
    <w:rsid w:val="005364FD"/>
  </w:style>
  <w:style w:type="character" w:customStyle="1" w:styleId="WW-Absatz-Standardschriftart1111111">
    <w:name w:val="WW-Absatz-Standardschriftart1111111"/>
    <w:rsid w:val="005364FD"/>
  </w:style>
  <w:style w:type="character" w:customStyle="1" w:styleId="WW-Absatz-Standardschriftart11111111">
    <w:name w:val="WW-Absatz-Standardschriftart11111111"/>
    <w:rsid w:val="005364FD"/>
  </w:style>
  <w:style w:type="character" w:customStyle="1" w:styleId="WW-Absatz-Standardschriftart111111111">
    <w:name w:val="WW-Absatz-Standardschriftart111111111"/>
    <w:rsid w:val="005364FD"/>
  </w:style>
  <w:style w:type="character" w:customStyle="1" w:styleId="WW-Absatz-Standardschriftart1111111111">
    <w:name w:val="WW-Absatz-Standardschriftart1111111111"/>
    <w:rsid w:val="005364FD"/>
  </w:style>
  <w:style w:type="character" w:customStyle="1" w:styleId="WW-Absatz-Standardschriftart11111111111">
    <w:name w:val="WW-Absatz-Standardschriftart11111111111"/>
    <w:rsid w:val="005364FD"/>
  </w:style>
  <w:style w:type="character" w:customStyle="1" w:styleId="WW-Absatz-Standardschriftart111111111111">
    <w:name w:val="WW-Absatz-Standardschriftart111111111111"/>
    <w:rsid w:val="005364FD"/>
  </w:style>
  <w:style w:type="character" w:customStyle="1" w:styleId="WW-Absatz-Standardschriftart1111111111111">
    <w:name w:val="WW-Absatz-Standardschriftart1111111111111"/>
    <w:rsid w:val="005364FD"/>
  </w:style>
  <w:style w:type="character" w:customStyle="1" w:styleId="WW-Absatz-Standardschriftart11111111111111">
    <w:name w:val="WW-Absatz-Standardschriftart11111111111111"/>
    <w:rsid w:val="005364FD"/>
  </w:style>
  <w:style w:type="character" w:customStyle="1" w:styleId="WW-Absatz-Standardschriftart111111111111111">
    <w:name w:val="WW-Absatz-Standardschriftart111111111111111"/>
    <w:rsid w:val="005364FD"/>
  </w:style>
  <w:style w:type="character" w:customStyle="1" w:styleId="10">
    <w:name w:val="Основной шрифт абзаца1"/>
    <w:rsid w:val="005364FD"/>
  </w:style>
  <w:style w:type="character" w:styleId="a4">
    <w:name w:val="page number"/>
    <w:rsid w:val="005364FD"/>
    <w:rPr>
      <w:rFonts w:ascii="Times New Roman" w:hAnsi="Times New Roman" w:cs="Times New Roman"/>
    </w:rPr>
  </w:style>
  <w:style w:type="paragraph" w:customStyle="1" w:styleId="a5">
    <w:name w:val="Заголовок"/>
    <w:basedOn w:val="a"/>
    <w:next w:val="a0"/>
    <w:rsid w:val="005364F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link w:val="a6"/>
    <w:rsid w:val="005364FD"/>
    <w:rPr>
      <w:sz w:val="32"/>
    </w:rPr>
  </w:style>
  <w:style w:type="paragraph" w:styleId="a7">
    <w:name w:val="List"/>
    <w:basedOn w:val="a0"/>
    <w:rsid w:val="005364FD"/>
    <w:rPr>
      <w:rFonts w:ascii="Arial" w:hAnsi="Arial" w:cs="Tahoma"/>
    </w:rPr>
  </w:style>
  <w:style w:type="paragraph" w:styleId="a8">
    <w:name w:val="caption"/>
    <w:basedOn w:val="a"/>
    <w:next w:val="a9"/>
    <w:qFormat/>
    <w:rsid w:val="005364FD"/>
    <w:pPr>
      <w:jc w:val="center"/>
    </w:pPr>
    <w:rPr>
      <w:b/>
      <w:sz w:val="28"/>
      <w:szCs w:val="20"/>
    </w:rPr>
  </w:style>
  <w:style w:type="paragraph" w:customStyle="1" w:styleId="21">
    <w:name w:val="Указатель2"/>
    <w:basedOn w:val="a"/>
    <w:rsid w:val="005364F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5364F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364FD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5364FD"/>
    <w:pPr>
      <w:tabs>
        <w:tab w:val="left" w:pos="7440"/>
      </w:tabs>
      <w:jc w:val="both"/>
    </w:pPr>
    <w:rPr>
      <w:sz w:val="28"/>
    </w:rPr>
  </w:style>
  <w:style w:type="paragraph" w:styleId="aa">
    <w:name w:val="Balloon Text"/>
    <w:basedOn w:val="a"/>
    <w:rsid w:val="005364F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364FD"/>
    <w:pPr>
      <w:spacing w:after="120"/>
      <w:ind w:left="283"/>
    </w:pPr>
  </w:style>
  <w:style w:type="paragraph" w:styleId="HTML">
    <w:name w:val="HTML Address"/>
    <w:basedOn w:val="a"/>
    <w:rsid w:val="005364FD"/>
    <w:rPr>
      <w:i/>
      <w:iCs/>
    </w:rPr>
  </w:style>
  <w:style w:type="paragraph" w:customStyle="1" w:styleId="31">
    <w:name w:val="Основной текст 31"/>
    <w:basedOn w:val="a"/>
    <w:rsid w:val="005364FD"/>
    <w:pPr>
      <w:spacing w:before="280" w:after="280"/>
    </w:pPr>
  </w:style>
  <w:style w:type="paragraph" w:customStyle="1" w:styleId="310">
    <w:name w:val="Основной текст с отступом 31"/>
    <w:basedOn w:val="a"/>
    <w:rsid w:val="005364FD"/>
    <w:pPr>
      <w:spacing w:before="280" w:after="280"/>
    </w:pPr>
  </w:style>
  <w:style w:type="paragraph" w:customStyle="1" w:styleId="ac">
    <w:name w:val="Содержимое таблицы"/>
    <w:basedOn w:val="a"/>
    <w:rsid w:val="005364FD"/>
    <w:pPr>
      <w:suppressLineNumbers/>
    </w:pPr>
  </w:style>
  <w:style w:type="paragraph" w:customStyle="1" w:styleId="ConsPlusNormal">
    <w:name w:val="ConsPlusNormal"/>
    <w:rsid w:val="005364FD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zh-CN"/>
    </w:rPr>
  </w:style>
  <w:style w:type="paragraph" w:customStyle="1" w:styleId="ConsNormal">
    <w:name w:val="ConsNormal"/>
    <w:rsid w:val="005364FD"/>
    <w:pPr>
      <w:suppressAutoHyphens/>
      <w:autoSpaceDE w:val="0"/>
      <w:ind w:firstLine="720"/>
    </w:pPr>
    <w:rPr>
      <w:rFonts w:ascii="Arial" w:eastAsia="Arial" w:hAnsi="Arial" w:cs="Arial"/>
      <w:kern w:val="1"/>
      <w:lang w:eastAsia="zh-CN"/>
    </w:rPr>
  </w:style>
  <w:style w:type="paragraph" w:customStyle="1" w:styleId="ad">
    <w:name w:val="Заголовок таблицы"/>
    <w:basedOn w:val="ac"/>
    <w:rsid w:val="005364FD"/>
    <w:pPr>
      <w:jc w:val="center"/>
    </w:pPr>
    <w:rPr>
      <w:b/>
      <w:bCs/>
    </w:rPr>
  </w:style>
  <w:style w:type="paragraph" w:styleId="ae">
    <w:name w:val="No Spacing"/>
    <w:qFormat/>
    <w:rsid w:val="005364FD"/>
    <w:pPr>
      <w:suppressAutoHyphens/>
    </w:pPr>
    <w:rPr>
      <w:rFonts w:eastAsia="Calibri"/>
      <w:sz w:val="24"/>
      <w:szCs w:val="22"/>
      <w:lang w:eastAsia="zh-CN"/>
    </w:rPr>
  </w:style>
  <w:style w:type="paragraph" w:styleId="a9">
    <w:name w:val="Subtitle"/>
    <w:basedOn w:val="a"/>
    <w:next w:val="a0"/>
    <w:qFormat/>
    <w:rsid w:val="005364FD"/>
    <w:pPr>
      <w:spacing w:after="60"/>
      <w:jc w:val="center"/>
    </w:pPr>
    <w:rPr>
      <w:rFonts w:ascii="Arial" w:hAnsi="Arial" w:cs="Arial"/>
    </w:rPr>
  </w:style>
  <w:style w:type="paragraph" w:customStyle="1" w:styleId="af">
    <w:name w:val="Заголовок"/>
    <w:basedOn w:val="a"/>
    <w:next w:val="a9"/>
    <w:qFormat/>
    <w:rsid w:val="00C55D13"/>
    <w:pPr>
      <w:jc w:val="center"/>
    </w:pPr>
    <w:rPr>
      <w:b/>
      <w:kern w:val="0"/>
      <w:sz w:val="28"/>
      <w:szCs w:val="20"/>
      <w:lang w:eastAsia="ar-SA"/>
    </w:rPr>
  </w:style>
  <w:style w:type="character" w:customStyle="1" w:styleId="-">
    <w:name w:val="Интернет-ссылка"/>
    <w:rsid w:val="006D33EB"/>
    <w:rPr>
      <w:rFonts w:cs="Times New Roman"/>
      <w:color w:val="0000FF"/>
      <w:u w:val="single"/>
    </w:rPr>
  </w:style>
  <w:style w:type="paragraph" w:customStyle="1" w:styleId="22">
    <w:name w:val="Основной текст (2)"/>
    <w:basedOn w:val="a"/>
    <w:rsid w:val="00E26502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rFonts w:eastAsia="Calibri"/>
      <w:color w:val="00000A"/>
      <w:kern w:val="0"/>
      <w:sz w:val="23"/>
      <w:szCs w:val="23"/>
      <w:lang w:eastAsia="en-US"/>
    </w:rPr>
  </w:style>
  <w:style w:type="character" w:styleId="af0">
    <w:name w:val="Hyperlink"/>
    <w:rsid w:val="00382872"/>
    <w:rPr>
      <w:color w:val="0000FF"/>
      <w:u w:val="single"/>
    </w:rPr>
  </w:style>
  <w:style w:type="character" w:customStyle="1" w:styleId="a6">
    <w:name w:val="Основной текст Знак"/>
    <w:link w:val="a0"/>
    <w:semiHidden/>
    <w:locked/>
    <w:rsid w:val="000323CD"/>
    <w:rPr>
      <w:kern w:val="1"/>
      <w:sz w:val="32"/>
      <w:szCs w:val="24"/>
      <w:lang w:val="ru-RU" w:eastAsia="zh-CN" w:bidi="ar-SA"/>
    </w:rPr>
  </w:style>
  <w:style w:type="paragraph" w:styleId="af1">
    <w:name w:val="Normal (Web)"/>
    <w:basedOn w:val="a"/>
    <w:uiPriority w:val="99"/>
    <w:rsid w:val="00813C04"/>
    <w:pPr>
      <w:spacing w:before="74" w:after="74"/>
      <w:ind w:left="74" w:right="74"/>
    </w:pPr>
    <w:rPr>
      <w:rFonts w:ascii="Arial CYR" w:hAnsi="Arial CYR" w:cs="Arial CYR"/>
      <w:color w:val="000000"/>
      <w:kern w:val="0"/>
      <w:sz w:val="30"/>
      <w:szCs w:val="30"/>
    </w:rPr>
  </w:style>
  <w:style w:type="character" w:customStyle="1" w:styleId="af2">
    <w:name w:val="Гипертекстовая ссылка"/>
    <w:rsid w:val="00813C04"/>
    <w:rPr>
      <w:color w:val="106BBE"/>
    </w:rPr>
  </w:style>
  <w:style w:type="character" w:styleId="af3">
    <w:name w:val="FollowedHyperlink"/>
    <w:rsid w:val="004B18ED"/>
    <w:rPr>
      <w:color w:val="800080"/>
      <w:u w:val="single"/>
    </w:rPr>
  </w:style>
  <w:style w:type="table" w:styleId="af4">
    <w:name w:val="Table Grid"/>
    <w:basedOn w:val="a2"/>
    <w:rsid w:val="0078047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642212"/>
    <w:pPr>
      <w:spacing w:after="120" w:line="480" w:lineRule="auto"/>
    </w:pPr>
  </w:style>
  <w:style w:type="character" w:customStyle="1" w:styleId="24">
    <w:name w:val="Основной текст 2 Знак"/>
    <w:link w:val="23"/>
    <w:rsid w:val="00642212"/>
    <w:rPr>
      <w:kern w:val="1"/>
      <w:sz w:val="24"/>
      <w:szCs w:val="24"/>
      <w:lang w:eastAsia="zh-CN"/>
    </w:rPr>
  </w:style>
  <w:style w:type="paragraph" w:styleId="30">
    <w:name w:val="Body Text 3"/>
    <w:basedOn w:val="a"/>
    <w:link w:val="32"/>
    <w:rsid w:val="006422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0"/>
    <w:rsid w:val="00642212"/>
    <w:rPr>
      <w:kern w:val="1"/>
      <w:sz w:val="16"/>
      <w:szCs w:val="16"/>
      <w:lang w:eastAsia="zh-CN"/>
    </w:rPr>
  </w:style>
  <w:style w:type="paragraph" w:styleId="af5">
    <w:name w:val="header"/>
    <w:basedOn w:val="a"/>
    <w:link w:val="af6"/>
    <w:rsid w:val="00642212"/>
    <w:pPr>
      <w:tabs>
        <w:tab w:val="center" w:pos="4677"/>
        <w:tab w:val="right" w:pos="9355"/>
      </w:tabs>
      <w:suppressAutoHyphens w:val="0"/>
    </w:pPr>
    <w:rPr>
      <w:kern w:val="0"/>
    </w:rPr>
  </w:style>
  <w:style w:type="character" w:customStyle="1" w:styleId="af6">
    <w:name w:val="Верхний колонтитул Знак"/>
    <w:link w:val="af5"/>
    <w:rsid w:val="006422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hyperlink" Target="http://utp.sberbank-ast.ru/AP" TargetMode="External"/><Relationship Id="rId3" Type="http://schemas.openxmlformats.org/officeDocument/2006/relationships/styles" Target="styles.xml"/><Relationship Id="rId7" Type="http://schemas.openxmlformats.org/officeDocument/2006/relationships/hyperlink" Target="https://utp.sberbank-ast.ru/" TargetMode="External"/><Relationship Id="rId12" Type="http://schemas.openxmlformats.org/officeDocument/2006/relationships/hyperlink" Target="https://ne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ail@petrovsk64.ru" TargetMode="External"/><Relationship Id="rId11" Type="http://schemas.openxmlformats.org/officeDocument/2006/relationships/hyperlink" Target="http://utp.sberbank-ast.ru/Main/Notice/697/Requisi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" TargetMode="External"/><Relationship Id="rId10" Type="http://schemas.openxmlformats.org/officeDocument/2006/relationships/hyperlink" Target="http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Relationship Id="rId14" Type="http://schemas.openxmlformats.org/officeDocument/2006/relationships/hyperlink" Target="https://ne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345D1-E0A3-4BDB-9158-5359CB50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15</Pages>
  <Words>5836</Words>
  <Characters>33268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SPecialiST RePack</Company>
  <LinksUpToDate>false</LinksUpToDate>
  <CharactersWithSpaces>39026</CharactersWithSpaces>
  <SharedDoc>false</SharedDoc>
  <HLinks>
    <vt:vector size="66" baseType="variant">
      <vt:variant>
        <vt:i4>5242881</vt:i4>
      </vt:variant>
      <vt:variant>
        <vt:i4>30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4718677</vt:i4>
      </vt:variant>
      <vt:variant>
        <vt:i4>27</vt:i4>
      </vt:variant>
      <vt:variant>
        <vt:i4>0</vt:i4>
      </vt:variant>
      <vt:variant>
        <vt:i4>5</vt:i4>
      </vt:variant>
      <vt:variant>
        <vt:lpwstr>https://new.torgi.gov.ru/</vt:lpwstr>
      </vt:variant>
      <vt:variant>
        <vt:lpwstr/>
      </vt:variant>
      <vt:variant>
        <vt:i4>5242881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4718677</vt:i4>
      </vt:variant>
      <vt:variant>
        <vt:i4>21</vt:i4>
      </vt:variant>
      <vt:variant>
        <vt:i4>0</vt:i4>
      </vt:variant>
      <vt:variant>
        <vt:i4>5</vt:i4>
      </vt:variant>
      <vt:variant>
        <vt:lpwstr>https://new.torgi.gov.ru/</vt:lpwstr>
      </vt:variant>
      <vt:variant>
        <vt:lpwstr/>
      </vt:variant>
      <vt:variant>
        <vt:i4>1966169</vt:i4>
      </vt:variant>
      <vt:variant>
        <vt:i4>18</vt:i4>
      </vt:variant>
      <vt:variant>
        <vt:i4>0</vt:i4>
      </vt:variant>
      <vt:variant>
        <vt:i4>5</vt:i4>
      </vt:variant>
      <vt:variant>
        <vt:lpwstr>http://utp.sberbank-ast.ru/Main/Notice/697/Requisites</vt:lpwstr>
      </vt:variant>
      <vt:variant>
        <vt:lpwstr/>
      </vt:variant>
      <vt:variant>
        <vt:i4>3211310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75235352</vt:i4>
      </vt:variant>
      <vt:variant>
        <vt:i4>9</vt:i4>
      </vt:variant>
      <vt:variant>
        <vt:i4>0</vt:i4>
      </vt:variant>
      <vt:variant>
        <vt:i4>5</vt:i4>
      </vt:variant>
      <vt:variant>
        <vt:lpwstr>https://docs.yandex.ru/docs/view?url=ya-disk-public%3A%2F%2FO80DwGyreoZ9EICEfimKoZtDU3%2BWImCvSt7qcY9m%2BxPo1ahHMZGDs4HYO%2F5SNr0iq%2FJ6bpmRyOJonT3VoXnDag%3D%3D%3A%2FПравила%20землепользования%20и%20застройки%20МО%20город%20Ртищево.doc&amp;name=Правила%20землепользования%20и%20застройки%20МО%20город%20Ртищево.doc&amp;nosw=1</vt:lpwstr>
      </vt:variant>
      <vt:variant>
        <vt:lpwstr/>
      </vt:variant>
      <vt:variant>
        <vt:i4>1638490</vt:i4>
      </vt:variant>
      <vt:variant>
        <vt:i4>6</vt:i4>
      </vt:variant>
      <vt:variant>
        <vt:i4>0</vt:i4>
      </vt:variant>
      <vt:variant>
        <vt:i4>5</vt:i4>
      </vt:variant>
      <vt:variant>
        <vt:lpwstr>https://utp.sberbank-ast.ru/</vt:lpwstr>
      </vt:variant>
      <vt:variant>
        <vt:lpwstr/>
      </vt:variant>
      <vt:variant>
        <vt:i4>1638490</vt:i4>
      </vt:variant>
      <vt:variant>
        <vt:i4>3</vt:i4>
      </vt:variant>
      <vt:variant>
        <vt:i4>0</vt:i4>
      </vt:variant>
      <vt:variant>
        <vt:i4>5</vt:i4>
      </vt:variant>
      <vt:variant>
        <vt:lpwstr>https://utp.sberbank-ast.ru/</vt:lpwstr>
      </vt:variant>
      <vt:variant>
        <vt:lpwstr/>
      </vt:variant>
      <vt:variant>
        <vt:i4>6946887</vt:i4>
      </vt:variant>
      <vt:variant>
        <vt:i4>0</vt:i4>
      </vt:variant>
      <vt:variant>
        <vt:i4>0</vt:i4>
      </vt:variant>
      <vt:variant>
        <vt:i4>5</vt:i4>
      </vt:variant>
      <vt:variant>
        <vt:lpwstr>mailto:mail@petrovsk64.ru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Я</dc:creator>
  <cp:lastModifiedBy>User</cp:lastModifiedBy>
  <cp:revision>14</cp:revision>
  <cp:lastPrinted>2024-02-20T08:23:00Z</cp:lastPrinted>
  <dcterms:created xsi:type="dcterms:W3CDTF">2024-02-09T13:50:00Z</dcterms:created>
  <dcterms:modified xsi:type="dcterms:W3CDTF">2024-02-20T08:23:00Z</dcterms:modified>
</cp:coreProperties>
</file>