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41" w:rsidRPr="00982041" w:rsidRDefault="00982041" w:rsidP="0098204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204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82041" w:rsidRPr="00982041" w:rsidRDefault="00982041" w:rsidP="009820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98204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82041" w:rsidRPr="00982041" w:rsidRDefault="00982041" w:rsidP="009820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982041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982041" w:rsidRPr="00BD32E1" w:rsidRDefault="00982041" w:rsidP="009820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BD32E1">
        <w:rPr>
          <w:rFonts w:ascii="Times New Roman" w:hAnsi="Times New Roman" w:cs="Times New Roman"/>
          <w:sz w:val="26"/>
          <w:szCs w:val="26"/>
        </w:rPr>
        <w:t xml:space="preserve">от </w:t>
      </w:r>
      <w:r w:rsidR="00BD32E1" w:rsidRPr="00BD32E1">
        <w:rPr>
          <w:rFonts w:ascii="Times New Roman" w:hAnsi="Times New Roman" w:cs="Times New Roman"/>
          <w:sz w:val="26"/>
          <w:szCs w:val="26"/>
        </w:rPr>
        <w:t>11 сентября 2019 года № 89</w:t>
      </w:r>
      <w:r w:rsidRPr="00BD32E1">
        <w:rPr>
          <w:rFonts w:ascii="Times New Roman" w:hAnsi="Times New Roman" w:cs="Times New Roman"/>
          <w:sz w:val="26"/>
          <w:szCs w:val="26"/>
        </w:rPr>
        <w:t>1</w:t>
      </w:r>
    </w:p>
    <w:p w:rsidR="000919D5" w:rsidRPr="00BD32E1" w:rsidRDefault="000919D5" w:rsidP="0098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041" w:rsidRPr="00982041" w:rsidRDefault="00982041" w:rsidP="0098204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82041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ПОЛОЖЕНИЕ</w:t>
      </w:r>
    </w:p>
    <w:p w:rsidR="00982041" w:rsidRPr="00982041" w:rsidRDefault="00982041" w:rsidP="00982041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82041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 комиссии по делам несовершеннолетних и защите их прав Ртищевского муниципального района</w:t>
      </w:r>
    </w:p>
    <w:p w:rsidR="00982041" w:rsidRPr="00982041" w:rsidRDefault="00982041" w:rsidP="00982041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82041" w:rsidRPr="00982041" w:rsidRDefault="00982041" w:rsidP="0098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04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82041" w:rsidRPr="00982041" w:rsidRDefault="00982041" w:rsidP="009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041" w:rsidRPr="00982041" w:rsidRDefault="0098204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041">
        <w:rPr>
          <w:rFonts w:ascii="Times New Roman" w:hAnsi="Times New Roman" w:cs="Times New Roman"/>
          <w:sz w:val="26"/>
          <w:szCs w:val="26"/>
        </w:rPr>
        <w:t>1.</w:t>
      </w:r>
      <w:r w:rsidR="00EE278B">
        <w:rPr>
          <w:rFonts w:ascii="Times New Roman" w:hAnsi="Times New Roman" w:cs="Times New Roman"/>
          <w:sz w:val="26"/>
          <w:szCs w:val="26"/>
        </w:rPr>
        <w:t>1.</w:t>
      </w:r>
      <w:r w:rsidRPr="009820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2041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(далее – комиссия, комиссии) являются коллегиальными органами системы профилактики безнадзорности и правонарушений несовершеннолетних (далее – система профилактики) в Ртищевском муниципальном районе,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</w:r>
      <w:proofErr w:type="gramEnd"/>
      <w:r w:rsidRPr="00982041">
        <w:rPr>
          <w:rFonts w:ascii="Times New Roman" w:hAnsi="Times New Roman" w:cs="Times New Roman"/>
          <w:sz w:val="26"/>
          <w:szCs w:val="26"/>
        </w:rPr>
        <w:t>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антиобщественных действий, а также случаев склонения их к суицидальным действиям.</w:t>
      </w:r>
    </w:p>
    <w:p w:rsidR="00982041" w:rsidRPr="00982041" w:rsidRDefault="00EE278B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</w:rPr>
        <w:t>Комиссии руководствуются в своей деятельности </w:t>
      </w:r>
      <w:hyperlink r:id="rId5" w:history="1">
        <w:r w:rsidR="00982041" w:rsidRPr="00982041">
          <w:rPr>
            <w:rFonts w:ascii="Times New Roman" w:hAnsi="Times New Roman" w:cs="Times New Roman"/>
            <w:sz w:val="26"/>
            <w:szCs w:val="26"/>
          </w:rPr>
          <w:t>Конституцией Российской Федерации</w:t>
        </w:r>
      </w:hyperlink>
      <w:r w:rsidR="00982041" w:rsidRPr="00982041">
        <w:rPr>
          <w:rFonts w:ascii="Times New Roman" w:hAnsi="Times New Roman" w:cs="Times New Roman"/>
          <w:sz w:val="26"/>
          <w:szCs w:val="26"/>
        </w:rPr>
        <w:t>,</w:t>
      </w:r>
      <w:r w:rsidR="00B11E3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82041" w:rsidRPr="00982041">
          <w:rPr>
            <w:rFonts w:ascii="Times New Roman" w:hAnsi="Times New Roman" w:cs="Times New Roman"/>
            <w:sz w:val="26"/>
            <w:szCs w:val="26"/>
          </w:rPr>
          <w:t>Федеральным законом от 24.07.1998 N 124-ФЗ "Об основных гарантиях прав ребенка в Российской Федерации"</w:t>
        </w:r>
      </w:hyperlink>
      <w:r w:rsidR="00982041" w:rsidRPr="00982041">
        <w:rPr>
          <w:rFonts w:ascii="Times New Roman" w:hAnsi="Times New Roman" w:cs="Times New Roman"/>
          <w:sz w:val="26"/>
          <w:szCs w:val="26"/>
        </w:rPr>
        <w:t>, </w:t>
      </w:r>
      <w:hyperlink r:id="rId7" w:history="1">
        <w:r w:rsidR="00982041" w:rsidRPr="00982041">
          <w:rPr>
            <w:rFonts w:ascii="Times New Roman" w:hAnsi="Times New Roman" w:cs="Times New Roman"/>
            <w:sz w:val="26"/>
            <w:szCs w:val="26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="00982041" w:rsidRPr="00982041">
        <w:rPr>
          <w:rFonts w:ascii="Times New Roman" w:hAnsi="Times New Roman" w:cs="Times New Roman"/>
          <w:sz w:val="26"/>
          <w:szCs w:val="26"/>
        </w:rPr>
        <w:t>, "</w:t>
      </w:r>
      <w:hyperlink r:id="rId8" w:history="1">
        <w:r w:rsidR="00982041" w:rsidRPr="00982041">
          <w:rPr>
            <w:rFonts w:ascii="Times New Roman" w:hAnsi="Times New Roman" w:cs="Times New Roman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="00982041" w:rsidRPr="00982041">
        <w:rPr>
          <w:rFonts w:ascii="Times New Roman" w:hAnsi="Times New Roman" w:cs="Times New Roman"/>
          <w:sz w:val="26"/>
          <w:szCs w:val="26"/>
        </w:rPr>
        <w:t>", иными федеральными законами и нормативными правовыми актами Российской Федерации,  </w:t>
      </w:r>
      <w:hyperlink r:id="rId9" w:history="1">
        <w:r w:rsidR="00982041" w:rsidRPr="00982041">
          <w:rPr>
            <w:rFonts w:ascii="Times New Roman" w:hAnsi="Times New Roman" w:cs="Times New Roman"/>
            <w:sz w:val="26"/>
            <w:szCs w:val="26"/>
          </w:rPr>
          <w:t>Законом Саратовской области от 05.08.2014 года N 89-ЗСО "Об</w:t>
        </w:r>
        <w:proofErr w:type="gramEnd"/>
        <w:r w:rsidR="00982041" w:rsidRPr="00982041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="00982041" w:rsidRPr="00982041">
          <w:rPr>
            <w:rFonts w:ascii="Times New Roman" w:hAnsi="Times New Roman" w:cs="Times New Roman"/>
            <w:sz w:val="26"/>
            <w:szCs w:val="26"/>
          </w:rPr>
          <w:t>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прав"</w:t>
        </w:r>
      </w:hyperlink>
      <w:r w:rsidR="00982041" w:rsidRPr="00982041">
        <w:rPr>
          <w:rFonts w:ascii="Times New Roman" w:hAnsi="Times New Roman" w:cs="Times New Roman"/>
          <w:sz w:val="26"/>
          <w:szCs w:val="26"/>
        </w:rPr>
        <w:t>, Законом Саратовской области от 29.07.2009 года № 104</w:t>
      </w:r>
      <w:r w:rsidR="00982041" w:rsidRPr="00982041">
        <w:rPr>
          <w:rFonts w:ascii="Times New Roman" w:hAnsi="Times New Roman" w:cs="Times New Roman"/>
          <w:bCs/>
          <w:color w:val="0A0A0A"/>
          <w:sz w:val="26"/>
          <w:szCs w:val="26"/>
          <w:shd w:val="clear" w:color="auto" w:fill="FFFFFF"/>
        </w:rPr>
        <w:t xml:space="preserve"> «Об административных правонарушениях на территории Саратовской области», Уставом Ртищевского муниципального района, 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Ртищевского муниципального района, а также настоящим</w:t>
      </w:r>
      <w:proofErr w:type="gramEnd"/>
      <w:r w:rsidR="00982041" w:rsidRPr="00982041">
        <w:rPr>
          <w:rFonts w:ascii="Times New Roman" w:hAnsi="Times New Roman" w:cs="Times New Roman"/>
          <w:sz w:val="26"/>
          <w:szCs w:val="26"/>
        </w:rPr>
        <w:t xml:space="preserve"> Положением.</w:t>
      </w:r>
    </w:p>
    <w:p w:rsidR="00982041" w:rsidRPr="00982041" w:rsidRDefault="00EE278B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</w:rPr>
        <w:t>Деятельность комиссий основывается на принципах законности, демократизма, поддержки семей с несовершеннолетними детьми и взаимодействия с ними,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982041" w:rsidRPr="00982041" w:rsidRDefault="00EE278B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</w:rPr>
        <w:t>Комиссия не является юридическим лицом, имеет необходимые для ее деятельности бланк установленного образца, штамп и печать.</w:t>
      </w:r>
      <w:proofErr w:type="gramEnd"/>
    </w:p>
    <w:p w:rsidR="00982041" w:rsidRPr="00982041" w:rsidRDefault="00EE278B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041" w:rsidRPr="00982041">
        <w:rPr>
          <w:rFonts w:ascii="Times New Roman" w:hAnsi="Times New Roman" w:cs="Times New Roman"/>
          <w:sz w:val="26"/>
          <w:szCs w:val="26"/>
        </w:rPr>
        <w:t>5. Комиссия осуществляет свою деятельность на территории Ртищевского муниципального района.</w:t>
      </w:r>
    </w:p>
    <w:p w:rsidR="00982041" w:rsidRDefault="00982041" w:rsidP="0098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041" w:rsidRPr="00982041" w:rsidRDefault="00982041" w:rsidP="0098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041">
        <w:rPr>
          <w:rFonts w:ascii="Times New Roman" w:hAnsi="Times New Roman" w:cs="Times New Roman"/>
          <w:b/>
          <w:sz w:val="26"/>
          <w:szCs w:val="26"/>
        </w:rPr>
        <w:t>II. Основные задачи и направления деятельности комиссии</w:t>
      </w:r>
    </w:p>
    <w:p w:rsidR="00982041" w:rsidRPr="00982041" w:rsidRDefault="00982041" w:rsidP="0098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82041" w:rsidRPr="00982041">
        <w:rPr>
          <w:rFonts w:ascii="Times New Roman" w:hAnsi="Times New Roman" w:cs="Times New Roman"/>
          <w:sz w:val="26"/>
          <w:szCs w:val="26"/>
        </w:rPr>
        <w:t>. Основными задачами  комиссии являются:</w:t>
      </w:r>
    </w:p>
    <w:p w:rsidR="00982041" w:rsidRPr="00982041" w:rsidRDefault="00EE278B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82041" w:rsidRPr="00982041" w:rsidRDefault="00EE278B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несовершеннолетних;</w:t>
      </w:r>
    </w:p>
    <w:p w:rsidR="00982041" w:rsidRPr="00982041" w:rsidRDefault="00EE278B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положении, в том числе</w:t>
      </w:r>
      <w:r w:rsidR="00982041">
        <w:rPr>
          <w:rFonts w:ascii="Times New Roman" w:hAnsi="Times New Roman" w:cs="Times New Roman"/>
          <w:sz w:val="26"/>
          <w:szCs w:val="26"/>
        </w:rPr>
        <w:t>,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 связанном с немедицинским потреблением наркотических средств и психотропных веществ;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 выявление и пресечение случаев вовлечения несовершеннолетних в совершение преступлений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982041" w:rsidRPr="00982041">
        <w:rPr>
          <w:rFonts w:ascii="Times New Roman" w:hAnsi="Times New Roman" w:cs="Times New Roman"/>
          <w:sz w:val="26"/>
          <w:szCs w:val="26"/>
        </w:rPr>
        <w:t>или) антиобщественных действий, а также случаев склонения их к суицидальным действиям.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982041" w:rsidRPr="00982041">
        <w:rPr>
          <w:rFonts w:ascii="Times New Roman" w:hAnsi="Times New Roman" w:cs="Times New Roman"/>
          <w:sz w:val="26"/>
          <w:szCs w:val="26"/>
        </w:rPr>
        <w:t>. Комиссия по делам несовершеннолетних и защите их прав в пределах своей компетенции: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координирует деятельность органов и учреждений системы профилактики Ртищевского муниципального района;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обеспечивает осуществление мер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случаям склонения их к суицидальным действиям;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принимает участие в разработке программ по защите прав и законных интересов несовершеннолетних, улучшению условий жизни, охраны здоровья, воспитания, образования, труда и отдыха несовершеннолетних;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разрабатывает и утверждает программы, комплекс мер, направленных на профилактику безнадзорности, беспризорности, правонарушений и антиобщественных действий несовершеннолетних, контролирует их реализацию;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рассматривает вопросы по профилактике безнадзорности и правонарушений несовершеннолетних, защите их прав, по которым принимает постановления с указанием сроков выполнения мероприятий и ответственных за их реализацию;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запрашивает в пределах своей компетенции необходимую для осуществления своих полномочий информацию и безвозмездно получает ее;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приглашает на свои заседания для получения информации и объяснений по рассматриваемым вопросам должностных лиц, специалистов, граждан;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извещает прокуратуру Ртищевского муниципального района о месте и времени проведения заседания комиссии;</w:t>
      </w:r>
    </w:p>
    <w:p w:rsidR="00982041" w:rsidRPr="00982041" w:rsidRDefault="00B11E3C" w:rsidP="00B11E3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 xml:space="preserve">вносит в установленном порядке предложения о привлечении к ответственности должностных лиц в случаях неисполнения ими постановлений 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комиссии и непринятия мер по устранению нарушений прав и законных интересов несовершеннолетних, указанных в представлении комиссии;</w:t>
      </w:r>
    </w:p>
    <w:p w:rsidR="00982041" w:rsidRPr="00982041" w:rsidRDefault="00B11E3C" w:rsidP="00B11E3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функционирование банка данных детей и семей, находящихся в социально опасном положении, в </w:t>
      </w:r>
      <w:r w:rsidR="00EE278B">
        <w:rPr>
          <w:rFonts w:ascii="Times New Roman" w:hAnsi="Times New Roman" w:cs="Times New Roman"/>
          <w:sz w:val="26"/>
          <w:szCs w:val="26"/>
          <w:lang w:eastAsia="ru-RU"/>
        </w:rPr>
        <w:t>Ртищевском муниципальном районе.</w:t>
      </w:r>
    </w:p>
    <w:p w:rsidR="00982041" w:rsidRPr="00982041" w:rsidRDefault="00982041" w:rsidP="0098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041">
        <w:rPr>
          <w:rFonts w:ascii="Times New Roman" w:hAnsi="Times New Roman" w:cs="Times New Roman"/>
          <w:b/>
          <w:sz w:val="26"/>
          <w:szCs w:val="26"/>
        </w:rPr>
        <w:t>III. Порядок создания комиссии</w:t>
      </w:r>
    </w:p>
    <w:p w:rsidR="00982041" w:rsidRPr="00982041" w:rsidRDefault="00982041" w:rsidP="0098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982041" w:rsidRPr="00982041">
        <w:rPr>
          <w:rFonts w:ascii="Times New Roman" w:hAnsi="Times New Roman" w:cs="Times New Roman"/>
          <w:sz w:val="26"/>
          <w:szCs w:val="26"/>
        </w:rPr>
        <w:t>. Комиссия образуется администрацией Ртищевского муниципального района, персональный состав комиссии утверждается постановлением администрации Ртищевского муниципального района.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82041" w:rsidRPr="00982041">
        <w:rPr>
          <w:rFonts w:ascii="Times New Roman" w:hAnsi="Times New Roman" w:cs="Times New Roman"/>
          <w:sz w:val="26"/>
          <w:szCs w:val="26"/>
        </w:rPr>
        <w:t>. Комиссия формируется из представителей органов местного самоуправления, органов и учреждений системы профилактики, общественных организаций, занимающихся вопросами защиты прав детей.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982041" w:rsidRPr="00982041">
        <w:rPr>
          <w:rFonts w:ascii="Times New Roman" w:hAnsi="Times New Roman" w:cs="Times New Roman"/>
          <w:sz w:val="26"/>
          <w:szCs w:val="26"/>
        </w:rPr>
        <w:t>. В состав комиссии входят председатель комиссии, заместитель (заместители) председателя комиссии, ответственный секретарь комиссии и не менее восьми членов комиссии.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. 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982041" w:rsidRPr="00982041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="00982041" w:rsidRPr="00982041">
        <w:rPr>
          <w:rFonts w:ascii="Times New Roman" w:hAnsi="Times New Roman" w:cs="Times New Roman"/>
          <w:sz w:val="26"/>
          <w:szCs w:val="26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982041" w:rsidRPr="00982041" w:rsidRDefault="00982041" w:rsidP="0098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041" w:rsidRPr="00982041" w:rsidRDefault="00982041" w:rsidP="0098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041">
        <w:rPr>
          <w:rFonts w:ascii="Times New Roman" w:hAnsi="Times New Roman" w:cs="Times New Roman"/>
          <w:b/>
          <w:sz w:val="26"/>
          <w:szCs w:val="26"/>
        </w:rPr>
        <w:t>IV. Состав и полномочия комиссии</w:t>
      </w:r>
    </w:p>
    <w:p w:rsidR="00982041" w:rsidRPr="00982041" w:rsidRDefault="00982041" w:rsidP="0098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982041" w:rsidRPr="00982041">
        <w:rPr>
          <w:rFonts w:ascii="Times New Roman" w:hAnsi="Times New Roman" w:cs="Times New Roman"/>
          <w:sz w:val="26"/>
          <w:szCs w:val="26"/>
        </w:rPr>
        <w:t>. Председателем комиссии является заместитель главы администрации</w:t>
      </w:r>
      <w:r w:rsidR="00B11E3C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 Ртищевского</w:t>
      </w:r>
      <w:r w:rsidR="00B11E3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82041" w:rsidRPr="00982041" w:rsidRDefault="00982041" w:rsidP="00B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041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осуществляет руководство деятельностью комиссии;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председательствует на заседании комиссии и  организует ее работу;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имеет право решающего голоса при голосовании на заседании комиссии;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представляет комиссию в государственных органах, органах местного самоуправления и иных организациях;</w:t>
      </w:r>
    </w:p>
    <w:p w:rsidR="00982041" w:rsidRPr="00982041" w:rsidRDefault="00B11E3C" w:rsidP="00B1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утверждает повестку заседания комиссии;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назначает дату заседания комиссии;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</w:rPr>
        <w:t>обязательные к исполнению</w:t>
      </w:r>
      <w:proofErr w:type="gramEnd"/>
      <w:r w:rsidR="00982041" w:rsidRPr="00982041">
        <w:rPr>
          <w:rFonts w:ascii="Times New Roman" w:hAnsi="Times New Roman" w:cs="Times New Roman"/>
          <w:sz w:val="26"/>
          <w:szCs w:val="26"/>
        </w:rPr>
        <w:t xml:space="preserve"> поручения по вопросам, отнесенным к компетенции комиссии;</w:t>
      </w:r>
    </w:p>
    <w:p w:rsidR="00982041" w:rsidRPr="00982041" w:rsidRDefault="00B11E3C" w:rsidP="00B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дает заместителю председателя комиссии, ответственному секретарю комиссии поручения по созданию межведомственных рабочих групп с целью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комиссии;</w:t>
      </w:r>
    </w:p>
    <w:p w:rsidR="00982041" w:rsidRPr="00982041" w:rsidRDefault="00B11E3C" w:rsidP="00B11E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982041" w:rsidRPr="00982041" w:rsidRDefault="00B11E3C" w:rsidP="00B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2041" w:rsidRPr="00982041">
        <w:rPr>
          <w:rFonts w:ascii="Times New Roman" w:hAnsi="Times New Roman" w:cs="Times New Roman"/>
          <w:sz w:val="26"/>
          <w:szCs w:val="26"/>
        </w:rPr>
        <w:t xml:space="preserve"> исполнением плана работы комиссии, подписывает постановления комиссии;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законодательством и законодательством области.</w:t>
      </w:r>
    </w:p>
    <w:p w:rsidR="00982041" w:rsidRPr="00982041" w:rsidRDefault="00637681" w:rsidP="00B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982041" w:rsidRPr="00982041">
        <w:rPr>
          <w:rFonts w:ascii="Times New Roman" w:hAnsi="Times New Roman" w:cs="Times New Roman"/>
          <w:sz w:val="26"/>
          <w:szCs w:val="26"/>
        </w:rPr>
        <w:t>. Заместитель председателя комиссии:</w:t>
      </w:r>
    </w:p>
    <w:p w:rsidR="00982041" w:rsidRPr="00B11E3C" w:rsidRDefault="00B11E3C" w:rsidP="00B1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B11E3C">
        <w:rPr>
          <w:rFonts w:ascii="Times New Roman" w:hAnsi="Times New Roman" w:cs="Times New Roman"/>
          <w:sz w:val="26"/>
          <w:szCs w:val="26"/>
        </w:rPr>
        <w:t>выполняет поручения председателя комиссии;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исполняет обязанности председателя комиссии в его отсутствие;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постановлений комиссии;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 xml:space="preserve"> своевременной подготовкой материалов для рассмотрения на заседании комиссии.</w:t>
      </w:r>
    </w:p>
    <w:p w:rsidR="00982041" w:rsidRPr="00982041" w:rsidRDefault="0063768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982041" w:rsidRPr="00982041">
        <w:rPr>
          <w:rFonts w:ascii="Times New Roman" w:hAnsi="Times New Roman" w:cs="Times New Roman"/>
          <w:sz w:val="26"/>
          <w:szCs w:val="26"/>
        </w:rPr>
        <w:t>. Ответственный секретарь комиссии: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осуществляет подготовку материалов для рассмотрения на заседании комиссии;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выполняет поручения председателя комиссии и заместителя председателя комиссии;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отвечает за ведение делопроизводства комиссии;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осуществляет подготовку и оформление проектов постановлений и иных актов, принимаемых комиссией по результатам рассмотрения соответствующего вопроса на заседании;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обеспечивает вручение копий постановлений и иных актов, принимаемых комиссией.</w:t>
      </w:r>
    </w:p>
    <w:p w:rsidR="00982041" w:rsidRPr="00982041" w:rsidRDefault="00637681" w:rsidP="009820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982041" w:rsidRPr="00982041">
        <w:rPr>
          <w:rFonts w:ascii="Times New Roman" w:hAnsi="Times New Roman" w:cs="Times New Roman"/>
          <w:sz w:val="26"/>
          <w:szCs w:val="26"/>
        </w:rPr>
        <w:t>. Члены комиссии обладают равными правами при рассмотрении и обсуждении вопросов (материалов, дел), отнесенных к компетенции комиссии, и осуществляют следующие полномочия:</w:t>
      </w:r>
    </w:p>
    <w:p w:rsidR="00982041" w:rsidRPr="00982041" w:rsidRDefault="00B11E3C" w:rsidP="00B11E3C">
      <w:pPr>
        <w:pStyle w:val="a3"/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участвуют в заседании комиссии и его подготовке;</w:t>
      </w:r>
    </w:p>
    <w:p w:rsidR="00982041" w:rsidRPr="00982041" w:rsidRDefault="00B11E3C" w:rsidP="00B11E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  <w:lang w:eastAsia="ru-RU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вносят предложения об отложении рассмотрения вопроса (материалов, дела) и о запросе дополнительных материалов по нему;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участвуют в обсуждении постановлений, принимаемых комиссией, а также иных решений по рассматриваемым вопросам (материалам, делам) и голосуют при их принятии;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982041" w:rsidRPr="00982041">
        <w:rPr>
          <w:rFonts w:ascii="Times New Roman" w:hAnsi="Times New Roman" w:cs="Times New Roman"/>
          <w:sz w:val="26"/>
          <w:szCs w:val="26"/>
        </w:rPr>
        <w:t xml:space="preserve"> и условий, </w:t>
      </w:r>
      <w:r w:rsidR="00982041" w:rsidRPr="00982041">
        <w:rPr>
          <w:rFonts w:ascii="Times New Roman" w:hAnsi="Times New Roman" w:cs="Times New Roman"/>
          <w:sz w:val="26"/>
          <w:szCs w:val="26"/>
        </w:rPr>
        <w:lastRenderedPageBreak/>
        <w:t>способствовавших нарушению прав и законных интересов несовершеннолетних, их безнадзорности и совершению правонарушений;</w:t>
      </w:r>
    </w:p>
    <w:p w:rsidR="00982041" w:rsidRPr="00982041" w:rsidRDefault="00B11E3C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выполняют поручения председателя комиссии.</w:t>
      </w:r>
    </w:p>
    <w:p w:rsidR="00982041" w:rsidRPr="00982041" w:rsidRDefault="0063768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982041" w:rsidRPr="00982041">
        <w:rPr>
          <w:rFonts w:ascii="Times New Roman" w:hAnsi="Times New Roman" w:cs="Times New Roman"/>
          <w:sz w:val="26"/>
          <w:szCs w:val="26"/>
        </w:rPr>
        <w:t>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области.</w:t>
      </w:r>
    </w:p>
    <w:p w:rsidR="00982041" w:rsidRPr="00982041" w:rsidRDefault="00982041" w:rsidP="009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041" w:rsidRPr="00982041" w:rsidRDefault="00982041" w:rsidP="00982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041">
        <w:rPr>
          <w:rFonts w:ascii="Times New Roman" w:hAnsi="Times New Roman" w:cs="Times New Roman"/>
          <w:b/>
          <w:sz w:val="26"/>
          <w:szCs w:val="26"/>
        </w:rPr>
        <w:t>V. Заседания комиссии</w:t>
      </w:r>
    </w:p>
    <w:p w:rsidR="00982041" w:rsidRPr="00982041" w:rsidRDefault="00982041" w:rsidP="009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982041" w:rsidRPr="00982041">
        <w:rPr>
          <w:rFonts w:ascii="Times New Roman" w:hAnsi="Times New Roman" w:cs="Times New Roman"/>
          <w:sz w:val="26"/>
          <w:szCs w:val="26"/>
        </w:rPr>
        <w:t>. Основной формой работы комиссии является заседание.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982041" w:rsidRPr="00982041">
        <w:rPr>
          <w:rFonts w:ascii="Times New Roman" w:hAnsi="Times New Roman" w:cs="Times New Roman"/>
          <w:sz w:val="26"/>
          <w:szCs w:val="26"/>
        </w:rPr>
        <w:t>. Заседания комиссии проводятся в соответствии с планом работы, утвержденным постановлением комиссии на очередной календарный год, а также по мере необходимости. При этом заседания комиссии в муниципальном образовании области проводятся не реже двух раз в месяц.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982041" w:rsidRPr="00982041">
        <w:rPr>
          <w:rFonts w:ascii="Times New Roman" w:hAnsi="Times New Roman" w:cs="Times New Roman"/>
          <w:sz w:val="26"/>
          <w:szCs w:val="26"/>
        </w:rPr>
        <w:t>. Решения по вопросам, отнесенным к компетенции комиссии, принимаются на заседании комиссии.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982041" w:rsidRPr="00982041">
        <w:rPr>
          <w:rFonts w:ascii="Times New Roman" w:hAnsi="Times New Roman" w:cs="Times New Roman"/>
          <w:sz w:val="26"/>
          <w:szCs w:val="26"/>
        </w:rPr>
        <w:t>. О месте и времени проведения заседания комиссии извещается прокурор. Комиссия вправе проводить выездные заседания.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982041" w:rsidRPr="00982041">
        <w:rPr>
          <w:rFonts w:ascii="Times New Roman" w:hAnsi="Times New Roman" w:cs="Times New Roman"/>
          <w:sz w:val="26"/>
          <w:szCs w:val="26"/>
        </w:rPr>
        <w:t>. Заседание является правомочным, если на нем присутствует не менее половины ее членов. Члены комиссии участвуют в ее заседании без права замены.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982041" w:rsidRPr="00982041">
        <w:rPr>
          <w:rFonts w:ascii="Times New Roman" w:hAnsi="Times New Roman" w:cs="Times New Roman"/>
          <w:sz w:val="26"/>
          <w:szCs w:val="26"/>
        </w:rPr>
        <w:t>. На заседании комиссии председательствует ее председатель либо заместитель председателя комиссии.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982041" w:rsidRPr="00982041">
        <w:rPr>
          <w:rFonts w:ascii="Times New Roman" w:hAnsi="Times New Roman" w:cs="Times New Roman"/>
          <w:sz w:val="26"/>
          <w:szCs w:val="26"/>
        </w:rPr>
        <w:t>.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982041" w:rsidRPr="00982041">
        <w:rPr>
          <w:rFonts w:ascii="Times New Roman" w:hAnsi="Times New Roman" w:cs="Times New Roman"/>
          <w:sz w:val="26"/>
          <w:szCs w:val="26"/>
        </w:rPr>
        <w:t>.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982041" w:rsidRPr="00982041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дата и место проведения заседания комиссии;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наименование и состав комиссии, сведения об отсутствующих членах комиссии;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повестка дня заседания комиссии;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содержание рассматриваемых вопросов;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>сведения о лицах, приглашенных для рассмотрения вопросов, указанных в повестке дня заседания комиссии;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содержание принятых решений по результатам </w:t>
      </w:r>
      <w:proofErr w:type="gramStart"/>
      <w:r w:rsidR="00982041" w:rsidRPr="00982041">
        <w:rPr>
          <w:rFonts w:ascii="Times New Roman" w:hAnsi="Times New Roman" w:cs="Times New Roman"/>
          <w:sz w:val="26"/>
          <w:szCs w:val="26"/>
        </w:rPr>
        <w:t>рассмотрения вопросов повестки дня заседания комиссии</w:t>
      </w:r>
      <w:proofErr w:type="gramEnd"/>
      <w:r w:rsidR="00982041" w:rsidRPr="00982041">
        <w:rPr>
          <w:rFonts w:ascii="Times New Roman" w:hAnsi="Times New Roman" w:cs="Times New Roman"/>
          <w:sz w:val="26"/>
          <w:szCs w:val="26"/>
        </w:rPr>
        <w:t>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982041" w:rsidRPr="00982041">
        <w:rPr>
          <w:rFonts w:ascii="Times New Roman" w:hAnsi="Times New Roman" w:cs="Times New Roman"/>
          <w:sz w:val="26"/>
          <w:szCs w:val="26"/>
        </w:rPr>
        <w:t>. В случае рассмотрения комиссией материалов (дела) в отношении граждан, не связанных с делами об административных правонарушениях, в протоколе, помимо сведений, перечисленных в</w:t>
      </w:r>
      <w:r w:rsidR="00B0294B">
        <w:rPr>
          <w:rFonts w:ascii="Times New Roman" w:hAnsi="Times New Roman" w:cs="Times New Roman"/>
          <w:sz w:val="26"/>
          <w:szCs w:val="26"/>
        </w:rPr>
        <w:t xml:space="preserve"> п.5.9</w:t>
      </w:r>
      <w:r w:rsidR="00982041" w:rsidRPr="00982041">
        <w:rPr>
          <w:rFonts w:ascii="Times New Roman" w:hAnsi="Times New Roman" w:cs="Times New Roman"/>
          <w:sz w:val="26"/>
          <w:szCs w:val="26"/>
        </w:rPr>
        <w:t>, указываются: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 фамилия, имя, отчество и иные биографические данные лиц, в отношении которых рассматриваются (рассматривается) материалы (дело);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 сведения о явке лиц, приглашенных для рассмотрения материалов (дела), и о разъяснении им их прав и обязанностей;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2041" w:rsidRPr="00982041">
        <w:rPr>
          <w:rFonts w:ascii="Times New Roman" w:hAnsi="Times New Roman" w:cs="Times New Roman"/>
          <w:sz w:val="26"/>
          <w:szCs w:val="26"/>
        </w:rPr>
        <w:t>содержание заявленных при рассмотрении материалов (дела) ходатайств и результаты их рассмотрения;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82041" w:rsidRPr="00982041">
        <w:rPr>
          <w:rFonts w:ascii="Times New Roman" w:hAnsi="Times New Roman" w:cs="Times New Roman"/>
          <w:sz w:val="26"/>
          <w:szCs w:val="26"/>
        </w:rPr>
        <w:t xml:space="preserve"> сведения об объявлении принятого по результатам рассмотрения материалов (дела) решения.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982041" w:rsidRPr="00982041">
        <w:rPr>
          <w:rFonts w:ascii="Times New Roman" w:hAnsi="Times New Roman" w:cs="Times New Roman"/>
          <w:sz w:val="26"/>
          <w:szCs w:val="26"/>
        </w:rPr>
        <w:t>. Акты комиссии оформляются в форме постановления, представления либо определения.</w:t>
      </w:r>
    </w:p>
    <w:p w:rsidR="00982041" w:rsidRPr="00982041" w:rsidRDefault="00410E01" w:rsidP="0098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982041" w:rsidRPr="00982041">
        <w:rPr>
          <w:rFonts w:ascii="Times New Roman" w:hAnsi="Times New Roman" w:cs="Times New Roman"/>
          <w:sz w:val="26"/>
          <w:szCs w:val="26"/>
        </w:rPr>
        <w:t>. Решения комиссии, связанные с делами об административных правонарушениях, вступают в законную силу в сроки, установленные Кодексом Российской Федерации об административных правонарушениях. В иных случаях решения комиссии вступают в законную силу с момента их принятия, если иное не установлено федеральным законодательством.</w:t>
      </w:r>
    </w:p>
    <w:p w:rsidR="00982041" w:rsidRDefault="00982041" w:rsidP="0098204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2041" w:rsidRDefault="00982041" w:rsidP="0098204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2041" w:rsidRDefault="00982041" w:rsidP="0098204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2041" w:rsidRPr="00982041" w:rsidRDefault="00982041" w:rsidP="0098204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82041" w:rsidRPr="00982041" w:rsidRDefault="00982041" w:rsidP="009820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041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982041" w:rsidRPr="00982041" w:rsidRDefault="00982041" w:rsidP="009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041">
        <w:rPr>
          <w:rFonts w:ascii="Times New Roman" w:hAnsi="Times New Roman" w:cs="Times New Roman"/>
          <w:b/>
          <w:sz w:val="26"/>
          <w:szCs w:val="26"/>
        </w:rPr>
        <w:t>администрац</w:t>
      </w:r>
      <w:r>
        <w:rPr>
          <w:rFonts w:ascii="Times New Roman" w:hAnsi="Times New Roman" w:cs="Times New Roman"/>
          <w:b/>
          <w:sz w:val="26"/>
          <w:szCs w:val="26"/>
        </w:rPr>
        <w:t>ии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82041">
        <w:rPr>
          <w:rFonts w:ascii="Times New Roman" w:hAnsi="Times New Roman" w:cs="Times New Roman"/>
          <w:b/>
          <w:sz w:val="26"/>
          <w:szCs w:val="26"/>
        </w:rPr>
        <w:t>Ю.А. Малюгина</w:t>
      </w:r>
    </w:p>
    <w:p w:rsidR="00982041" w:rsidRPr="00982041" w:rsidRDefault="00982041" w:rsidP="0098204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982041" w:rsidRPr="00982041" w:rsidSect="0009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992"/>
    <w:multiLevelType w:val="hybridMultilevel"/>
    <w:tmpl w:val="DF1A6D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02D17"/>
    <w:multiLevelType w:val="hybridMultilevel"/>
    <w:tmpl w:val="19D8D6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3505DA"/>
    <w:multiLevelType w:val="hybridMultilevel"/>
    <w:tmpl w:val="3224F4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BB4F2A"/>
    <w:multiLevelType w:val="hybridMultilevel"/>
    <w:tmpl w:val="6AB41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0B2056"/>
    <w:multiLevelType w:val="hybridMultilevel"/>
    <w:tmpl w:val="95E4E2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041"/>
    <w:rsid w:val="000919D5"/>
    <w:rsid w:val="00354B27"/>
    <w:rsid w:val="00391541"/>
    <w:rsid w:val="00410E01"/>
    <w:rsid w:val="00494C11"/>
    <w:rsid w:val="005716BF"/>
    <w:rsid w:val="00637681"/>
    <w:rsid w:val="00982041"/>
    <w:rsid w:val="00B0294B"/>
    <w:rsid w:val="00B11E3C"/>
    <w:rsid w:val="00BD32E1"/>
    <w:rsid w:val="00E15331"/>
    <w:rsid w:val="00EE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41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82041"/>
    <w:pPr>
      <w:spacing w:after="0" w:line="240" w:lineRule="auto"/>
      <w:ind w:firstLine="709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31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2019-09-16T07:56:00Z</cp:lastPrinted>
  <dcterms:created xsi:type="dcterms:W3CDTF">2019-09-10T11:59:00Z</dcterms:created>
  <dcterms:modified xsi:type="dcterms:W3CDTF">2019-09-16T07:56:00Z</dcterms:modified>
</cp:coreProperties>
</file>