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CD" w:rsidRPr="00FD2FCD" w:rsidRDefault="00FD2FCD" w:rsidP="00FD2FCD">
      <w:pPr>
        <w:shd w:val="clear" w:color="auto" w:fill="FFFFFF"/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D2FC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Разъяснены основания для проведения обязательных медосмотров</w:t>
      </w:r>
    </w:p>
    <w:p w:rsidR="00FD2FCD" w:rsidRDefault="00FD2FCD" w:rsidP="00FD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2FC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Минтруд России и Минздрав России напомнили о том, что с 1 апреля действует </w:t>
      </w:r>
      <w:hyperlink r:id="rId5" w:anchor="block_1000" w:history="1">
        <w:r w:rsidRPr="00FD2F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новый перечень</w:t>
        </w:r>
      </w:hyperlink>
      <w:r w:rsidRPr="00FD2FCD">
        <w:rPr>
          <w:rFonts w:ascii="Times New Roman" w:eastAsia="Times New Roman" w:hAnsi="Times New Roman" w:cs="Times New Roman"/>
          <w:sz w:val="26"/>
          <w:szCs w:val="26"/>
          <w:lang w:eastAsia="ru-RU"/>
        </w:rPr>
        <w:t> вредных и (или) опасных производственных факторов и работ, при выполнении которых проводятся обязательные медицинские осмотры, и </w:t>
      </w:r>
      <w:hyperlink r:id="rId6" w:anchor="block_1000" w:history="1">
        <w:r w:rsidRPr="00FD2F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новый порядок</w:t>
        </w:r>
      </w:hyperlink>
      <w:r w:rsidRPr="00FD2FCD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проведения таких осмотров (</w:t>
      </w:r>
      <w:hyperlink r:id="rId7" w:history="1">
        <w:r w:rsidRPr="00FD2F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Письмо Минтруда России и Минздрава России от 16.07.2021 №№ 15-2/10/В-8890, 28-5</w:t>
        </w:r>
        <w:proofErr w:type="gramStart"/>
        <w:r w:rsidRPr="00FD2F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/И</w:t>
        </w:r>
        <w:proofErr w:type="gramEnd"/>
        <w:r w:rsidRPr="00FD2F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/2-10974</w:t>
        </w:r>
      </w:hyperlink>
      <w:r w:rsidRPr="00FD2FCD">
        <w:rPr>
          <w:rFonts w:ascii="Times New Roman" w:eastAsia="Times New Roman" w:hAnsi="Times New Roman" w:cs="Times New Roman"/>
          <w:sz w:val="26"/>
          <w:szCs w:val="26"/>
          <w:lang w:eastAsia="ru-RU"/>
        </w:rPr>
        <w:t>). Чиновники разъяснили, что основаниями включения работников в список работодателя для прохождения обязательных медосмотров являются:</w:t>
      </w:r>
    </w:p>
    <w:p w:rsidR="00FD2FCD" w:rsidRDefault="00FD2FCD" w:rsidP="00FD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FD2FC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вредные условия труда (3 класс);</w:t>
      </w:r>
    </w:p>
    <w:p w:rsidR="00FD2FCD" w:rsidRDefault="00FD2FCD" w:rsidP="00FD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FD2F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 рабочем месте некоторых химических веществ (в том числе аллергенов, канцерогенов, аэрозолей), которые обладают специфическими эффектами и не могут быть описаны в рамках стандартных процедур нормирования, защита от которых не может быть реализована через установление уровней предельно-допустимых концентраций;</w:t>
      </w:r>
    </w:p>
    <w:p w:rsidR="00FD2FCD" w:rsidRPr="00FD2FCD" w:rsidRDefault="00FD2FCD" w:rsidP="00FD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FD2FC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 независимо от класса условий труда из </w:t>
      </w:r>
      <w:hyperlink r:id="rId8" w:anchor="/document/400258415/paragraph/223:0" w:history="1">
        <w:r w:rsidRPr="00FD2F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раздела VI </w:t>
        </w:r>
      </w:hyperlink>
      <w:r w:rsidRPr="00FD2F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№ 988н/1420н, а также работ, перечисленных в </w:t>
      </w:r>
      <w:hyperlink r:id="rId9" w:anchor="/document/400258713/paragraph/107:0" w:history="1">
        <w:r w:rsidRPr="00FD2F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23-27</w:t>
        </w:r>
      </w:hyperlink>
      <w:r w:rsidRPr="00FD2FCD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приложения к Приказу № 29н.</w:t>
      </w:r>
    </w:p>
    <w:p w:rsidR="00C87022" w:rsidRPr="00FD2FCD" w:rsidRDefault="00FD2FCD" w:rsidP="00FD2FCD">
      <w:pPr>
        <w:rPr>
          <w:rFonts w:ascii="Times New Roman" w:hAnsi="Times New Roman" w:cs="Times New Roman"/>
          <w:b/>
          <w:sz w:val="26"/>
          <w:szCs w:val="26"/>
        </w:rPr>
      </w:pPr>
      <w:r w:rsidRPr="00FD2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D2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информации </w:t>
      </w:r>
      <w:r w:rsidRPr="00FD2F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ГАРАНТ</w:t>
      </w:r>
      <w:proofErr w:type="gramStart"/>
      <w:r w:rsidRPr="00FD2F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.Р</w:t>
      </w:r>
      <w:proofErr w:type="gramEnd"/>
      <w:r w:rsidRPr="00FD2F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FD2F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C87022" w:rsidRPr="00FD2FCD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1BFC"/>
    <w:multiLevelType w:val="multilevel"/>
    <w:tmpl w:val="7440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FCD"/>
    <w:rsid w:val="000D4183"/>
    <w:rsid w:val="0013710E"/>
    <w:rsid w:val="003C1874"/>
    <w:rsid w:val="004B2FCB"/>
    <w:rsid w:val="00581C25"/>
    <w:rsid w:val="005F3254"/>
    <w:rsid w:val="00750DD9"/>
    <w:rsid w:val="00862788"/>
    <w:rsid w:val="009C53F1"/>
    <w:rsid w:val="00A05112"/>
    <w:rsid w:val="00C87022"/>
    <w:rsid w:val="00D265D0"/>
    <w:rsid w:val="00DB0A0B"/>
    <w:rsid w:val="00ED5CD7"/>
    <w:rsid w:val="00FD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FD2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4015324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00258713/53f89421bbdaf741eb2d1ecc4ddb4c3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400258415/53f89421bbdaf741eb2d1ecc4ddb4c3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2021-08-09T05:39:00Z</dcterms:created>
  <dcterms:modified xsi:type="dcterms:W3CDTF">2021-08-09T05:39:00Z</dcterms:modified>
</cp:coreProperties>
</file>