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A" w:rsidRPr="001E158A" w:rsidRDefault="001E158A" w:rsidP="001E158A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E158A">
        <w:rPr>
          <w:rFonts w:ascii="Times New Roman" w:hAnsi="Times New Roman"/>
          <w:b/>
          <w:spacing w:val="24"/>
          <w:sz w:val="28"/>
          <w:szCs w:val="28"/>
        </w:rPr>
        <w:t xml:space="preserve">Отдел по управлению имуществом </w:t>
      </w:r>
    </w:p>
    <w:p w:rsidR="001E158A" w:rsidRPr="001E158A" w:rsidRDefault="001E158A" w:rsidP="001E158A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E158A">
        <w:rPr>
          <w:rFonts w:ascii="Times New Roman" w:hAnsi="Times New Roman"/>
          <w:b/>
          <w:spacing w:val="24"/>
          <w:sz w:val="28"/>
          <w:szCs w:val="28"/>
        </w:rPr>
        <w:t>и земельным отношениям администрации</w:t>
      </w:r>
    </w:p>
    <w:p w:rsidR="001E158A" w:rsidRPr="001E158A" w:rsidRDefault="001E158A" w:rsidP="001E158A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E158A">
        <w:rPr>
          <w:rFonts w:ascii="Times New Roman" w:hAnsi="Times New Roman"/>
          <w:b/>
          <w:spacing w:val="24"/>
          <w:sz w:val="28"/>
          <w:szCs w:val="28"/>
        </w:rPr>
        <w:t>Ртищевского муниципального района</w:t>
      </w:r>
    </w:p>
    <w:p w:rsidR="001E158A" w:rsidRPr="001E158A" w:rsidRDefault="001E158A" w:rsidP="001E158A">
      <w:pPr>
        <w:jc w:val="center"/>
        <w:rPr>
          <w:rFonts w:ascii="Times New Roman" w:hAnsi="Times New Roman"/>
          <w:b/>
          <w:sz w:val="28"/>
          <w:szCs w:val="28"/>
        </w:rPr>
      </w:pPr>
      <w:r w:rsidRPr="001E158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71CBA" w:rsidRDefault="00771CBA" w:rsidP="00771CBA">
      <w:pPr>
        <w:pStyle w:val="1"/>
        <w:spacing w:line="360" w:lineRule="auto"/>
        <w:jc w:val="left"/>
        <w:rPr>
          <w:highlight w:val="yellow"/>
        </w:rPr>
      </w:pPr>
    </w:p>
    <w:p w:rsidR="00771CBA" w:rsidRPr="00292D78" w:rsidRDefault="00771CBA" w:rsidP="00771CB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92D78">
        <w:rPr>
          <w:rFonts w:ascii="Times New Roman" w:hAnsi="Times New Roman"/>
          <w:sz w:val="28"/>
          <w:szCs w:val="28"/>
        </w:rPr>
        <w:t>ПРИКАЗ</w:t>
      </w:r>
      <w:r w:rsidR="00485460">
        <w:rPr>
          <w:rFonts w:ascii="Times New Roman" w:hAnsi="Times New Roman"/>
          <w:sz w:val="28"/>
          <w:szCs w:val="28"/>
        </w:rPr>
        <w:t xml:space="preserve"> (ПРОЕКТ)</w:t>
      </w:r>
    </w:p>
    <w:p w:rsidR="00771CBA" w:rsidRDefault="00771CBA" w:rsidP="00771CBA">
      <w:pPr>
        <w:spacing w:line="360" w:lineRule="auto"/>
        <w:jc w:val="both"/>
        <w:rPr>
          <w:highlight w:val="yellow"/>
        </w:rPr>
      </w:pPr>
    </w:p>
    <w:p w:rsidR="00771CBA" w:rsidRPr="00A37C6C" w:rsidRDefault="00A37C6C" w:rsidP="00771CB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</w:t>
      </w:r>
      <w:r w:rsidR="00771CBA" w:rsidRPr="00A37C6C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_________________ </w:t>
      </w:r>
      <w:r w:rsidR="00771CBA" w:rsidRPr="00A37C6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___ </w:t>
      </w:r>
      <w:r w:rsidR="00771CBA" w:rsidRPr="00A37C6C">
        <w:rPr>
          <w:rFonts w:ascii="Times New Roman" w:hAnsi="Times New Roman"/>
          <w:sz w:val="24"/>
        </w:rPr>
        <w:t>г.</w:t>
      </w:r>
      <w:r w:rsidR="00771CBA" w:rsidRPr="00A37C6C">
        <w:rPr>
          <w:rFonts w:ascii="Times New Roman" w:hAnsi="Times New Roman"/>
          <w:sz w:val="24"/>
        </w:rPr>
        <w:tab/>
        <w:t xml:space="preserve">                       </w:t>
      </w:r>
      <w:r w:rsidR="00771CBA" w:rsidRPr="00A37C6C">
        <w:rPr>
          <w:rFonts w:ascii="Times New Roman" w:hAnsi="Times New Roman"/>
          <w:sz w:val="24"/>
        </w:rPr>
        <w:tab/>
        <w:t xml:space="preserve">      </w:t>
      </w:r>
      <w:r w:rsidR="00CC62AE" w:rsidRPr="00A37C6C">
        <w:rPr>
          <w:rFonts w:ascii="Times New Roman" w:hAnsi="Times New Roman"/>
          <w:sz w:val="24"/>
        </w:rPr>
        <w:t xml:space="preserve">                      </w:t>
      </w:r>
      <w:r w:rsidRPr="00A37C6C">
        <w:rPr>
          <w:rFonts w:ascii="Times New Roman" w:hAnsi="Times New Roman"/>
          <w:sz w:val="24"/>
        </w:rPr>
        <w:t xml:space="preserve">   </w:t>
      </w:r>
      <w:r w:rsidR="00771CBA" w:rsidRPr="00A37C6C">
        <w:rPr>
          <w:rFonts w:ascii="Times New Roman" w:hAnsi="Times New Roman"/>
          <w:sz w:val="24"/>
        </w:rPr>
        <w:t xml:space="preserve">    № </w:t>
      </w:r>
      <w:r>
        <w:rPr>
          <w:rFonts w:ascii="Times New Roman" w:hAnsi="Times New Roman"/>
          <w:sz w:val="24"/>
          <w:u w:val="single"/>
        </w:rPr>
        <w:t>_________</w:t>
      </w:r>
    </w:p>
    <w:p w:rsidR="00771CBA" w:rsidRPr="00771CBA" w:rsidRDefault="00771CBA" w:rsidP="00771CBA">
      <w:pPr>
        <w:spacing w:line="360" w:lineRule="auto"/>
        <w:jc w:val="both"/>
        <w:rPr>
          <w:rFonts w:ascii="Times New Roman" w:hAnsi="Times New Roman"/>
          <w:sz w:val="24"/>
          <w:highlight w:val="yellow"/>
        </w:rPr>
      </w:pP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 xml:space="preserve">Об утверждении нормативных затрат на обеспечение </w:t>
      </w:r>
    </w:p>
    <w:p w:rsidR="00FB06AE" w:rsidRDefault="00FB06AE" w:rsidP="00771CB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</w:t>
      </w:r>
      <w:r w:rsidR="00771CBA" w:rsidRPr="00771CBA">
        <w:rPr>
          <w:rFonts w:ascii="Times New Roman" w:hAnsi="Times New Roman"/>
          <w:b/>
          <w:sz w:val="24"/>
        </w:rPr>
        <w:t>ункций</w:t>
      </w:r>
      <w:r>
        <w:rPr>
          <w:rFonts w:ascii="Times New Roman" w:hAnsi="Times New Roman"/>
          <w:b/>
          <w:sz w:val="24"/>
        </w:rPr>
        <w:t xml:space="preserve"> </w:t>
      </w:r>
      <w:r w:rsidR="00771CBA" w:rsidRPr="00771CB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отдела по управлению имуществом</w:t>
      </w:r>
    </w:p>
    <w:p w:rsidR="00771CBA" w:rsidRPr="00771CBA" w:rsidRDefault="00FB06AE" w:rsidP="00771CB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земельным отношениям</w:t>
      </w:r>
      <w:r w:rsidR="00771CBA" w:rsidRPr="00771CBA">
        <w:rPr>
          <w:rFonts w:ascii="Times New Roman" w:hAnsi="Times New Roman"/>
          <w:b/>
          <w:sz w:val="24"/>
        </w:rPr>
        <w:t xml:space="preserve"> администрации</w:t>
      </w:r>
    </w:p>
    <w:p w:rsid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>Ртищевского муниципального района</w:t>
      </w:r>
    </w:p>
    <w:p w:rsidR="00FB06AE" w:rsidRPr="00771CBA" w:rsidRDefault="00FB06AE" w:rsidP="00771CB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FB06AE" w:rsidRDefault="00FB06AE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8A" w:rsidRDefault="002709F2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 статьей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 19 Федерального </w:t>
      </w:r>
      <w:hyperlink r:id="rId8" w:history="1">
        <w:r w:rsidR="00771CBA" w:rsidRPr="00771CB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771CBA" w:rsidRPr="00771CBA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r w:rsidR="002079AE"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 включая соответственно территориальные органы и подведомственные казенные учреждения</w:t>
      </w:r>
      <w:r w:rsidR="002079AE">
        <w:rPr>
          <w:rFonts w:ascii="Times New Roman" w:hAnsi="Times New Roman" w:cs="Times New Roman"/>
          <w:sz w:val="24"/>
          <w:szCs w:val="24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</w:t>
      </w:r>
      <w:r w:rsidR="00A76370">
        <w:rPr>
          <w:rFonts w:ascii="Times New Roman" w:hAnsi="Times New Roman" w:cs="Times New Roman"/>
          <w:sz w:val="24"/>
          <w:szCs w:val="24"/>
        </w:rPr>
        <w:t xml:space="preserve"> подведомственных им организаций</w:t>
      </w:r>
      <w:r w:rsidR="00771CBA" w:rsidRPr="00771CBA">
        <w:rPr>
          <w:rFonts w:ascii="Times New Roman" w:hAnsi="Times New Roman" w:cs="Times New Roman"/>
          <w:sz w:val="24"/>
          <w:szCs w:val="24"/>
        </w:rPr>
        <w:t xml:space="preserve">», </w:t>
      </w:r>
      <w:r w:rsidR="00771CBA" w:rsidRPr="009C268A">
        <w:rPr>
          <w:rFonts w:ascii="Times New Roman" w:hAnsi="Times New Roman" w:cs="Times New Roman"/>
          <w:sz w:val="24"/>
          <w:szCs w:val="24"/>
        </w:rPr>
        <w:t>постановлением администрации Ртищевского муниципального райо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на Саратовской области от 30 декабря </w:t>
      </w:r>
      <w:r w:rsidR="00771CBA" w:rsidRPr="009C268A">
        <w:rPr>
          <w:rFonts w:ascii="Times New Roman" w:hAnsi="Times New Roman" w:cs="Times New Roman"/>
          <w:sz w:val="24"/>
          <w:szCs w:val="24"/>
        </w:rPr>
        <w:t xml:space="preserve">2015 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771CBA" w:rsidRPr="009C268A">
        <w:rPr>
          <w:rFonts w:ascii="Times New Roman" w:hAnsi="Times New Roman" w:cs="Times New Roman"/>
          <w:sz w:val="24"/>
          <w:szCs w:val="24"/>
        </w:rPr>
        <w:t>№ 2692 «О порядке определения нормативных затрат на обеспечение функций  муниципальных органов Ртищевского муниципального района, в том числе подведомс</w:t>
      </w:r>
      <w:r w:rsidR="009C268A" w:rsidRPr="009C268A">
        <w:rPr>
          <w:rFonts w:ascii="Times New Roman" w:hAnsi="Times New Roman" w:cs="Times New Roman"/>
          <w:sz w:val="24"/>
          <w:szCs w:val="24"/>
        </w:rPr>
        <w:t>твенных им казенных учреждений»</w:t>
      </w:r>
    </w:p>
    <w:p w:rsidR="009C268A" w:rsidRPr="009C268A" w:rsidRDefault="009C268A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CBA" w:rsidRPr="009C268A" w:rsidRDefault="00771CBA" w:rsidP="009C26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26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2D78" w:rsidRDefault="00292D78" w:rsidP="00771CBA">
      <w:pPr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92D78" w:rsidRDefault="00771CBA" w:rsidP="00292D78">
      <w:pPr>
        <w:ind w:firstLine="708"/>
        <w:jc w:val="both"/>
        <w:rPr>
          <w:rFonts w:ascii="Times New Roman" w:hAnsi="Times New Roman"/>
          <w:sz w:val="24"/>
        </w:rPr>
      </w:pPr>
      <w:r w:rsidRPr="00292D78">
        <w:rPr>
          <w:rFonts w:ascii="Times New Roman" w:hAnsi="Times New Roman"/>
          <w:sz w:val="24"/>
        </w:rPr>
        <w:t xml:space="preserve">1. </w:t>
      </w:r>
      <w:r w:rsidR="00292D78">
        <w:rPr>
          <w:rFonts w:ascii="Times New Roman" w:hAnsi="Times New Roman"/>
          <w:sz w:val="24"/>
        </w:rPr>
        <w:t>Утвердить</w:t>
      </w:r>
      <w:r w:rsidRPr="00292D78">
        <w:rPr>
          <w:rFonts w:ascii="Times New Roman" w:hAnsi="Times New Roman"/>
          <w:sz w:val="24"/>
        </w:rPr>
        <w:t xml:space="preserve"> нормативные затраты на обеспечение функций </w:t>
      </w:r>
      <w:r w:rsidR="00E359BC">
        <w:rPr>
          <w:rFonts w:ascii="Times New Roman" w:hAnsi="Times New Roman"/>
          <w:sz w:val="24"/>
        </w:rPr>
        <w:t xml:space="preserve">отдела по управлению имуществом и земельным отношениям </w:t>
      </w:r>
      <w:r w:rsidRPr="00292D78">
        <w:rPr>
          <w:rFonts w:ascii="Times New Roman" w:hAnsi="Times New Roman"/>
          <w:sz w:val="24"/>
        </w:rPr>
        <w:t>администрации Ртищевского муниципального района</w:t>
      </w:r>
      <w:r w:rsidR="00292D78">
        <w:rPr>
          <w:rFonts w:ascii="Times New Roman" w:hAnsi="Times New Roman"/>
          <w:sz w:val="24"/>
        </w:rPr>
        <w:t xml:space="preserve"> </w:t>
      </w:r>
      <w:r w:rsidR="00E359BC">
        <w:rPr>
          <w:rFonts w:ascii="Times New Roman" w:hAnsi="Times New Roman"/>
          <w:sz w:val="24"/>
        </w:rPr>
        <w:t xml:space="preserve"> Саратовской области </w:t>
      </w:r>
      <w:r w:rsidR="00292D78">
        <w:rPr>
          <w:rFonts w:ascii="Times New Roman" w:hAnsi="Times New Roman"/>
          <w:sz w:val="24"/>
        </w:rPr>
        <w:t>согласно приложению</w:t>
      </w:r>
      <w:r w:rsidR="00773B31">
        <w:rPr>
          <w:rFonts w:ascii="Times New Roman" w:hAnsi="Times New Roman"/>
          <w:sz w:val="24"/>
        </w:rPr>
        <w:t xml:space="preserve"> к настоящему приказу</w:t>
      </w:r>
      <w:r w:rsidR="00292D78">
        <w:rPr>
          <w:rFonts w:ascii="Times New Roman" w:hAnsi="Times New Roman"/>
          <w:sz w:val="24"/>
        </w:rPr>
        <w:t>.</w:t>
      </w:r>
    </w:p>
    <w:p w:rsidR="00771CBA" w:rsidRPr="00292D78" w:rsidRDefault="00292D78" w:rsidP="00292D7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приказ</w:t>
      </w:r>
      <w:r w:rsidR="00771CBA" w:rsidRPr="00292D78">
        <w:rPr>
          <w:rFonts w:ascii="Times New Roman" w:hAnsi="Times New Roman"/>
          <w:sz w:val="24"/>
        </w:rPr>
        <w:t xml:space="preserve"> </w:t>
      </w:r>
      <w:r w:rsidR="008B630D">
        <w:rPr>
          <w:rFonts w:ascii="Times New Roman" w:hAnsi="Times New Roman"/>
          <w:sz w:val="24"/>
        </w:rPr>
        <w:t xml:space="preserve">отдела по управлению имуществом и земельным отношениям </w:t>
      </w:r>
      <w:r w:rsidR="008B630D" w:rsidRPr="00292D78">
        <w:rPr>
          <w:rFonts w:ascii="Times New Roman" w:hAnsi="Times New Roman"/>
          <w:sz w:val="24"/>
        </w:rPr>
        <w:t>администрации Ртищевского муниципального района</w:t>
      </w:r>
      <w:r w:rsidR="008B630D">
        <w:rPr>
          <w:rFonts w:ascii="Times New Roman" w:hAnsi="Times New Roman"/>
          <w:sz w:val="24"/>
        </w:rPr>
        <w:t xml:space="preserve">  Саратовской области</w:t>
      </w:r>
      <w:r w:rsidR="008B630D" w:rsidRPr="00292D78">
        <w:rPr>
          <w:rFonts w:ascii="Times New Roman" w:hAnsi="Times New Roman"/>
          <w:sz w:val="24"/>
        </w:rPr>
        <w:t xml:space="preserve"> </w:t>
      </w:r>
      <w:r w:rsidR="00771CBA" w:rsidRPr="00292D78">
        <w:rPr>
          <w:rFonts w:ascii="Times New Roman" w:hAnsi="Times New Roman"/>
          <w:sz w:val="24"/>
        </w:rPr>
        <w:t xml:space="preserve"> от </w:t>
      </w:r>
      <w:r w:rsidR="008B630D">
        <w:rPr>
          <w:rFonts w:ascii="Times New Roman" w:hAnsi="Times New Roman"/>
          <w:sz w:val="24"/>
        </w:rPr>
        <w:t>16 июня 2016</w:t>
      </w:r>
      <w:r w:rsidR="00C544C4">
        <w:rPr>
          <w:rFonts w:ascii="Times New Roman" w:hAnsi="Times New Roman"/>
          <w:sz w:val="24"/>
        </w:rPr>
        <w:t xml:space="preserve"> </w:t>
      </w:r>
      <w:r w:rsidR="008B630D">
        <w:rPr>
          <w:rFonts w:ascii="Times New Roman" w:hAnsi="Times New Roman"/>
          <w:sz w:val="24"/>
        </w:rPr>
        <w:t>г. № 39</w:t>
      </w:r>
      <w:r w:rsidR="00771CBA" w:rsidRPr="00292D78">
        <w:rPr>
          <w:rFonts w:ascii="Times New Roman" w:hAnsi="Times New Roman"/>
          <w:sz w:val="24"/>
        </w:rPr>
        <w:t xml:space="preserve"> «Об утверждении нормативных затрат на обеспечение функций </w:t>
      </w:r>
      <w:r w:rsidR="008B630D">
        <w:rPr>
          <w:rFonts w:ascii="Times New Roman" w:hAnsi="Times New Roman"/>
          <w:sz w:val="24"/>
        </w:rPr>
        <w:t xml:space="preserve">отдела по управлению имуществом и земельным отношениям </w:t>
      </w:r>
      <w:r w:rsidR="008B630D" w:rsidRPr="00292D78">
        <w:rPr>
          <w:rFonts w:ascii="Times New Roman" w:hAnsi="Times New Roman"/>
          <w:sz w:val="24"/>
        </w:rPr>
        <w:t>администрации Ртищевского муниципального района</w:t>
      </w:r>
      <w:r w:rsidR="00C544C4">
        <w:rPr>
          <w:rFonts w:ascii="Times New Roman" w:hAnsi="Times New Roman"/>
          <w:sz w:val="24"/>
        </w:rPr>
        <w:t>»</w:t>
      </w:r>
      <w:r w:rsidR="00771CBA" w:rsidRPr="00292D78">
        <w:rPr>
          <w:rFonts w:ascii="Times New Roman" w:hAnsi="Times New Roman"/>
          <w:sz w:val="24"/>
        </w:rPr>
        <w:t>.</w:t>
      </w:r>
    </w:p>
    <w:p w:rsidR="00DF2096" w:rsidRDefault="00292D78" w:rsidP="00DF2096">
      <w:pPr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 w:rsidR="00C544C4">
        <w:rPr>
          <w:rFonts w:ascii="Times New Roman" w:hAnsi="Times New Roman"/>
          <w:sz w:val="24"/>
        </w:rPr>
        <w:t>Контрактному управляющему р</w:t>
      </w:r>
      <w:r w:rsidR="00771CBA" w:rsidRPr="00292D78">
        <w:rPr>
          <w:rFonts w:ascii="Times New Roman" w:hAnsi="Times New Roman"/>
          <w:sz w:val="24"/>
        </w:rPr>
        <w:t>азместить настоящий приказ в единой информационной системе в сфере закупок (</w:t>
      </w:r>
      <w:hyperlink r:id="rId9" w:history="1"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www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zakupki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gov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ru</w:t>
        </w:r>
      </w:hyperlink>
      <w:r w:rsidR="00771CBA" w:rsidRPr="00292D78">
        <w:rPr>
          <w:rFonts w:ascii="Times New Roman" w:hAnsi="Times New Roman"/>
          <w:sz w:val="24"/>
          <w:u w:val="single"/>
        </w:rPr>
        <w:t>)</w:t>
      </w:r>
      <w:r w:rsidR="00771CBA" w:rsidRPr="00292D78">
        <w:rPr>
          <w:rFonts w:ascii="Times New Roman" w:hAnsi="Times New Roman"/>
          <w:sz w:val="24"/>
        </w:rPr>
        <w:t>.</w:t>
      </w:r>
    </w:p>
    <w:p w:rsidR="00771CBA" w:rsidRPr="00DF2096" w:rsidRDefault="00DF2096" w:rsidP="00DF2096">
      <w:pPr>
        <w:ind w:firstLine="708"/>
        <w:jc w:val="both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4. </w:t>
      </w:r>
      <w:r w:rsidR="00771CBA" w:rsidRPr="00DF2096">
        <w:rPr>
          <w:rFonts w:ascii="Times New Roman" w:hAnsi="Times New Roman"/>
          <w:sz w:val="24"/>
        </w:rPr>
        <w:t xml:space="preserve"> Контроль за исполнением настоящего приказа оставляю за собой.</w:t>
      </w:r>
    </w:p>
    <w:p w:rsidR="00771CBA" w:rsidRDefault="00771CBA" w:rsidP="00C22366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        </w:t>
      </w: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</w:p>
    <w:p w:rsidR="00FB06AE" w:rsidRPr="00FB06AE" w:rsidRDefault="00FB06AE" w:rsidP="00FB06AE">
      <w:pPr>
        <w:ind w:right="-190"/>
        <w:rPr>
          <w:rFonts w:ascii="Times New Roman" w:hAnsi="Times New Roman"/>
          <w:b/>
          <w:sz w:val="26"/>
          <w:szCs w:val="26"/>
        </w:rPr>
      </w:pPr>
      <w:r w:rsidRPr="00FB06AE">
        <w:rPr>
          <w:rFonts w:ascii="Times New Roman" w:hAnsi="Times New Roman"/>
          <w:b/>
          <w:sz w:val="26"/>
          <w:szCs w:val="26"/>
        </w:rPr>
        <w:t xml:space="preserve">Начальник отдела по управлению имуществом </w:t>
      </w:r>
    </w:p>
    <w:p w:rsidR="00FB06AE" w:rsidRPr="00FB06AE" w:rsidRDefault="00FB06AE" w:rsidP="00FB06AE">
      <w:pPr>
        <w:ind w:right="-190"/>
        <w:rPr>
          <w:rFonts w:ascii="Times New Roman" w:hAnsi="Times New Roman"/>
          <w:b/>
          <w:sz w:val="26"/>
          <w:szCs w:val="26"/>
        </w:rPr>
      </w:pPr>
      <w:r w:rsidRPr="00FB06AE">
        <w:rPr>
          <w:rFonts w:ascii="Times New Roman" w:hAnsi="Times New Roman"/>
          <w:b/>
          <w:sz w:val="26"/>
          <w:szCs w:val="26"/>
        </w:rPr>
        <w:t xml:space="preserve">и земельным отношениям администрации </w:t>
      </w:r>
    </w:p>
    <w:p w:rsidR="00FB06AE" w:rsidRPr="00FB06AE" w:rsidRDefault="00FB06AE" w:rsidP="00FB06AE">
      <w:pPr>
        <w:ind w:right="-190"/>
        <w:rPr>
          <w:rFonts w:ascii="Times New Roman" w:hAnsi="Times New Roman"/>
          <w:b/>
          <w:sz w:val="26"/>
          <w:szCs w:val="26"/>
        </w:rPr>
      </w:pPr>
      <w:r w:rsidRPr="00FB06AE">
        <w:rPr>
          <w:rFonts w:ascii="Times New Roman" w:hAnsi="Times New Roman"/>
          <w:b/>
          <w:sz w:val="26"/>
          <w:szCs w:val="26"/>
        </w:rPr>
        <w:t xml:space="preserve">Ртищевского муниципального района </w:t>
      </w:r>
      <w:r w:rsidRPr="00FB06AE">
        <w:rPr>
          <w:rFonts w:ascii="Times New Roman" w:hAnsi="Times New Roman"/>
          <w:b/>
          <w:sz w:val="26"/>
          <w:szCs w:val="26"/>
        </w:rPr>
        <w:tab/>
      </w:r>
      <w:r w:rsidRPr="00FB06AE">
        <w:rPr>
          <w:rFonts w:ascii="Times New Roman" w:hAnsi="Times New Roman"/>
          <w:b/>
          <w:sz w:val="26"/>
          <w:szCs w:val="26"/>
        </w:rPr>
        <w:tab/>
      </w:r>
      <w:r w:rsidRPr="00FB06AE">
        <w:rPr>
          <w:rFonts w:ascii="Times New Roman" w:hAnsi="Times New Roman"/>
          <w:b/>
          <w:sz w:val="26"/>
          <w:szCs w:val="26"/>
        </w:rPr>
        <w:tab/>
      </w:r>
      <w:r w:rsidRPr="00FB06AE">
        <w:rPr>
          <w:rFonts w:ascii="Times New Roman" w:hAnsi="Times New Roman"/>
          <w:b/>
          <w:sz w:val="26"/>
          <w:szCs w:val="26"/>
        </w:rPr>
        <w:tab/>
        <w:t xml:space="preserve">       Д.С. Платонова</w:t>
      </w:r>
    </w:p>
    <w:p w:rsidR="00595619" w:rsidRDefault="00595619" w:rsidP="00F74BD7">
      <w:pPr>
        <w:ind w:left="3828" w:firstLine="708"/>
        <w:contextualSpacing/>
        <w:rPr>
          <w:rFonts w:ascii="Times New Roman" w:hAnsi="Times New Roman"/>
          <w:sz w:val="22"/>
          <w:szCs w:val="20"/>
        </w:rPr>
      </w:pPr>
    </w:p>
    <w:p w:rsidR="00DE280E" w:rsidRDefault="00DE280E" w:rsidP="00536D42">
      <w:pPr>
        <w:ind w:left="524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</w:t>
      </w:r>
    </w:p>
    <w:p w:rsidR="00DE280E" w:rsidRDefault="00C01D69" w:rsidP="00536D42">
      <w:pPr>
        <w:ind w:left="524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Отдела </w:t>
      </w:r>
      <w:r w:rsidR="00536D42">
        <w:rPr>
          <w:rFonts w:ascii="Times New Roman" w:hAnsi="Times New Roman"/>
          <w:sz w:val="24"/>
        </w:rPr>
        <w:t xml:space="preserve">по управлению имуществом и земельным отношениям </w:t>
      </w:r>
      <w:r w:rsidR="00DE280E">
        <w:rPr>
          <w:rFonts w:ascii="Times New Roman" w:hAnsi="Times New Roman"/>
          <w:sz w:val="24"/>
        </w:rPr>
        <w:t xml:space="preserve"> администрации Ртищевского муниципального района  </w:t>
      </w:r>
    </w:p>
    <w:p w:rsidR="00DE280E" w:rsidRDefault="00DE280E" w:rsidP="00536D42">
      <w:pPr>
        <w:ind w:left="524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«___» ________  20__ года № __</w:t>
      </w:r>
    </w:p>
    <w:p w:rsidR="00DE280E" w:rsidRDefault="00DE280E" w:rsidP="00DE280E">
      <w:pPr>
        <w:ind w:left="5387"/>
        <w:contextualSpacing/>
        <w:rPr>
          <w:rFonts w:ascii="Times New Roman" w:hAnsi="Times New Roman"/>
          <w:b/>
          <w:sz w:val="24"/>
        </w:rPr>
      </w:pPr>
    </w:p>
    <w:p w:rsidR="00DE280E" w:rsidRDefault="00DE280E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затраты</w:t>
      </w:r>
    </w:p>
    <w:p w:rsidR="00536D42" w:rsidRDefault="00DE280E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обеспечение функций </w:t>
      </w:r>
      <w:r w:rsidR="00536D42">
        <w:rPr>
          <w:rFonts w:ascii="Times New Roman" w:hAnsi="Times New Roman"/>
          <w:b/>
          <w:sz w:val="24"/>
        </w:rPr>
        <w:t xml:space="preserve">отдела по управлению имуществом и земельным отношениям </w:t>
      </w:r>
      <w:r>
        <w:rPr>
          <w:rFonts w:ascii="Times New Roman" w:hAnsi="Times New Roman"/>
          <w:b/>
          <w:sz w:val="24"/>
        </w:rPr>
        <w:t xml:space="preserve"> администрации Ртищевского муниципального района </w:t>
      </w:r>
    </w:p>
    <w:p w:rsidR="00DE280E" w:rsidRDefault="00536D42" w:rsidP="00DE280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Саратовской области </w:t>
      </w:r>
    </w:p>
    <w:p w:rsidR="00DE280E" w:rsidRDefault="00DE280E" w:rsidP="00DE280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536D42">
        <w:rPr>
          <w:rFonts w:ascii="Times New Roman" w:hAnsi="Times New Roman"/>
          <w:sz w:val="24"/>
        </w:rPr>
        <w:t xml:space="preserve">отдела по управлению имуществом и земельным отношениям </w:t>
      </w:r>
      <w:r>
        <w:rPr>
          <w:rFonts w:ascii="Times New Roman" w:hAnsi="Times New Roman"/>
          <w:sz w:val="24"/>
        </w:rPr>
        <w:t>администрации Ртищевского муниципального района</w:t>
      </w:r>
      <w:r w:rsidR="00536D42">
        <w:rPr>
          <w:rFonts w:ascii="Times New Roman" w:hAnsi="Times New Roman"/>
          <w:sz w:val="24"/>
        </w:rPr>
        <w:t xml:space="preserve"> Саратовской области</w:t>
      </w:r>
      <w:r>
        <w:rPr>
          <w:rFonts w:ascii="Times New Roman" w:hAnsi="Times New Roman"/>
          <w:sz w:val="24"/>
        </w:rPr>
        <w:t>.</w:t>
      </w:r>
    </w:p>
    <w:p w:rsidR="00DE280E" w:rsidRDefault="00DE280E" w:rsidP="00DE280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Нормативные затраты на обеспечение применяются для обоснования объекта и (или) объектов закупки для нужд </w:t>
      </w:r>
      <w:r w:rsidR="00DB3385">
        <w:rPr>
          <w:rFonts w:ascii="Times New Roman" w:hAnsi="Times New Roman"/>
          <w:sz w:val="24"/>
        </w:rPr>
        <w:t>отдела по управлению имуществом и земельным отношениям администрации Ртищевского муниципального района Саратовской области</w:t>
      </w:r>
      <w:r>
        <w:rPr>
          <w:rFonts w:ascii="Times New Roman" w:hAnsi="Times New Roman"/>
          <w:sz w:val="24"/>
        </w:rPr>
        <w:t xml:space="preserve"> (далее - </w:t>
      </w:r>
      <w:r w:rsidR="00DB3385">
        <w:rPr>
          <w:rFonts w:ascii="Times New Roman" w:hAnsi="Times New Roman"/>
          <w:sz w:val="24"/>
        </w:rPr>
        <w:t>Отдел</w:t>
      </w:r>
      <w:r>
        <w:rPr>
          <w:rFonts w:ascii="Times New Roman" w:hAnsi="Times New Roman"/>
          <w:sz w:val="24"/>
        </w:rPr>
        <w:t>)</w:t>
      </w:r>
    </w:p>
    <w:p w:rsidR="00DE280E" w:rsidRDefault="00DE280E" w:rsidP="00DE280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4"/>
        </w:rPr>
      </w:pPr>
      <w:bookmarkStart w:id="0" w:name="Par36"/>
      <w:bookmarkStart w:id="1" w:name="Par44"/>
      <w:bookmarkEnd w:id="0"/>
      <w:bookmarkEnd w:id="1"/>
      <w:r>
        <w:rPr>
          <w:rFonts w:ascii="Times New Roman" w:hAnsi="Times New Roman"/>
          <w:sz w:val="24"/>
        </w:rPr>
        <w:t xml:space="preserve">Общий объем затрат, связанных с закупкой товаров, работ, услуг, рассчитанный на основе настоящих нормативных затрат, не может превышать объем доведенных </w:t>
      </w:r>
      <w:r w:rsidR="00DB3385">
        <w:rPr>
          <w:rFonts w:ascii="Times New Roman" w:hAnsi="Times New Roman"/>
          <w:sz w:val="24"/>
        </w:rPr>
        <w:t xml:space="preserve">Отделу </w:t>
      </w:r>
      <w:r>
        <w:rPr>
          <w:rFonts w:ascii="Times New Roman" w:hAnsi="Times New Roman"/>
          <w:sz w:val="24"/>
        </w:rPr>
        <w:t>лимитов бюджетных обязательств на закупку товаров, работ, услуг в рамках исполнения соответствующего бюджета.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Для определения нормативных затрат в формулах расчета используются нормативы количества и (или) цены товаров, работ, услуг, утвержденные </w:t>
      </w:r>
      <w:r w:rsidR="00DB3385">
        <w:rPr>
          <w:rFonts w:ascii="Times New Roman" w:hAnsi="Times New Roman"/>
          <w:sz w:val="24"/>
        </w:rPr>
        <w:t>Отдело</w:t>
      </w:r>
      <w:r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spacing w:val="-2"/>
          <w:sz w:val="24"/>
        </w:rPr>
        <w:t>(далее – нормативы).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 цены товаров, работ, услуг, утверждается с учетом положений статьи 22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B3385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и срока их полезного использования.</w:t>
      </w:r>
    </w:p>
    <w:p w:rsidR="00DE280E" w:rsidRDefault="00DE280E" w:rsidP="00DE280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товаров, относящихся к основным средствам, сроки их полезного использования определяются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280E" w:rsidRDefault="00DE280E" w:rsidP="00DE280E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</w:p>
    <w:p w:rsidR="00DE280E" w:rsidRDefault="00DE280E" w:rsidP="00DE280E">
      <w:pPr>
        <w:pStyle w:val="ConsPlusNormal"/>
        <w:widowControl/>
        <w:numPr>
          <w:ilvl w:val="0"/>
          <w:numId w:val="37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3"/>
      <w:bookmarkStart w:id="4" w:name="Par385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Затраты на абонентскую плату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9425" cy="429260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A2" w:rsidRDefault="005404A2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A2" w:rsidRDefault="005404A2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№1. Нормативы применяемые при расчете нормативных затрат на абонентскую плату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1701"/>
        <w:gridCol w:w="6036"/>
        <w:gridCol w:w="910"/>
      </w:tblGrid>
      <w:tr w:rsidR="00DE280E" w:rsidTr="00DE280E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B3385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телефонных соединений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905620" cy="435935"/>
            <wp:effectExtent l="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3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20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0" t="0" r="0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38760"/>
            <wp:effectExtent l="19050" t="0" r="0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4635" cy="23876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2260" cy="238760"/>
            <wp:effectExtent l="19050" t="0" r="0" b="0"/>
            <wp:docPr id="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 Нормативы применяемые при расчете нормативных затрат на местные телефонные соединения</w:t>
      </w: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51"/>
        <w:gridCol w:w="1701"/>
        <w:gridCol w:w="3260"/>
        <w:gridCol w:w="2552"/>
        <w:gridCol w:w="992"/>
      </w:tblGrid>
      <w:tr w:rsidR="00DE280E" w:rsidTr="00DE280E">
        <w:trPr>
          <w:trHeight w:val="8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Продолжительность местных телефонных соединений в месяц в расчете на один абонентский номер (не более, минут)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минуты разговора при местных телефонных соединениях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</w:rPr>
              <w:t>(не более, 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0A7370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значение за 3 (три) предыдущих финансовых года*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07C">
        <w:rPr>
          <w:rFonts w:ascii="Times New Roman" w:hAnsi="Times New Roman" w:cs="Times New Roman"/>
          <w:i/>
          <w:sz w:val="22"/>
          <w:szCs w:val="22"/>
        </w:rPr>
        <w:t>*По заключенным муниципальным контрактам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3. Нормативы применяемые при расчете нормативных затрат на междугородные телефонные соединения</w:t>
      </w: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2126"/>
        <w:gridCol w:w="2977"/>
        <w:gridCol w:w="2552"/>
        <w:gridCol w:w="992"/>
      </w:tblGrid>
      <w:tr w:rsidR="00DE280E" w:rsidTr="00DE280E">
        <w:trPr>
          <w:trHeight w:val="10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абонентских номеров (штук)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Продолжительность междугородных телефонных соединений в месяц в расчете на один абонентский номер                 (не более, минут)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Pr="00D12021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минуты разговора при междугородных телефонных соединениях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i/>
                <w:sz w:val="24"/>
              </w:rPr>
              <w:t>(не более, руб.)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Кол-во месяцев</w:t>
            </w:r>
          </w:p>
        </w:tc>
      </w:tr>
      <w:tr w:rsidR="00DE280E" w:rsidTr="00DE280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0A7370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значение  за 3 (три) предыдущих финансовых года*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определяется тарифами оператора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4607C">
        <w:rPr>
          <w:rFonts w:ascii="Times New Roman" w:hAnsi="Times New Roman" w:cs="Times New Roman"/>
          <w:i/>
          <w:sz w:val="22"/>
          <w:szCs w:val="22"/>
        </w:rPr>
        <w:t>*По заключенным муниципальным контрактам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Затраты на сеть Интернет и услуги интернет-провайдеров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82880" cy="230505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8290" cy="429260"/>
            <wp:effectExtent l="0" t="0" r="0" b="0"/>
            <wp:docPr id="2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4. Нормативы применяемые при расчете нормативных затрат на сеть Интернет и услуги интернет-провайдеров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4677"/>
        <w:gridCol w:w="3686"/>
      </w:tblGrid>
      <w:tr w:rsidR="00DE280E" w:rsidTr="00DE280E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75F97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каналов передачи данных сети Интернет (штук)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месяцев предоставления услуги</w:t>
            </w:r>
          </w:p>
        </w:tc>
      </w:tr>
      <w:tr w:rsidR="00DE280E" w:rsidTr="00DE280E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4635" cy="2387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29260"/>
            <wp:effectExtent l="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i-х вычислительной техники (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2140" cy="23876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387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 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6225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DE280E" w:rsidRPr="00D12021" w:rsidRDefault="00DE280E" w:rsidP="00DE28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lang w:eastAsia="ru-RU"/>
        </w:rPr>
        <w:drawing>
          <wp:inline distT="0" distB="0" distL="0" distR="0">
            <wp:extent cx="286385" cy="24638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расчетная численность основных работников, определяемая в соответствии с </w:t>
      </w:r>
      <w:hyperlink r:id="rId38" w:history="1">
        <w:r>
          <w:rPr>
            <w:rStyle w:val="af1"/>
            <w:rFonts w:ascii="Times New Roman" w:hAnsi="Times New Roman"/>
            <w:color w:val="auto"/>
          </w:rPr>
          <w:t>пунктами 18,20</w:t>
        </w:r>
      </w:hyperlink>
      <w:r>
        <w:rPr>
          <w:rFonts w:ascii="Times New Roman" w:hAnsi="Times New Roman"/>
          <w:sz w:val="24"/>
        </w:rPr>
        <w:t xml:space="preserve"> и </w:t>
      </w:r>
      <w:hyperlink r:id="rId39" w:history="1">
        <w:r>
          <w:rPr>
            <w:rStyle w:val="af1"/>
            <w:rFonts w:ascii="Times New Roman" w:hAnsi="Times New Roman"/>
            <w:color w:val="auto"/>
          </w:rPr>
          <w:t>21</w:t>
        </w:r>
      </w:hyperlink>
      <w:r>
        <w:rPr>
          <w:rFonts w:ascii="Times New Roman" w:hAnsi="Times New Roman"/>
          <w:sz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</w:t>
      </w:r>
      <w:r>
        <w:rPr>
          <w:rFonts w:ascii="Times New Roman" w:hAnsi="Times New Roman"/>
          <w:sz w:val="24"/>
        </w:rPr>
        <w:lastRenderedPageBreak/>
        <w:t>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Затраты на техническое обслуживание и регламентно - профилактический ремонт систем бесперебойного питания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3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5410" cy="429260"/>
            <wp:effectExtent l="0" t="0" r="0" b="0"/>
            <wp:docPr id="3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3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 - профилактического ремонта одного модуля бесперебойного питания i-го вида в год.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Затраты на техническое обслуживание и регламентно - профилактический ремонт принтеров, многофункциональных устройств, копировальных аппаратов и иной оргтехники (</w:t>
      </w: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3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5415" cy="429260"/>
            <wp:effectExtent l="0" t="0" r="0" b="0"/>
            <wp:docPr id="3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9885" cy="238760"/>
            <wp:effectExtent l="0" t="0" r="0" b="0"/>
            <wp:docPr id="3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5" w:name="OLE_LINK2"/>
      <w:bookmarkStart w:id="6" w:name="OLE_LINK1"/>
      <w:r>
        <w:rPr>
          <w:rFonts w:ascii="Times New Roman" w:hAnsi="Times New Roman" w:cs="Times New Roman"/>
          <w:sz w:val="24"/>
          <w:szCs w:val="24"/>
        </w:rPr>
        <w:t xml:space="preserve">количество i-х принтеров, многофункциональных устройств, копировальных аппаратов и иной оргтехники 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19050" t="0" r="0" b="0"/>
            <wp:docPr id="4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 - профилактического ремонта i-х принтеров, многофункциональных устройств, копировальных аппаратов и иной оргтехники в год.</w:t>
      </w:r>
      <w:bookmarkStart w:id="7" w:name="Par736"/>
      <w:bookmarkEnd w:id="7"/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4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30505"/>
            <wp:effectExtent l="19050" t="0" r="1270" b="0"/>
            <wp:docPr id="4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6385" cy="230505"/>
            <wp:effectExtent l="19050" t="0" r="0" b="0"/>
            <wp:docPr id="4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A7370" w:rsidRDefault="000A7370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5. Нормативы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00"/>
        <w:gridCol w:w="2947"/>
      </w:tblGrid>
      <w:tr w:rsidR="00DE280E" w:rsidTr="00DE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Цена сопровождения (обслуживания) программного обеспечения в год  руб.)</w:t>
            </w:r>
          </w:p>
        </w:tc>
      </w:tr>
      <w:tr w:rsidR="00DE280E" w:rsidTr="00DE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0A7370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0A737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Услуга по предоставлению неисключительных прав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использование программы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-система СБИС»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более 8 400,00</w:t>
            </w:r>
          </w:p>
        </w:tc>
      </w:tr>
      <w:tr w:rsidR="000A7370" w:rsidTr="00DE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0" w:rsidRDefault="000A7370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70" w:rsidRDefault="009B7566" w:rsidP="000A737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Неисключительные пользовательские права на программу для ЭВМ «Полигон:Схема КПТ»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0" w:rsidRDefault="009B7566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2255" cy="230505"/>
            <wp:effectExtent l="19050" t="0" r="4445" b="0"/>
            <wp:docPr id="45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040" cy="445135"/>
            <wp:effectExtent l="0" t="0" r="0" b="0"/>
            <wp:docPr id="4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38760"/>
            <wp:effectExtent l="19050" t="0" r="0" b="0"/>
            <wp:docPr id="4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5755" cy="238760"/>
            <wp:effectExtent l="19050" t="0" r="0" b="0"/>
            <wp:docPr id="4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Затраты на приобретение рабочих станций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пррс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пррс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рстпредел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</m:e>
        </m:nary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iрстпредел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должности, не превышающее предельное количество рабочих станций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-й должности;</w:t>
      </w: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iрст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r w:rsidR="00DE2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.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</w:rPr>
        <w:drawing>
          <wp:inline distT="0" distB="0" distL="0" distR="0">
            <wp:extent cx="668020" cy="262255"/>
            <wp:effectExtent l="19050" t="0" r="0" b="0"/>
            <wp:docPr id="4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) определяется по формулам: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238760"/>
            <wp:effectExtent l="0" t="0" r="0" b="0"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 </w:t>
      </w:r>
    </w:p>
    <w:p w:rsidR="00DE280E" w:rsidRDefault="00DE280E" w:rsidP="00DE280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208405" cy="262255"/>
            <wp:effectExtent l="19050" t="0" r="0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для открытого контура обработки информации 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286385" cy="246380"/>
            <wp:effectExtent l="19050" t="0" r="0" b="0"/>
            <wp:docPr id="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- расчетная численность основных работников, определяемая в соответствии с </w:t>
      </w:r>
      <w:hyperlink r:id="rId57" w:history="1">
        <w:r>
          <w:rPr>
            <w:rStyle w:val="af1"/>
            <w:rFonts w:ascii="Times New Roman" w:hAnsi="Times New Roman"/>
            <w:color w:val="auto"/>
          </w:rPr>
          <w:t>пунктами 18,20</w:t>
        </w:r>
      </w:hyperlink>
      <w:r>
        <w:rPr>
          <w:rFonts w:ascii="Times New Roman" w:hAnsi="Times New Roman"/>
          <w:sz w:val="24"/>
        </w:rPr>
        <w:t xml:space="preserve"> и </w:t>
      </w:r>
      <w:hyperlink r:id="rId58" w:history="1">
        <w:r>
          <w:rPr>
            <w:rStyle w:val="af1"/>
            <w:rFonts w:ascii="Times New Roman" w:hAnsi="Times New Roman"/>
            <w:color w:val="auto"/>
          </w:rPr>
          <w:t>21</w:t>
        </w:r>
      </w:hyperlink>
      <w:r>
        <w:rPr>
          <w:rFonts w:ascii="Times New Roman" w:hAnsi="Times New Roman"/>
          <w:sz w:val="24"/>
        </w:rPr>
        <w:t xml:space="preserve"> Общих правил определения нормативных затрат.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6. Нормативы применяемые при расчете нормативных затрат на приобретение рабочих станций</w:t>
      </w:r>
    </w:p>
    <w:tbl>
      <w:tblPr>
        <w:tblW w:w="9461" w:type="dxa"/>
        <w:jc w:val="center"/>
        <w:tblInd w:w="108" w:type="dxa"/>
        <w:tblLook w:val="00A0"/>
      </w:tblPr>
      <w:tblGrid>
        <w:gridCol w:w="592"/>
        <w:gridCol w:w="1871"/>
        <w:gridCol w:w="2410"/>
        <w:gridCol w:w="2410"/>
        <w:gridCol w:w="2178"/>
      </w:tblGrid>
      <w:tr w:rsidR="00DE280E" w:rsidTr="00DE280E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(штук/комплектов)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Tr="00DE280E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Рабочая станция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 1 на муниципального служащего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D12021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 более</w:t>
            </w:r>
            <w:r>
              <w:rPr>
                <w:rFonts w:ascii="PT Astra Serif" w:hAnsi="PT Astra Serif"/>
                <w:kern w:val="2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70 000,00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Затраты на приобретение принтеров, многофункциональных устройств,  копировальных аппаратов и иной (оргтехники) (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5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524B9F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пм</m:t>
            </m:r>
          </m:sub>
        </m:sSub>
        <m:r>
          <w:rPr>
            <w:rFonts w:ascii="Cambria Math" w:hAnsi="Times New Roman" w:cs="Times New Roman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  <m:r>
              <w:rPr>
                <w:rFonts w:ascii="Cambria Math" w:hAnsi="Times New Roman" w:cs="Times New Roman"/>
              </w:rPr>
              <m:t>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iпм</m:t>
                </m:r>
              </m:sub>
            </m:sSub>
            <m:r>
              <w:rPr>
                <w:rFonts w:ascii="Cambria Math" w:hAnsi="Cambria Math" w:cs="Times New Roman"/>
              </w:rPr>
              <m:t>×</m:t>
            </m:r>
          </m:e>
        </m:nary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iпм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iпм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</w:t>
      </w:r>
      <w:r w:rsidR="00DE280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-го типа в соответствии с нормативами государственных органов;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принтера, многофункционального устройства, копировального аппарата и </w:t>
      </w:r>
      <w:r w:rsidR="00DE280E">
        <w:rPr>
          <w:rFonts w:ascii="Times New Roman" w:hAnsi="Times New Roman"/>
          <w:sz w:val="24"/>
        </w:rPr>
        <w:lastRenderedPageBreak/>
        <w:t xml:space="preserve">иной оргтехники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>-го типа в соответствии с нормативами государственных органов.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7. Нормативы применяемые при расчете нормативных затрат на приобретение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2127"/>
        <w:gridCol w:w="2693"/>
        <w:gridCol w:w="1806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 (штук)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Не более 6 на </w:t>
            </w:r>
            <w:r w:rsidR="00DB3385">
              <w:rPr>
                <w:rFonts w:ascii="PT Astra Serif" w:hAnsi="PT Astra Serif"/>
                <w:sz w:val="24"/>
              </w:rPr>
              <w:t>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           25 000,00</w:t>
            </w:r>
          </w:p>
        </w:tc>
      </w:tr>
      <w:tr w:rsidR="00DE280E" w:rsidTr="00DE280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Не более 6 на </w:t>
            </w:r>
            <w:r w:rsidR="00DB3385">
              <w:rPr>
                <w:rFonts w:ascii="PT Astra Serif" w:hAnsi="PT Astra Serif"/>
                <w:sz w:val="24"/>
              </w:rPr>
              <w:t>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lang w:eastAsia="en-US"/>
              </w:rPr>
              <w:t>Все категории и группы должностей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            30 000,00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 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прн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прн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iпрн</m:t>
                </m:r>
              </m:sub>
            </m:sSub>
            <m:r>
              <w:rPr>
                <w:rFonts w:ascii="Cambria Math" w:hAnsi="Cambria Math"/>
                <w:sz w:val="24"/>
              </w:rPr>
              <m:t>×</m:t>
            </m:r>
          </m:e>
        </m:nary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>
        <w:rPr>
          <w:rFonts w:ascii="Times New Roman" w:hAnsi="Times New Roman"/>
          <w:sz w:val="24"/>
        </w:rPr>
        <w:t>, где: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ноутбуков по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iпрн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ноутбука по </w:t>
      </w:r>
      <w:r w:rsidR="00DE280E">
        <w:rPr>
          <w:rFonts w:ascii="Times New Roman" w:hAnsi="Times New Roman"/>
          <w:i/>
          <w:sz w:val="24"/>
          <w:lang w:val="en-US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8. Нормативы применяемые при расчете нормативных затрат на приобретение ноутбуков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410"/>
        <w:gridCol w:w="2410"/>
        <w:gridCol w:w="223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  (штук)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7D5310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Не более 1 на </w:t>
            </w:r>
            <w:r w:rsidR="00DB3385">
              <w:rPr>
                <w:rFonts w:ascii="PT Astra Serif" w:hAnsi="PT Astra Serif"/>
                <w:sz w:val="24"/>
              </w:rPr>
              <w:t>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40 000,00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Затраты на приобретение мониторов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мон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) определяются по формуле: 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мон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iмон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iмон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,</m:t>
        </m:r>
      </m:oMath>
      <w:r w:rsidR="00DE280E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iмон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мониторов для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-ой должности;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iмон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монитора для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-ой должности.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9. Нормативы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4145"/>
        <w:gridCol w:w="248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18 400,00</w:t>
            </w:r>
          </w:p>
        </w:tc>
      </w:tr>
    </w:tbl>
    <w:p w:rsidR="00DE280E" w:rsidRDefault="00DE280E" w:rsidP="00DE280E">
      <w:pPr>
        <w:jc w:val="both"/>
      </w:pPr>
      <w:r w:rsidRPr="00E10068">
        <w:rPr>
          <w:rFonts w:ascii="Times New Roman" w:hAnsi="Times New Roman"/>
          <w:i/>
        </w:rPr>
        <w:t>Монитор приобретается с целью замены неисправных, входящих в состав рабочих станций Допускается закупка монитора для создания резерва с целью обеспечения непрерывной работы, при этом закупка  осуществляется в пределах доведенных лимитов бюджетных обязательств</w:t>
      </w:r>
      <w:r w:rsidRPr="00D4607C">
        <w:rPr>
          <w:rFonts w:ascii="Times New Roman" w:hAnsi="Times New Roman"/>
          <w:i/>
        </w:rPr>
        <w:t>.</w:t>
      </w:r>
      <w:r w:rsidRPr="00E10068">
        <w:t xml:space="preserve"> </w:t>
      </w:r>
    </w:p>
    <w:p w:rsidR="00DE280E" w:rsidRPr="00E10068" w:rsidRDefault="00DE280E" w:rsidP="00DE280E">
      <w:pPr>
        <w:jc w:val="both"/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4"/>
              </w:rPr>
              <m:t>сб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</w:p>
    <w:p w:rsidR="00DE280E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сб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iсб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DE280E" w:rsidP="00DE280E">
      <w:pPr>
        <w:rPr>
          <w:rFonts w:ascii="Times New Roman" w:hAnsi="Times New Roman"/>
          <w:sz w:val="24"/>
        </w:rPr>
      </w:pP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i-х системных блоков;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iсб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одного i-го системного блока.</w:t>
      </w:r>
    </w:p>
    <w:p w:rsidR="00DE280E" w:rsidRPr="00D12021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10. Нормативы применяемые при расчете нормативных затрат на приобретение системных блоков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4145"/>
        <w:gridCol w:w="2481"/>
      </w:tblGrid>
      <w:tr w:rsidR="00DE280E" w:rsidTr="00DE28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Цена за единицу (руб.)</w:t>
            </w:r>
          </w:p>
        </w:tc>
      </w:tr>
      <w:tr w:rsidR="00DE280E" w:rsidTr="00DE280E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E280E" w:rsidRDefault="00DE280E" w:rsidP="00DE280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PT Astra Serif" w:hAnsi="PT Astra Serif"/>
                <w:kern w:val="2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 категории и группы должностей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более 35 400,00</w:t>
            </w:r>
          </w:p>
        </w:tc>
      </w:tr>
    </w:tbl>
    <w:p w:rsidR="00DE280E" w:rsidRPr="00E10068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10068">
        <w:rPr>
          <w:rFonts w:ascii="Times New Roman" w:hAnsi="Times New Roman"/>
          <w:i/>
          <w:sz w:val="22"/>
          <w:szCs w:val="22"/>
        </w:rPr>
        <w:lastRenderedPageBreak/>
        <w:t>Системный блок приобретается с целью замены неисправных, входящих в состав рабочих станций. Допускается закупка системного блока для создания резерва с целью обеспечения непрерывной работы, при этом закупка  осуществляется в пределах доведенных лимитов бюджетных обязательств.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Затраты на приобретение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двт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двт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iдвт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>
        <w:rPr>
          <w:rFonts w:ascii="Times New Roman" w:hAnsi="Times New Roman"/>
          <w:sz w:val="24"/>
        </w:rPr>
        <w:t>, где: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-х запасных частей для вычислительной техники, которое определяется по средним фактическим данным за 3 предыдущих финансовых года, а также исходя из текущей фактической потребности;</w:t>
      </w:r>
    </w:p>
    <w:p w:rsidR="00DE280E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iдвт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одной единицы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-й запасной части для вычислительной техники.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 Затраты на приобретение носителей информации, в том числе  носителей магнитных и оптических носителей информации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мн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Pr="00D12021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мн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iмн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iмн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iмн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iмн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>-й должности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Нормативы применяемые при расчете нормативных затрат на приобретение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носителей информации</w:t>
      </w:r>
    </w:p>
    <w:tbl>
      <w:tblPr>
        <w:tblW w:w="9464" w:type="dxa"/>
        <w:jc w:val="center"/>
        <w:tblLook w:val="00A0"/>
      </w:tblPr>
      <w:tblGrid>
        <w:gridCol w:w="627"/>
        <w:gridCol w:w="3127"/>
        <w:gridCol w:w="1929"/>
        <w:gridCol w:w="2295"/>
        <w:gridCol w:w="1486"/>
      </w:tblGrid>
      <w:tr w:rsidR="00DE280E" w:rsidTr="005404A2">
        <w:trPr>
          <w:tblHeader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683E93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(штук)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Tr="005404A2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Pr="000B5781" w:rsidRDefault="00DE280E" w:rsidP="00DE280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0B57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Носители информации для переноса и хранения информации</w:t>
            </w:r>
          </w:p>
          <w:p w:rsidR="00DE280E" w:rsidRDefault="00DE280E" w:rsidP="00DE28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7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(Flash - карты, Flash - диски, USB-токены и прочие накопители емкостью не более 64Гб)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E" w:rsidRPr="003A5BAC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2 на муниципального служащего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0E" w:rsidRPr="00E10068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категории и группы должностей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1 500,00</w:t>
            </w: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Затраты на приобретение деталей для содержания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дсо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E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дсо</m:t>
            </m:r>
          </m:sub>
        </m:sSub>
        <m:r>
          <w:rPr>
            <w:rFonts w:ascii="Cambria Math" w:hAnsi="Times New Roman"/>
            <w:sz w:val="24"/>
          </w:rPr>
          <m:t>=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  <m:r>
          <w:rPr>
            <w:rFonts w:ascii="Cambria Math" w:hAnsi="Times New Roman"/>
            <w:sz w:val="24"/>
          </w:rPr>
          <m:t>+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B15B0F" w:rsidRPr="002102DF" w:rsidRDefault="00B15B0F" w:rsidP="00DE280E">
      <w:pPr>
        <w:rPr>
          <w:rFonts w:ascii="Times New Roman" w:hAnsi="Times New Roman"/>
          <w:sz w:val="24"/>
        </w:rPr>
      </w:pP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15B0F" w:rsidRPr="002102DF" w:rsidRDefault="00B15B0F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  <w:r w:rsidRPr="00CA6238">
        <w:rPr>
          <w:rFonts w:ascii="Times New Roman" w:hAnsi="Times New Roman"/>
          <w:b/>
          <w:sz w:val="24"/>
        </w:rPr>
        <w:t>17. Затраты</w:t>
      </w:r>
      <w:r>
        <w:rPr>
          <w:rFonts w:ascii="Times New Roman" w:hAnsi="Times New Roman"/>
          <w:b/>
          <w:sz w:val="24"/>
        </w:rPr>
        <w:t xml:space="preserve">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kern w:val="2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рм</m:t>
            </m:r>
          </m:sub>
        </m:sSub>
      </m:oMath>
      <w:r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Default="00DE280E" w:rsidP="00DE280E">
      <w:pPr>
        <w:jc w:val="both"/>
        <w:rPr>
          <w:rFonts w:ascii="Times New Roman" w:hAnsi="Times New Roman"/>
          <w:b/>
          <w:sz w:val="24"/>
        </w:rPr>
      </w:pPr>
    </w:p>
    <w:p w:rsidR="00DE280E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рм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iрм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B15B0F" w:rsidRDefault="00B15B0F" w:rsidP="00DE280E">
      <w:pPr>
        <w:rPr>
          <w:rFonts w:ascii="Times New Roman" w:hAnsi="Times New Roman"/>
          <w:sz w:val="24"/>
        </w:rPr>
      </w:pP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</w:t>
      </w:r>
      <w:r w:rsidR="00DE280E" w:rsidRPr="00070994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524B9F" w:rsidP="00DE2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iрм</m:t>
            </m:r>
          </m:sub>
        </m:sSub>
      </m:oMath>
      <w:r w:rsidR="00DE28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280E">
        <w:rPr>
          <w:rFonts w:ascii="Times New Roman" w:hAnsi="Times New Roman" w:cs="Times New Roman"/>
          <w:sz w:val="24"/>
          <w:szCs w:val="24"/>
        </w:rPr>
        <w:t xml:space="preserve">- норматив потребления расходных материалов  для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 w:cs="Times New Roman"/>
          <w:i/>
          <w:sz w:val="24"/>
          <w:szCs w:val="24"/>
        </w:rPr>
        <w:t>i</w:t>
      </w:r>
      <w:r w:rsidR="00DE280E">
        <w:rPr>
          <w:rFonts w:ascii="Times New Roman" w:hAnsi="Times New Roman" w:cs="Times New Roman"/>
          <w:sz w:val="24"/>
          <w:szCs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E280E"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iрм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 xml:space="preserve">-й должности в соответствии с нормативами </w:t>
      </w:r>
      <w:r w:rsidR="00DE280E" w:rsidRPr="00D655C6">
        <w:rPr>
          <w:rFonts w:ascii="Times New Roman" w:hAnsi="Times New Roman"/>
          <w:sz w:val="24"/>
        </w:rPr>
        <w:t>муниципальных органов</w:t>
      </w:r>
      <w:r w:rsidR="00DE280E">
        <w:rPr>
          <w:rFonts w:ascii="Times New Roman" w:hAnsi="Times New Roman"/>
          <w:sz w:val="24"/>
        </w:rPr>
        <w:t>.</w:t>
      </w:r>
    </w:p>
    <w:p w:rsidR="00490E51" w:rsidRPr="003A5BAC" w:rsidRDefault="00490E51" w:rsidP="00DE280E">
      <w:pPr>
        <w:jc w:val="both"/>
        <w:rPr>
          <w:rFonts w:ascii="Times New Roman" w:hAnsi="Times New Roman"/>
          <w:sz w:val="24"/>
        </w:rPr>
      </w:pPr>
    </w:p>
    <w:p w:rsidR="00DE280E" w:rsidRPr="002102DF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Нормативы применяемые при расчете нормативных </w:t>
      </w:r>
      <w:r w:rsidRPr="002102DF">
        <w:rPr>
          <w:rFonts w:ascii="Times New Roman" w:hAnsi="Times New Roman" w:cs="Times New Roman"/>
          <w:sz w:val="24"/>
          <w:szCs w:val="24"/>
        </w:rPr>
        <w:t>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268"/>
        <w:gridCol w:w="2126"/>
        <w:gridCol w:w="1276"/>
      </w:tblGrid>
      <w:tr w:rsidR="00DE280E" w:rsidRPr="00831829" w:rsidTr="00DE280E">
        <w:trPr>
          <w:trHeight w:val="906"/>
        </w:trPr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E280E" w:rsidRPr="00683E93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2102DF">
              <w:rPr>
                <w:rFonts w:ascii="Times New Roman" w:hAnsi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102DF">
              <w:rPr>
                <w:rFonts w:ascii="Times New Roman" w:hAnsi="Times New Roman"/>
                <w:i/>
                <w:sz w:val="24"/>
              </w:rPr>
              <w:t>(штук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Цена за единицу (руб.)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2268" w:type="dxa"/>
          </w:tcPr>
          <w:p w:rsidR="00DE280E" w:rsidRPr="00E15007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C0C4C">
              <w:rPr>
                <w:rFonts w:ascii="Times New Roman" w:hAnsi="Times New Roman"/>
                <w:sz w:val="24"/>
              </w:rPr>
              <w:t>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3 500,00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>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22CE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831829" w:rsidTr="00DE280E">
        <w:tc>
          <w:tcPr>
            <w:tcW w:w="709" w:type="dxa"/>
            <w:shd w:val="clear" w:color="auto" w:fill="auto"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DE280E" w:rsidRPr="00E74CB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>е более 2 на 1 принтер в год</w:t>
            </w:r>
          </w:p>
        </w:tc>
        <w:tc>
          <w:tcPr>
            <w:tcW w:w="2126" w:type="dxa"/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shd w:val="clear" w:color="auto" w:fill="auto"/>
          </w:tcPr>
          <w:p w:rsidR="00DE280E" w:rsidRPr="00922CEB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1F6FAE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>е более 6 000,00</w:t>
            </w:r>
          </w:p>
        </w:tc>
      </w:tr>
      <w:tr w:rsidR="00DE280E" w:rsidRPr="00831829" w:rsidTr="00DE280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DE280E" w:rsidRPr="00831829" w:rsidTr="00DE2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Pr="00AB1EE2" w:rsidRDefault="00DE280E" w:rsidP="00DE280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E74CBE">
              <w:rPr>
                <w:rFonts w:ascii="Times New Roman" w:hAnsi="Times New Roman"/>
                <w:sz w:val="24"/>
              </w:rPr>
              <w:t xml:space="preserve">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8C0C4C">
              <w:rPr>
                <w:rFonts w:ascii="Times New Roman" w:hAnsi="Times New Roman"/>
                <w:sz w:val="24"/>
              </w:rPr>
              <w:t>Все категории и группы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922CEB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</w:tbl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3A5BAC">
        <w:rPr>
          <w:rFonts w:ascii="Times New Roman" w:hAnsi="Times New Roman"/>
          <w:b/>
          <w:sz w:val="24"/>
        </w:rPr>
        <w:t>18.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A5BAC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BAC">
        <w:rPr>
          <w:rFonts w:ascii="Times New Roman" w:hAnsi="Times New Roman"/>
          <w:b/>
          <w:sz w:val="24"/>
        </w:rPr>
        <w:t>) определяются по формуле</w:t>
      </w:r>
      <w:r>
        <w:rPr>
          <w:rFonts w:ascii="Times New Roman" w:hAnsi="Times New Roman"/>
          <w:sz w:val="24"/>
        </w:rPr>
        <w:t>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зп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kern w:val="2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kern w:val="2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iзп</m:t>
                </m:r>
              </m:sub>
            </m:sSub>
          </m:e>
        </m:nary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>, где: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количество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-х запасных частей для принтеров, многофункциональных устройств, копировальных аппаратов и иной оргтехники;</w:t>
      </w:r>
    </w:p>
    <w:p w:rsidR="00DE280E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kern w:val="2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iзп</m:t>
            </m:r>
          </m:sub>
        </m:sSub>
      </m:oMath>
      <w:r w:rsidR="00DE280E">
        <w:rPr>
          <w:rFonts w:ascii="Times New Roman" w:hAnsi="Times New Roman"/>
          <w:sz w:val="24"/>
        </w:rPr>
        <w:t xml:space="preserve"> - цена 1 единицы </w:t>
      </w:r>
      <w:r w:rsidR="00DE280E">
        <w:rPr>
          <w:rFonts w:ascii="Times New Roman" w:hAnsi="Times New Roman"/>
          <w:i/>
          <w:sz w:val="24"/>
        </w:rPr>
        <w:t>i</w:t>
      </w:r>
      <w:r w:rsidR="00DE280E">
        <w:rPr>
          <w:rFonts w:ascii="Times New Roman" w:hAnsi="Times New Roman"/>
          <w:sz w:val="24"/>
        </w:rPr>
        <w:t>-й запасной части.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Pr="00FE5BF3">
        <w:rPr>
          <w:rFonts w:ascii="Times New Roman" w:hAnsi="Times New Roman"/>
          <w:b/>
          <w:bCs/>
          <w:sz w:val="24"/>
        </w:rPr>
        <w:t>. Затраты на оплату услуг почтовой связи (</w:t>
      </w:r>
      <w:r w:rsidRPr="00FE5BF3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b/>
          <w:bCs/>
          <w:sz w:val="24"/>
        </w:rPr>
        <w:t>) определяются по формуле</w:t>
      </w:r>
      <w:r w:rsidRPr="00FE5BF3">
        <w:rPr>
          <w:rFonts w:ascii="Times New Roman" w:hAnsi="Times New Roman"/>
          <w:sz w:val="24"/>
        </w:rPr>
        <w:t>: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00200" cy="600075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E5BF3">
        <w:rPr>
          <w:rFonts w:ascii="Times New Roman" w:hAnsi="Times New Roman"/>
          <w:sz w:val="24"/>
        </w:rPr>
        <w:t>где:</w:t>
      </w:r>
    </w:p>
    <w:p w:rsidR="00DE280E" w:rsidRPr="00FE5BF3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361950" cy="314325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 xml:space="preserve"> - планируемое количество i-х почтовых отправлений в год;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FE5BF3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BF3">
        <w:rPr>
          <w:rFonts w:ascii="Times New Roman" w:hAnsi="Times New Roman"/>
          <w:sz w:val="24"/>
        </w:rPr>
        <w:t xml:space="preserve"> - цена 1 i-го почтового отправления.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b/>
          <w:bCs/>
          <w:sz w:val="24"/>
        </w:rPr>
        <w:t>20. Затраты на проведение текущего ремонта помещения (</w:t>
      </w:r>
      <w:r w:rsidRPr="00FE73CC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b/>
          <w:bCs/>
          <w:sz w:val="24"/>
        </w:rPr>
        <w:t>) определяются исходя из установленной субъектом нормирования области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Pr="00FE73CC">
        <w:rPr>
          <w:rFonts w:ascii="Times New Roman" w:hAnsi="Times New Roman"/>
          <w:sz w:val="24"/>
        </w:rPr>
        <w:t>: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685925" cy="600075"/>
            <wp:effectExtent l="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, </w:t>
      </w:r>
      <w:r w:rsidRPr="00FE73CC">
        <w:rPr>
          <w:rFonts w:ascii="Times New Roman" w:hAnsi="Times New Roman"/>
          <w:sz w:val="24"/>
        </w:rPr>
        <w:t>где:</w:t>
      </w:r>
    </w:p>
    <w:p w:rsidR="00DE280E" w:rsidRPr="00FE73CC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sz w:val="24"/>
        </w:rPr>
        <w:t xml:space="preserve"> - площадь i-го здания, планируемая к проведению текущего ремонта;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FE73C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3CC">
        <w:rPr>
          <w:rFonts w:ascii="Times New Roman" w:hAnsi="Times New Roman"/>
          <w:sz w:val="24"/>
        </w:rPr>
        <w:t xml:space="preserve"> - цена текущего ремонта 1 кв. метра площади i-го здания.</w:t>
      </w:r>
    </w:p>
    <w:p w:rsidR="00B15B0F" w:rsidRDefault="00B15B0F" w:rsidP="00DE280E">
      <w:pPr>
        <w:jc w:val="both"/>
        <w:rPr>
          <w:rFonts w:ascii="Times New Roman" w:hAnsi="Times New Roman"/>
          <w:sz w:val="24"/>
        </w:rPr>
      </w:pP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AA38BA">
        <w:rPr>
          <w:rFonts w:ascii="Times New Roman" w:hAnsi="Times New Roman"/>
          <w:b/>
          <w:bCs/>
          <w:sz w:val="24"/>
        </w:rPr>
        <w:t>21. Затраты на техническое обслуживание и регламентно-профилактический ремонт систем кондиционирования</w:t>
      </w:r>
      <w:r w:rsidRPr="000B4578">
        <w:rPr>
          <w:rFonts w:ascii="Times New Roman" w:hAnsi="Times New Roman"/>
          <w:b/>
          <w:bCs/>
          <w:sz w:val="24"/>
        </w:rPr>
        <w:t xml:space="preserve"> и вентиляции (</w:t>
      </w:r>
      <w:r w:rsidRPr="000B4578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7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b/>
          <w:bCs/>
          <w:sz w:val="24"/>
        </w:rPr>
        <w:t>) определяются по формуле</w:t>
      </w:r>
      <w:r w:rsidRPr="000B4578">
        <w:rPr>
          <w:rFonts w:ascii="Times New Roman" w:hAnsi="Times New Roman"/>
          <w:sz w:val="24"/>
        </w:rPr>
        <w:t>:</w:t>
      </w: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114550" cy="600075"/>
            <wp:effectExtent l="0" t="0" r="0" b="0"/>
            <wp:docPr id="7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>,где:</w:t>
      </w:r>
    </w:p>
    <w:p w:rsidR="00DE280E" w:rsidRPr="000B4578" w:rsidRDefault="00DE280E" w:rsidP="00DE280E">
      <w:pPr>
        <w:jc w:val="both"/>
        <w:rPr>
          <w:rFonts w:ascii="Times New Roman" w:hAnsi="Times New Roman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33400" cy="314325"/>
            <wp:effectExtent l="0" t="0" r="0" b="0"/>
            <wp:docPr id="7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 xml:space="preserve"> - количество i-х установок кондиционирования и элементов систем вентиляции;</w:t>
      </w:r>
    </w:p>
    <w:p w:rsidR="00DE280E" w:rsidRDefault="00DE280E" w:rsidP="00DE280E">
      <w:pPr>
        <w:jc w:val="both"/>
        <w:rPr>
          <w:rFonts w:ascii="Times New Roman" w:hAnsi="Times New Roman"/>
          <w:color w:val="FF0000"/>
          <w:sz w:val="24"/>
        </w:rPr>
      </w:pPr>
      <w:r w:rsidRPr="000B457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578">
        <w:rPr>
          <w:rFonts w:ascii="Times New Roman" w:hAnsi="Times New Roman"/>
          <w:sz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</w:t>
      </w:r>
      <w:r w:rsidRPr="000B4578">
        <w:rPr>
          <w:rFonts w:ascii="Times New Roman" w:hAnsi="Times New Roman"/>
          <w:color w:val="FF0000"/>
          <w:sz w:val="24"/>
        </w:rPr>
        <w:t>.</w:t>
      </w:r>
    </w:p>
    <w:p w:rsidR="00B15B0F" w:rsidRPr="00AA38BA" w:rsidRDefault="00B15B0F" w:rsidP="00DE280E">
      <w:pPr>
        <w:jc w:val="both"/>
        <w:rPr>
          <w:rFonts w:ascii="Times New Roman" w:hAnsi="Times New Roman"/>
          <w:color w:val="FF0000"/>
          <w:sz w:val="24"/>
        </w:rPr>
      </w:pP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7D341C">
        <w:rPr>
          <w:rFonts w:ascii="Times New Roman" w:hAnsi="Times New Roman"/>
          <w:b/>
          <w:bCs/>
          <w:sz w:val="24"/>
        </w:rPr>
        <w:t>2</w:t>
      </w:r>
      <w:r w:rsidRPr="00196B8D">
        <w:rPr>
          <w:rFonts w:ascii="Times New Roman" w:hAnsi="Times New Roman"/>
          <w:b/>
          <w:bCs/>
          <w:sz w:val="24"/>
        </w:rPr>
        <w:t>. Затраты на оплату работ по монтажу (установке), дооборудованию и наладке оборудования (</w:t>
      </w:r>
      <w:r w:rsidRPr="00196B8D"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304800" cy="247650"/>
            <wp:effectExtent l="19050" t="0" r="0" b="0"/>
            <wp:docPr id="6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b/>
          <w:bCs/>
          <w:sz w:val="24"/>
        </w:rPr>
        <w:t>) определяются по формуле</w:t>
      </w:r>
      <w:r w:rsidRPr="00196B8D">
        <w:rPr>
          <w:rFonts w:ascii="Times New Roman" w:hAnsi="Times New Roman"/>
          <w:sz w:val="24"/>
        </w:rPr>
        <w:t>:</w:t>
      </w: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028825" cy="600075"/>
            <wp:effectExtent l="0" t="0" r="9525" b="0"/>
            <wp:docPr id="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96B8D">
        <w:rPr>
          <w:rFonts w:ascii="Times New Roman" w:hAnsi="Times New Roman"/>
          <w:sz w:val="24"/>
        </w:rPr>
        <w:t>где:</w:t>
      </w:r>
    </w:p>
    <w:p w:rsidR="00DE280E" w:rsidRPr="00196B8D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  <w:r w:rsidRPr="00196B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B8D">
        <w:rPr>
          <w:rFonts w:ascii="Times New Roman" w:hAnsi="Times New Roman"/>
          <w:sz w:val="24"/>
        </w:rPr>
        <w:t xml:space="preserve"> - цена монтажа (установки), дооборудования и наладки g-го оборудования.</w:t>
      </w:r>
    </w:p>
    <w:p w:rsidR="00DE280E" w:rsidRDefault="00DE280E" w:rsidP="00DE280E">
      <w:pPr>
        <w:jc w:val="both"/>
        <w:rPr>
          <w:rFonts w:ascii="Times New Roman" w:hAnsi="Times New Roman"/>
          <w:sz w:val="24"/>
        </w:rPr>
      </w:pPr>
    </w:p>
    <w:p w:rsidR="00DE280E" w:rsidRPr="0088297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B97">
        <w:rPr>
          <w:rFonts w:ascii="Times New Roman" w:hAnsi="Times New Roman" w:cs="Times New Roman"/>
          <w:b/>
          <w:sz w:val="24"/>
          <w:szCs w:val="24"/>
        </w:rPr>
        <w:t>2</w:t>
      </w:r>
      <w:r w:rsidR="007D341C">
        <w:rPr>
          <w:rFonts w:ascii="Times New Roman" w:hAnsi="Times New Roman" w:cs="Times New Roman"/>
          <w:b/>
          <w:sz w:val="24"/>
          <w:szCs w:val="24"/>
        </w:rPr>
        <w:t>3</w:t>
      </w:r>
      <w:r w:rsidRPr="00851B97">
        <w:rPr>
          <w:rFonts w:ascii="Times New Roman" w:hAnsi="Times New Roman" w:cs="Times New Roman"/>
          <w:b/>
          <w:sz w:val="24"/>
          <w:szCs w:val="24"/>
        </w:rPr>
        <w:t>.  Затраты на приобретение мебели (</w:t>
      </w:r>
      <w:r w:rsidRPr="00851B9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7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B97">
        <w:rPr>
          <w:rFonts w:ascii="Times New Roman" w:hAnsi="Times New Roman" w:cs="Times New Roman"/>
          <w:b/>
          <w:sz w:val="24"/>
          <w:szCs w:val="24"/>
        </w:rPr>
        <w:t>)</w:t>
      </w:r>
      <w:r w:rsidRPr="0088297E">
        <w:rPr>
          <w:rFonts w:ascii="Times New Roman" w:hAnsi="Times New Roman" w:cs="Times New Roman"/>
          <w:b/>
          <w:sz w:val="24"/>
          <w:szCs w:val="24"/>
        </w:rPr>
        <w:t xml:space="preserve">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7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7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Pr="00D655C6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14. Нормативы применяемые при расчете нормативных затрат </w:t>
      </w:r>
      <w:bookmarkStart w:id="8" w:name="OLE_LINK34"/>
      <w:bookmarkStart w:id="9" w:name="OLE_LINK33"/>
      <w:bookmarkStart w:id="10" w:name="OLE_LINK32"/>
      <w:r>
        <w:rPr>
          <w:rFonts w:ascii="Times New Roman" w:hAnsi="Times New Roman" w:cs="Times New Roman"/>
          <w:sz w:val="24"/>
          <w:szCs w:val="24"/>
        </w:rPr>
        <w:t>на приобретение мебели</w:t>
      </w:r>
      <w:bookmarkEnd w:id="8"/>
      <w:bookmarkEnd w:id="9"/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126"/>
        <w:gridCol w:w="2694"/>
        <w:gridCol w:w="2409"/>
      </w:tblGrid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B76434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2F5F6E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(штук)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2F5F6E" w:rsidRDefault="00DE280E" w:rsidP="00DE2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2F5F6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Цена за единицу (руб.)</w:t>
            </w:r>
          </w:p>
        </w:tc>
      </w:tr>
      <w:tr w:rsidR="00DE280E" w:rsidRPr="00B76434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2F5F6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6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400 000,00</w:t>
            </w: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E40926" w:rsidRDefault="00DE280E" w:rsidP="00DE280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6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115F20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115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676,00</w:t>
            </w:r>
          </w:p>
        </w:tc>
      </w:tr>
      <w:tr w:rsidR="00DE280E" w:rsidRPr="00922CEB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(угловой)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16 939,00</w:t>
            </w:r>
          </w:p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15 600,00</w:t>
            </w:r>
          </w:p>
          <w:p w:rsidR="00DE280E" w:rsidRDefault="00DE280E" w:rsidP="00DE28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6317BA">
              <w:rPr>
                <w:rFonts w:ascii="Times New Roman" w:hAnsi="Times New Roman"/>
                <w:sz w:val="24"/>
              </w:rPr>
              <w:t>Не более 1 на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18 000,00</w:t>
            </w:r>
          </w:p>
          <w:p w:rsidR="00DE280E" w:rsidRPr="00E40926" w:rsidRDefault="00DE280E" w:rsidP="00DE280E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Pr="00E40926" w:rsidRDefault="00DE280E" w:rsidP="00DE280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6317BA">
              <w:rPr>
                <w:rFonts w:ascii="Times New Roman" w:hAnsi="Times New Roman"/>
                <w:sz w:val="24"/>
              </w:rPr>
              <w:t xml:space="preserve">Не более 1 на </w:t>
            </w:r>
            <w:r>
              <w:rPr>
                <w:rFonts w:ascii="Times New Roman" w:hAnsi="Times New Roman"/>
                <w:sz w:val="24"/>
              </w:rPr>
              <w:t>кабинет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820588">
              <w:rPr>
                <w:rFonts w:ascii="Times New Roman" w:hAnsi="Times New Roman"/>
                <w:sz w:val="24"/>
              </w:rPr>
              <w:t>Старшие, младшие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Не более 20 700,00</w:t>
            </w:r>
          </w:p>
          <w:p w:rsidR="00DE280E" w:rsidRPr="00E40926" w:rsidRDefault="00DE280E" w:rsidP="00DE280E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E280E" w:rsidRPr="00516547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47">
        <w:rPr>
          <w:rFonts w:ascii="Times New Roman" w:hAnsi="Times New Roman" w:cs="Times New Roman"/>
          <w:b/>
          <w:sz w:val="24"/>
          <w:szCs w:val="24"/>
        </w:rPr>
        <w:t>2</w:t>
      </w:r>
      <w:r w:rsidR="007D341C">
        <w:rPr>
          <w:rFonts w:ascii="Times New Roman" w:hAnsi="Times New Roman" w:cs="Times New Roman"/>
          <w:b/>
          <w:sz w:val="24"/>
          <w:szCs w:val="24"/>
        </w:rPr>
        <w:t>4</w:t>
      </w:r>
      <w:r w:rsidRPr="00516547">
        <w:rPr>
          <w:rFonts w:ascii="Times New Roman" w:hAnsi="Times New Roman" w:cs="Times New Roman"/>
          <w:b/>
          <w:sz w:val="24"/>
          <w:szCs w:val="24"/>
        </w:rPr>
        <w:t>. Затраты на приобретение систем кондиционирования (</w:t>
      </w:r>
      <w:r w:rsidRPr="0051654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6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547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71575" cy="428625"/>
            <wp:effectExtent l="0" t="0" r="0" b="0"/>
            <wp:docPr id="6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DE280E" w:rsidRDefault="00DE280E" w:rsidP="00B15B0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DE280E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15. Нормативы применяемые при расчете нормативных затрат на приобретение систем кондиционирования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7"/>
        <w:gridCol w:w="3119"/>
        <w:gridCol w:w="3544"/>
      </w:tblGrid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516547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547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516547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5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E">
              <w:rPr>
                <w:rFonts w:ascii="Times New Roman" w:hAnsi="Times New Roman" w:cs="Times New Roman"/>
                <w:i/>
                <w:sz w:val="24"/>
                <w:szCs w:val="24"/>
              </w:rPr>
              <w:t>Цена за единицу (руб.)</w:t>
            </w:r>
          </w:p>
        </w:tc>
      </w:tr>
      <w:tr w:rsidR="00DE280E" w:rsidTr="00DE2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кондиционирования на 1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35 000,00</w:t>
            </w:r>
          </w:p>
          <w:p w:rsidR="00DE280E" w:rsidRDefault="00DE280E" w:rsidP="00DE280E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0E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</w:p>
    <w:p w:rsidR="00DE280E" w:rsidRPr="00D4607C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7C">
        <w:rPr>
          <w:rFonts w:ascii="Times New Roman" w:hAnsi="Times New Roman" w:cs="Times New Roman"/>
          <w:b/>
          <w:sz w:val="24"/>
          <w:szCs w:val="24"/>
        </w:rPr>
        <w:t>2</w:t>
      </w:r>
      <w:r w:rsidR="007D341C">
        <w:rPr>
          <w:rFonts w:ascii="Times New Roman" w:hAnsi="Times New Roman" w:cs="Times New Roman"/>
          <w:b/>
          <w:sz w:val="24"/>
          <w:szCs w:val="24"/>
        </w:rPr>
        <w:t>5</w:t>
      </w:r>
      <w:r w:rsidRPr="00D4607C">
        <w:rPr>
          <w:rFonts w:ascii="Times New Roman" w:hAnsi="Times New Roman" w:cs="Times New Roman"/>
          <w:b/>
          <w:sz w:val="24"/>
          <w:szCs w:val="24"/>
        </w:rPr>
        <w:t>.  Затраты на приобретение канцелярских принадлежностей (</w:t>
      </w:r>
      <w:r w:rsidRPr="00D4607C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3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7C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3580" cy="426720"/>
            <wp:effectExtent l="0" t="0" r="0" b="0"/>
            <wp:docPr id="44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C6">
        <w:rPr>
          <w:rFonts w:ascii="Times New Roman" w:hAnsi="Times New Roman" w:cs="Times New Roman"/>
          <w:sz w:val="24"/>
          <w:szCs w:val="24"/>
        </w:rPr>
        <w:t>где: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8620" cy="228600"/>
            <wp:effectExtent l="19050" t="0" r="0" b="0"/>
            <wp:docPr id="44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19050" t="0" r="7620" b="0"/>
            <wp:docPr id="44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  <w:r>
        <w:rPr>
          <w:rFonts w:ascii="Times New Roman" w:hAnsi="Times New Roman" w:cs="Times New Roman"/>
          <w:sz w:val="24"/>
          <w:szCs w:val="24"/>
        </w:rPr>
        <w:t>, определяемая в соответствии с пунктами 18,20 и 21 общих правил нормативных затрат</w:t>
      </w:r>
      <w:r w:rsidRPr="00D655C6">
        <w:rPr>
          <w:rFonts w:ascii="Times New Roman" w:hAnsi="Times New Roman" w:cs="Times New Roman"/>
          <w:sz w:val="24"/>
          <w:szCs w:val="24"/>
        </w:rPr>
        <w:t>;</w:t>
      </w:r>
    </w:p>
    <w:p w:rsidR="00DE280E" w:rsidRPr="00D655C6" w:rsidRDefault="00DE280E" w:rsidP="00DE280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5C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0520" cy="228600"/>
            <wp:effectExtent l="19050" t="0" r="0" b="0"/>
            <wp:docPr id="44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5C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E280E" w:rsidRPr="00D655C6" w:rsidRDefault="00DE280E" w:rsidP="00DE280E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80E" w:rsidRDefault="00DE280E" w:rsidP="00DE280E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73CC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3CC">
        <w:rPr>
          <w:rFonts w:ascii="Times New Roman" w:hAnsi="Times New Roman" w:cs="Times New Roman"/>
          <w:sz w:val="24"/>
          <w:szCs w:val="24"/>
        </w:rPr>
        <w:t>. Нормативы применяемые при расчете нормативных затрат на приобретение канцелярских</w:t>
      </w:r>
      <w:r w:rsidRPr="00D655C6">
        <w:rPr>
          <w:rFonts w:ascii="Times New Roman" w:hAnsi="Times New Roman" w:cs="Times New Roman"/>
          <w:sz w:val="24"/>
          <w:szCs w:val="24"/>
        </w:rPr>
        <w:t xml:space="preserve">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на одного сотрудника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275"/>
        <w:gridCol w:w="2410"/>
        <w:gridCol w:w="1559"/>
        <w:gridCol w:w="1985"/>
      </w:tblGrid>
      <w:tr w:rsidR="00DE280E" w:rsidRPr="00C459E4" w:rsidTr="00DE280E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  <w:highlight w:val="red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0E" w:rsidRPr="00416D50" w:rsidRDefault="00DE280E" w:rsidP="00DE280E">
            <w:pPr>
              <w:jc w:val="center"/>
              <w:rPr>
                <w:rStyle w:val="211pt"/>
                <w:rFonts w:eastAsiaTheme="minorEastAsia"/>
                <w:i/>
                <w:sz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</w:rPr>
              <w:t>Периодичность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0E" w:rsidRPr="00416D50" w:rsidRDefault="00DE280E" w:rsidP="00DE280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</w:rPr>
              <w:t>Цена за единицу (</w:t>
            </w:r>
            <w:r w:rsidRPr="00416D50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 для заметок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(металлический)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774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Зажимы для бумаг</w:t>
            </w:r>
          </w:p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Закладки с клеевым краем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чернографитный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канцелярский, жидкий (ПВА)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канцелярский  (карандаш)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Корректирующая лента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D644A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Лоток для бумаг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(горизонтальный/вертикальный)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>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Маркеры - текстовыделители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37520D"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>е более 300,00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5371BD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5371B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 w:rsidRPr="005371BD">
              <w:rPr>
                <w:rFonts w:ascii="Times New Roman" w:hAnsi="Times New Roman"/>
                <w:sz w:val="24"/>
              </w:rPr>
              <w:t>Стикеры</w:t>
            </w:r>
          </w:p>
          <w:p w:rsidR="00DE280E" w:rsidRPr="005371BD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Pr="00EE4073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канцелярские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- конверт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картонная, регистратор, механизм - 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32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A940B6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A940B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 w:rsidRPr="00A940B6">
              <w:rPr>
                <w:rFonts w:ascii="Times New Roman" w:hAnsi="Times New Roman"/>
                <w:sz w:val="24"/>
              </w:rPr>
              <w:t>Папка с зажимом</w:t>
            </w:r>
          </w:p>
          <w:p w:rsidR="00DE280E" w:rsidRPr="00A940B6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– уголок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с файлами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гелевая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Скобы для степлера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картонный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пластиковый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Скрепки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55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 w:rsidRPr="00A77F89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Стержни для механического карандаша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вкладыш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200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65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Pr="00C459E4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Обложка «Дело»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48 листов</w:t>
            </w:r>
          </w:p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96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120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37520D">
              <w:rPr>
                <w:rFonts w:ascii="Times New Roman" w:hAnsi="Times New Roman"/>
                <w:sz w:val="24"/>
              </w:rPr>
              <w:t>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</w:t>
            </w:r>
            <w:r w:rsidRPr="00AE4609">
              <w:rPr>
                <w:rFonts w:ascii="Times New Roman" w:hAnsi="Times New Roman"/>
                <w:sz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280E" w:rsidRPr="00C459E4" w:rsidTr="00DE2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160 листов формат 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0E" w:rsidRDefault="00DE280E" w:rsidP="00DE280E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0E" w:rsidRDefault="00DE280E" w:rsidP="00DE280E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45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</w:tbl>
    <w:p w:rsidR="00DE280E" w:rsidRDefault="00DE280E" w:rsidP="00DE280E">
      <w:pPr>
        <w:ind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При необходимости сотрудники обеспечиваются предметами, не указанными в перечне,</w:t>
      </w:r>
      <w:r w:rsidRPr="007F285B">
        <w:rPr>
          <w:rFonts w:ascii="Times New Roman" w:hAnsi="Times New Roman"/>
          <w:i/>
          <w:szCs w:val="20"/>
        </w:rPr>
        <w:t xml:space="preserve"> </w:t>
      </w:r>
      <w:r w:rsidRPr="000F7609">
        <w:rPr>
          <w:rFonts w:ascii="Times New Roman" w:hAnsi="Times New Roman"/>
          <w:i/>
          <w:szCs w:val="20"/>
        </w:rPr>
        <w:t>при этом закупка  осуществляется в пределах доведенных</w:t>
      </w:r>
      <w:r>
        <w:rPr>
          <w:rFonts w:ascii="Times New Roman" w:hAnsi="Times New Roman"/>
          <w:i/>
          <w:szCs w:val="20"/>
        </w:rPr>
        <w:t xml:space="preserve"> лимитов бюджетных обязательств</w:t>
      </w:r>
      <w:r w:rsidRPr="007F285B">
        <w:rPr>
          <w:rFonts w:ascii="Times New Roman" w:hAnsi="Times New Roman"/>
          <w:i/>
          <w:szCs w:val="20"/>
        </w:rPr>
        <w:t>.</w:t>
      </w:r>
    </w:p>
    <w:p w:rsidR="00DE280E" w:rsidRDefault="00DE280E" w:rsidP="00DE280E">
      <w:pPr>
        <w:jc w:val="both"/>
        <w:rPr>
          <w:rFonts w:ascii="Times New Roman" w:hAnsi="Times New Roman"/>
          <w:i/>
          <w:szCs w:val="20"/>
        </w:rPr>
      </w:pPr>
    </w:p>
    <w:p w:rsidR="00DE280E" w:rsidRPr="00AA38BA" w:rsidRDefault="00DE280E" w:rsidP="00DE28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341C">
        <w:rPr>
          <w:rFonts w:ascii="Times New Roman" w:hAnsi="Times New Roman"/>
          <w:b/>
          <w:sz w:val="24"/>
        </w:rPr>
        <w:t>6</w:t>
      </w:r>
      <w:r w:rsidRPr="00AA38BA">
        <w:rPr>
          <w:rFonts w:ascii="Times New Roman" w:hAnsi="Times New Roman"/>
          <w:b/>
          <w:sz w:val="24"/>
        </w:rPr>
        <w:t>. 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4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4"/>
              </w:rPr>
              <m:t>дпо</m:t>
            </m:r>
          </m:sub>
        </m:sSub>
      </m:oMath>
      <w:r w:rsidRPr="00AA38BA">
        <w:rPr>
          <w:rFonts w:ascii="Times New Roman" w:hAnsi="Times New Roman"/>
          <w:b/>
          <w:sz w:val="24"/>
        </w:rPr>
        <w:t>) определяются по формуле:</w:t>
      </w:r>
    </w:p>
    <w:p w:rsidR="00DE280E" w:rsidRPr="00AA38BA" w:rsidRDefault="00524B9F" w:rsidP="00DE280E">
      <w:pPr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Times New Roman" w:hAnsi="Times New Roman"/>
                <w:sz w:val="24"/>
              </w:rPr>
              <m:t>З</m:t>
            </m:r>
          </m:e>
          <m:sub>
            <m:r>
              <w:rPr>
                <w:rFonts w:ascii="Times New Roman" w:hAnsi="Times New Roman"/>
                <w:sz w:val="24"/>
              </w:rPr>
              <m:t>дпо</m:t>
            </m:r>
          </m:sub>
        </m:sSub>
        <m:r>
          <w:rPr>
            <w:rFonts w:ascii="Cambria Math" w:hAnsi="Times New Roman"/>
            <w:sz w:val="24"/>
          </w:rPr>
          <m:t>=</m:t>
        </m:r>
        <m:nary>
          <m:naryPr>
            <m:chr m:val="∑"/>
            <m:ctrlPr>
              <w:rPr>
                <w:rFonts w:ascii="Cambria Math" w:hAnsi="Times New Roman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Times New Roman"/>
                <w:sz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  <m:r>
                  <w:rPr>
                    <w:rFonts w:ascii="Times New Roman" w:hAnsi="Times New Roman"/>
                    <w:sz w:val="24"/>
                  </w:rPr>
                  <m:t>дпо</m:t>
                </m:r>
              </m:sub>
            </m:sSub>
          </m:e>
        </m:nary>
        <m:r>
          <w:rPr>
            <w:rFonts w:ascii="Times New Roman" w:hAnsi="Times New Roman"/>
            <w:sz w:val="24"/>
          </w:rPr>
          <m:t>×</m:t>
        </m:r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>,</w:t>
      </w:r>
      <w:r w:rsidR="00DE280E">
        <w:rPr>
          <w:rFonts w:ascii="Times New Roman" w:hAnsi="Times New Roman"/>
          <w:sz w:val="24"/>
        </w:rPr>
        <w:t xml:space="preserve"> </w:t>
      </w:r>
      <w:r w:rsidR="00DE280E" w:rsidRPr="00AA38BA">
        <w:rPr>
          <w:rFonts w:ascii="Times New Roman" w:hAnsi="Times New Roman"/>
          <w:sz w:val="24"/>
        </w:rPr>
        <w:t>где:</w:t>
      </w:r>
    </w:p>
    <w:p w:rsidR="00DE280E" w:rsidRPr="00AA38BA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 xml:space="preserve"> - количество работников, направляемых на </w:t>
      </w:r>
      <w:r w:rsidR="00DE280E" w:rsidRPr="00AA38BA">
        <w:rPr>
          <w:rFonts w:ascii="Times New Roman" w:hAnsi="Times New Roman"/>
          <w:i/>
          <w:sz w:val="24"/>
        </w:rPr>
        <w:t>i</w:t>
      </w:r>
      <w:r w:rsidR="00DE280E" w:rsidRPr="00AA38BA">
        <w:rPr>
          <w:rFonts w:ascii="Times New Roman" w:hAnsi="Times New Roman"/>
          <w:sz w:val="24"/>
        </w:rPr>
        <w:t>-й вид дополнительного профессионального образования;</w:t>
      </w:r>
    </w:p>
    <w:p w:rsidR="00DE280E" w:rsidRPr="00AA38BA" w:rsidRDefault="00524B9F" w:rsidP="00DE280E">
      <w:pPr>
        <w:jc w:val="both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  <m:r>
              <w:rPr>
                <w:rFonts w:ascii="Times New Roman" w:hAnsi="Times New Roman"/>
                <w:sz w:val="24"/>
              </w:rPr>
              <m:t>дпо</m:t>
            </m:r>
          </m:sub>
        </m:sSub>
      </m:oMath>
      <w:r w:rsidR="00DE280E" w:rsidRPr="00AA38BA">
        <w:rPr>
          <w:rFonts w:ascii="Times New Roman" w:hAnsi="Times New Roman"/>
          <w:sz w:val="24"/>
        </w:rPr>
        <w:t xml:space="preserve"> - цена обучения одного работника по </w:t>
      </w:r>
      <w:r w:rsidR="00DE280E" w:rsidRPr="00AA38BA">
        <w:rPr>
          <w:rFonts w:ascii="Times New Roman" w:hAnsi="Times New Roman"/>
          <w:i/>
          <w:sz w:val="24"/>
        </w:rPr>
        <w:t>i</w:t>
      </w:r>
      <w:r w:rsidR="00DE280E" w:rsidRPr="00AA38BA">
        <w:rPr>
          <w:rFonts w:ascii="Times New Roman" w:hAnsi="Times New Roman"/>
          <w:sz w:val="24"/>
        </w:rPr>
        <w:t>-му виду дополнительного профессионального образования.</w:t>
      </w:r>
    </w:p>
    <w:p w:rsidR="00DE280E" w:rsidRDefault="00DE280E" w:rsidP="00DE280E">
      <w:pPr>
        <w:jc w:val="center"/>
        <w:rPr>
          <w:rFonts w:ascii="PT Astra Serif" w:hAnsi="PT Astra Serif"/>
          <w:sz w:val="28"/>
          <w:szCs w:val="28"/>
        </w:rPr>
      </w:pPr>
    </w:p>
    <w:sectPr w:rsidR="00DE280E" w:rsidSect="001E158A">
      <w:pgSz w:w="11910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4E" w:rsidRDefault="0025404E" w:rsidP="00CA0AF1">
      <w:r>
        <w:separator/>
      </w:r>
    </w:p>
  </w:endnote>
  <w:endnote w:type="continuationSeparator" w:id="1">
    <w:p w:rsidR="0025404E" w:rsidRDefault="0025404E" w:rsidP="00CA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4E" w:rsidRDefault="0025404E" w:rsidP="00CA0AF1">
      <w:r>
        <w:separator/>
      </w:r>
    </w:p>
  </w:footnote>
  <w:footnote w:type="continuationSeparator" w:id="1">
    <w:p w:rsidR="0025404E" w:rsidRDefault="0025404E" w:rsidP="00CA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>
        <v:imagedata r:id="rId1" o:title=""/>
      </v:shape>
    </w:pict>
  </w:numPicBullet>
  <w:numPicBullet w:numPicBulletId="1">
    <w:pict>
      <v:shape id="_x0000_i1087" type="#_x0000_t75" style="width:3in;height:3in" o:bullet="t">
        <v:imagedata r:id="rId2" o:title=""/>
      </v:shape>
    </w:pict>
  </w:numPicBullet>
  <w:numPicBullet w:numPicBulletId="2">
    <w:pict>
      <v:shape id="_x0000_i1088" type="#_x0000_t75" style="width:3in;height:3in;visibility:visible;mso-wrap-style:square" o:bullet="t">
        <v:imagedata r:id="rId3" o:title=""/>
      </v:shape>
    </w:pict>
  </w:numPicBullet>
  <w:abstractNum w:abstractNumId="0">
    <w:nsid w:val="01141206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1B3"/>
    <w:multiLevelType w:val="multilevel"/>
    <w:tmpl w:val="03C0352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173590"/>
    <w:multiLevelType w:val="hybridMultilevel"/>
    <w:tmpl w:val="A50AF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46F"/>
    <w:multiLevelType w:val="hybridMultilevel"/>
    <w:tmpl w:val="400A43DA"/>
    <w:lvl w:ilvl="0" w:tplc="69600D1E">
      <w:start w:val="1"/>
      <w:numFmt w:val="decimal"/>
      <w:lvlText w:val="%1."/>
      <w:lvlJc w:val="left"/>
      <w:pPr>
        <w:ind w:left="1486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BC6C20">
      <w:numFmt w:val="none"/>
      <w:lvlText w:val=""/>
      <w:lvlJc w:val="left"/>
      <w:pPr>
        <w:tabs>
          <w:tab w:val="num" w:pos="474"/>
        </w:tabs>
      </w:pPr>
    </w:lvl>
    <w:lvl w:ilvl="2" w:tplc="723CF7EA">
      <w:numFmt w:val="bullet"/>
      <w:lvlText w:val="•"/>
      <w:lvlJc w:val="left"/>
      <w:pPr>
        <w:ind w:left="3016" w:hanging="493"/>
      </w:pPr>
      <w:rPr>
        <w:rFonts w:hint="default"/>
        <w:lang w:val="ru-RU" w:eastAsia="en-US" w:bidi="ar-SA"/>
      </w:rPr>
    </w:lvl>
    <w:lvl w:ilvl="3" w:tplc="5288A572">
      <w:numFmt w:val="bullet"/>
      <w:lvlText w:val="•"/>
      <w:lvlJc w:val="left"/>
      <w:pPr>
        <w:ind w:left="3899" w:hanging="493"/>
      </w:pPr>
      <w:rPr>
        <w:rFonts w:hint="default"/>
        <w:lang w:val="ru-RU" w:eastAsia="en-US" w:bidi="ar-SA"/>
      </w:rPr>
    </w:lvl>
    <w:lvl w:ilvl="4" w:tplc="A1561048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 w:tplc="1EE81A96">
      <w:numFmt w:val="bullet"/>
      <w:lvlText w:val="•"/>
      <w:lvlJc w:val="left"/>
      <w:pPr>
        <w:ind w:left="5665" w:hanging="493"/>
      </w:pPr>
      <w:rPr>
        <w:rFonts w:hint="default"/>
        <w:lang w:val="ru-RU" w:eastAsia="en-US" w:bidi="ar-SA"/>
      </w:rPr>
    </w:lvl>
    <w:lvl w:ilvl="6" w:tplc="4F5E4766">
      <w:numFmt w:val="bullet"/>
      <w:lvlText w:val="•"/>
      <w:lvlJc w:val="left"/>
      <w:pPr>
        <w:ind w:left="6548" w:hanging="493"/>
      </w:pPr>
      <w:rPr>
        <w:rFonts w:hint="default"/>
        <w:lang w:val="ru-RU" w:eastAsia="en-US" w:bidi="ar-SA"/>
      </w:rPr>
    </w:lvl>
    <w:lvl w:ilvl="7" w:tplc="91EEE832">
      <w:numFmt w:val="bullet"/>
      <w:lvlText w:val="•"/>
      <w:lvlJc w:val="left"/>
      <w:pPr>
        <w:ind w:left="7431" w:hanging="493"/>
      </w:pPr>
      <w:rPr>
        <w:rFonts w:hint="default"/>
        <w:lang w:val="ru-RU" w:eastAsia="en-US" w:bidi="ar-SA"/>
      </w:rPr>
    </w:lvl>
    <w:lvl w:ilvl="8" w:tplc="5AA01958">
      <w:numFmt w:val="bullet"/>
      <w:lvlText w:val="•"/>
      <w:lvlJc w:val="left"/>
      <w:pPr>
        <w:ind w:left="8314" w:hanging="493"/>
      </w:pPr>
      <w:rPr>
        <w:rFonts w:hint="default"/>
        <w:lang w:val="ru-RU" w:eastAsia="en-US" w:bidi="ar-SA"/>
      </w:rPr>
    </w:lvl>
  </w:abstractNum>
  <w:abstractNum w:abstractNumId="4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C4C71CA"/>
    <w:multiLevelType w:val="hybridMultilevel"/>
    <w:tmpl w:val="2A2E934E"/>
    <w:lvl w:ilvl="0" w:tplc="AA1EAD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8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B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7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6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C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C9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1801E2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7749BA"/>
    <w:multiLevelType w:val="hybridMultilevel"/>
    <w:tmpl w:val="B96AD1DC"/>
    <w:lvl w:ilvl="0" w:tplc="FFFFFFFF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1395D34"/>
    <w:multiLevelType w:val="hybridMultilevel"/>
    <w:tmpl w:val="DA4042C2"/>
    <w:lvl w:ilvl="0" w:tplc="672C87E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488"/>
    <w:multiLevelType w:val="hybridMultilevel"/>
    <w:tmpl w:val="F54C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2272E"/>
    <w:multiLevelType w:val="hybridMultilevel"/>
    <w:tmpl w:val="3364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66577B"/>
    <w:multiLevelType w:val="hybridMultilevel"/>
    <w:tmpl w:val="C50E5E28"/>
    <w:lvl w:ilvl="0" w:tplc="FFFFFFFF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286A1A"/>
    <w:multiLevelType w:val="hybridMultilevel"/>
    <w:tmpl w:val="0C568320"/>
    <w:lvl w:ilvl="0" w:tplc="7F10F9A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79084C"/>
    <w:multiLevelType w:val="hybridMultilevel"/>
    <w:tmpl w:val="A850B4D4"/>
    <w:lvl w:ilvl="0" w:tplc="FFFFFFFF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DB10F9"/>
    <w:multiLevelType w:val="hybridMultilevel"/>
    <w:tmpl w:val="9C5A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A3B"/>
    <w:multiLevelType w:val="hybridMultilevel"/>
    <w:tmpl w:val="0E5C31E8"/>
    <w:lvl w:ilvl="0" w:tplc="F2761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0214F3"/>
    <w:multiLevelType w:val="hybridMultilevel"/>
    <w:tmpl w:val="C0F640FE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025A40"/>
    <w:multiLevelType w:val="multilevel"/>
    <w:tmpl w:val="D2384BE0"/>
    <w:lvl w:ilvl="0">
      <w:start w:val="2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2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4"/>
      </w:rPr>
    </w:lvl>
  </w:abstractNum>
  <w:abstractNum w:abstractNumId="23">
    <w:nsid w:val="520967D3"/>
    <w:multiLevelType w:val="hybridMultilevel"/>
    <w:tmpl w:val="2FA64428"/>
    <w:lvl w:ilvl="0" w:tplc="2F9260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019D5"/>
    <w:multiLevelType w:val="hybridMultilevel"/>
    <w:tmpl w:val="806404C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C142D21"/>
    <w:multiLevelType w:val="hybridMultilevel"/>
    <w:tmpl w:val="F0E65902"/>
    <w:lvl w:ilvl="0" w:tplc="378435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62022102"/>
    <w:multiLevelType w:val="hybridMultilevel"/>
    <w:tmpl w:val="836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B141CF5"/>
    <w:multiLevelType w:val="hybridMultilevel"/>
    <w:tmpl w:val="41B4E4C0"/>
    <w:lvl w:ilvl="0" w:tplc="FFFFFFFF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AC137D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43EB5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2A6E49"/>
    <w:multiLevelType w:val="hybridMultilevel"/>
    <w:tmpl w:val="81288020"/>
    <w:lvl w:ilvl="0" w:tplc="B4FA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A565A0"/>
    <w:multiLevelType w:val="hybridMultilevel"/>
    <w:tmpl w:val="DDF8371A"/>
    <w:lvl w:ilvl="0" w:tplc="CAC455D8">
      <w:start w:val="6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7D1A21AC"/>
    <w:multiLevelType w:val="hybridMultilevel"/>
    <w:tmpl w:val="1464C4D6"/>
    <w:lvl w:ilvl="0" w:tplc="BA68C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7707E4"/>
    <w:multiLevelType w:val="hybridMultilevel"/>
    <w:tmpl w:val="C9F8D2F8"/>
    <w:lvl w:ilvl="0" w:tplc="ED3E215C">
      <w:start w:val="1"/>
      <w:numFmt w:val="decimal"/>
      <w:lvlText w:val="%1)"/>
      <w:lvlJc w:val="left"/>
      <w:pPr>
        <w:ind w:left="619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6">
    <w:nsid w:val="7F50776F"/>
    <w:multiLevelType w:val="multilevel"/>
    <w:tmpl w:val="9AF4E8D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12"/>
  </w:num>
  <w:num w:numId="5">
    <w:abstractNumId w:val="15"/>
  </w:num>
  <w:num w:numId="6">
    <w:abstractNumId w:val="4"/>
  </w:num>
  <w:num w:numId="7">
    <w:abstractNumId w:val="29"/>
  </w:num>
  <w:num w:numId="8">
    <w:abstractNumId w:val="13"/>
  </w:num>
  <w:num w:numId="9">
    <w:abstractNumId w:val="22"/>
  </w:num>
  <w:num w:numId="10">
    <w:abstractNumId w:val="1"/>
  </w:num>
  <w:num w:numId="11">
    <w:abstractNumId w:val="36"/>
  </w:num>
  <w:num w:numId="12">
    <w:abstractNumId w:val="21"/>
  </w:num>
  <w:num w:numId="13">
    <w:abstractNumId w:val="33"/>
  </w:num>
  <w:num w:numId="14">
    <w:abstractNumId w:val="2"/>
  </w:num>
  <w:num w:numId="15">
    <w:abstractNumId w:val="25"/>
  </w:num>
  <w:num w:numId="16">
    <w:abstractNumId w:val="16"/>
  </w:num>
  <w:num w:numId="17">
    <w:abstractNumId w:val="5"/>
  </w:num>
  <w:num w:numId="18">
    <w:abstractNumId w:val="24"/>
  </w:num>
  <w:num w:numId="19">
    <w:abstractNumId w:val="20"/>
  </w:num>
  <w:num w:numId="20">
    <w:abstractNumId w:val="0"/>
  </w:num>
  <w:num w:numId="21">
    <w:abstractNumId w:val="23"/>
  </w:num>
  <w:num w:numId="22">
    <w:abstractNumId w:val="35"/>
  </w:num>
  <w:num w:numId="23">
    <w:abstractNumId w:val="9"/>
  </w:num>
  <w:num w:numId="24">
    <w:abstractNumId w:val="30"/>
  </w:num>
  <w:num w:numId="25">
    <w:abstractNumId w:val="10"/>
  </w:num>
  <w:num w:numId="26">
    <w:abstractNumId w:val="14"/>
  </w:num>
  <w:num w:numId="27">
    <w:abstractNumId w:val="6"/>
  </w:num>
  <w:num w:numId="28">
    <w:abstractNumId w:val="27"/>
  </w:num>
  <w:num w:numId="29">
    <w:abstractNumId w:val="34"/>
  </w:num>
  <w:num w:numId="30">
    <w:abstractNumId w:val="17"/>
  </w:num>
  <w:num w:numId="31">
    <w:abstractNumId w:val="3"/>
  </w:num>
  <w:num w:numId="32">
    <w:abstractNumId w:val="31"/>
  </w:num>
  <w:num w:numId="33">
    <w:abstractNumId w:val="7"/>
  </w:num>
  <w:num w:numId="34">
    <w:abstractNumId w:val="11"/>
  </w:num>
  <w:num w:numId="35">
    <w:abstractNumId w:val="26"/>
  </w:num>
  <w:num w:numId="36">
    <w:abstractNumId w:val="3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23AA8"/>
    <w:rsid w:val="00014971"/>
    <w:rsid w:val="00031227"/>
    <w:rsid w:val="00040F9B"/>
    <w:rsid w:val="000413DB"/>
    <w:rsid w:val="000438B9"/>
    <w:rsid w:val="00046089"/>
    <w:rsid w:val="0008159D"/>
    <w:rsid w:val="00090F22"/>
    <w:rsid w:val="000920C5"/>
    <w:rsid w:val="000941DA"/>
    <w:rsid w:val="00095923"/>
    <w:rsid w:val="000A52A0"/>
    <w:rsid w:val="000A6212"/>
    <w:rsid w:val="000A7370"/>
    <w:rsid w:val="000B6342"/>
    <w:rsid w:val="000C6ED1"/>
    <w:rsid w:val="000D5190"/>
    <w:rsid w:val="000D69C4"/>
    <w:rsid w:val="000E7CA4"/>
    <w:rsid w:val="000F4AAC"/>
    <w:rsid w:val="000F7609"/>
    <w:rsid w:val="00114EAC"/>
    <w:rsid w:val="00115F20"/>
    <w:rsid w:val="001211AF"/>
    <w:rsid w:val="00136F6D"/>
    <w:rsid w:val="00140DF7"/>
    <w:rsid w:val="001478F5"/>
    <w:rsid w:val="001510B3"/>
    <w:rsid w:val="0019196D"/>
    <w:rsid w:val="001A0467"/>
    <w:rsid w:val="001B1541"/>
    <w:rsid w:val="001D06FC"/>
    <w:rsid w:val="001E158A"/>
    <w:rsid w:val="001F6FAE"/>
    <w:rsid w:val="00204887"/>
    <w:rsid w:val="0020524E"/>
    <w:rsid w:val="002079AE"/>
    <w:rsid w:val="00210DEC"/>
    <w:rsid w:val="002330B4"/>
    <w:rsid w:val="00233EB4"/>
    <w:rsid w:val="002430CB"/>
    <w:rsid w:val="00246DCE"/>
    <w:rsid w:val="0025404E"/>
    <w:rsid w:val="00255D48"/>
    <w:rsid w:val="002622C3"/>
    <w:rsid w:val="00264099"/>
    <w:rsid w:val="002660E1"/>
    <w:rsid w:val="002709F2"/>
    <w:rsid w:val="0027268B"/>
    <w:rsid w:val="00275216"/>
    <w:rsid w:val="00276BDF"/>
    <w:rsid w:val="00280D0F"/>
    <w:rsid w:val="002844CF"/>
    <w:rsid w:val="00292D78"/>
    <w:rsid w:val="00295868"/>
    <w:rsid w:val="00296E85"/>
    <w:rsid w:val="002A2630"/>
    <w:rsid w:val="002B5B6E"/>
    <w:rsid w:val="002C3F50"/>
    <w:rsid w:val="002E0021"/>
    <w:rsid w:val="002E00EE"/>
    <w:rsid w:val="002E2B5C"/>
    <w:rsid w:val="002E300D"/>
    <w:rsid w:val="002E55CD"/>
    <w:rsid w:val="002F1EF0"/>
    <w:rsid w:val="003048EB"/>
    <w:rsid w:val="003055A9"/>
    <w:rsid w:val="003067CF"/>
    <w:rsid w:val="00313A77"/>
    <w:rsid w:val="00317340"/>
    <w:rsid w:val="0032199F"/>
    <w:rsid w:val="0033009E"/>
    <w:rsid w:val="0033640A"/>
    <w:rsid w:val="00341EDC"/>
    <w:rsid w:val="00343C07"/>
    <w:rsid w:val="0034464A"/>
    <w:rsid w:val="00352396"/>
    <w:rsid w:val="00356806"/>
    <w:rsid w:val="00375A2A"/>
    <w:rsid w:val="00381A06"/>
    <w:rsid w:val="0038241A"/>
    <w:rsid w:val="00385A16"/>
    <w:rsid w:val="00395990"/>
    <w:rsid w:val="003B3666"/>
    <w:rsid w:val="003B49BA"/>
    <w:rsid w:val="003C0434"/>
    <w:rsid w:val="003C46A0"/>
    <w:rsid w:val="003D5BC3"/>
    <w:rsid w:val="003D7A2F"/>
    <w:rsid w:val="003F52CC"/>
    <w:rsid w:val="004012BA"/>
    <w:rsid w:val="00410AB7"/>
    <w:rsid w:val="00414293"/>
    <w:rsid w:val="00416D50"/>
    <w:rsid w:val="00424EAA"/>
    <w:rsid w:val="00436518"/>
    <w:rsid w:val="00451529"/>
    <w:rsid w:val="00465054"/>
    <w:rsid w:val="004728E7"/>
    <w:rsid w:val="00477DDF"/>
    <w:rsid w:val="00484245"/>
    <w:rsid w:val="00485460"/>
    <w:rsid w:val="00485E5A"/>
    <w:rsid w:val="00487CFC"/>
    <w:rsid w:val="00490E51"/>
    <w:rsid w:val="004B59CD"/>
    <w:rsid w:val="004C688A"/>
    <w:rsid w:val="004E2D1C"/>
    <w:rsid w:val="004E4DC1"/>
    <w:rsid w:val="004E5468"/>
    <w:rsid w:val="004E69DA"/>
    <w:rsid w:val="004F0B32"/>
    <w:rsid w:val="004F3E3D"/>
    <w:rsid w:val="005023DF"/>
    <w:rsid w:val="0051279D"/>
    <w:rsid w:val="0051304E"/>
    <w:rsid w:val="00515822"/>
    <w:rsid w:val="005164B6"/>
    <w:rsid w:val="00524B9F"/>
    <w:rsid w:val="00536D42"/>
    <w:rsid w:val="005404A2"/>
    <w:rsid w:val="00540902"/>
    <w:rsid w:val="00542A13"/>
    <w:rsid w:val="00545CD2"/>
    <w:rsid w:val="005563DB"/>
    <w:rsid w:val="005637FA"/>
    <w:rsid w:val="00565ACE"/>
    <w:rsid w:val="00570695"/>
    <w:rsid w:val="005724DC"/>
    <w:rsid w:val="00574B1E"/>
    <w:rsid w:val="00586238"/>
    <w:rsid w:val="00587C96"/>
    <w:rsid w:val="00595619"/>
    <w:rsid w:val="005A26A7"/>
    <w:rsid w:val="005A3B62"/>
    <w:rsid w:val="005A759B"/>
    <w:rsid w:val="005B6707"/>
    <w:rsid w:val="005C59C4"/>
    <w:rsid w:val="005D32EC"/>
    <w:rsid w:val="005E10E8"/>
    <w:rsid w:val="005E11F8"/>
    <w:rsid w:val="005F5460"/>
    <w:rsid w:val="00604622"/>
    <w:rsid w:val="00605FD0"/>
    <w:rsid w:val="00610EF1"/>
    <w:rsid w:val="0063114A"/>
    <w:rsid w:val="006562F5"/>
    <w:rsid w:val="006725D7"/>
    <w:rsid w:val="00683E26"/>
    <w:rsid w:val="006840DD"/>
    <w:rsid w:val="006857A5"/>
    <w:rsid w:val="006863C6"/>
    <w:rsid w:val="00686C83"/>
    <w:rsid w:val="006950EB"/>
    <w:rsid w:val="006A0074"/>
    <w:rsid w:val="006D1932"/>
    <w:rsid w:val="006E22E0"/>
    <w:rsid w:val="006E2B93"/>
    <w:rsid w:val="00701C1B"/>
    <w:rsid w:val="007030D2"/>
    <w:rsid w:val="007049A0"/>
    <w:rsid w:val="00710FC0"/>
    <w:rsid w:val="00711528"/>
    <w:rsid w:val="00714AFA"/>
    <w:rsid w:val="00717EAF"/>
    <w:rsid w:val="007349A5"/>
    <w:rsid w:val="00736693"/>
    <w:rsid w:val="00747677"/>
    <w:rsid w:val="00771CBA"/>
    <w:rsid w:val="00773B31"/>
    <w:rsid w:val="00775BDD"/>
    <w:rsid w:val="00784BEA"/>
    <w:rsid w:val="00785AD9"/>
    <w:rsid w:val="0078611C"/>
    <w:rsid w:val="00786B4D"/>
    <w:rsid w:val="00786F86"/>
    <w:rsid w:val="007A5A7C"/>
    <w:rsid w:val="007A603F"/>
    <w:rsid w:val="007A7EED"/>
    <w:rsid w:val="007B3338"/>
    <w:rsid w:val="007B563F"/>
    <w:rsid w:val="007C14AC"/>
    <w:rsid w:val="007C4F8A"/>
    <w:rsid w:val="007D082E"/>
    <w:rsid w:val="007D341C"/>
    <w:rsid w:val="007D4379"/>
    <w:rsid w:val="007D63E9"/>
    <w:rsid w:val="007E065A"/>
    <w:rsid w:val="007E0D0A"/>
    <w:rsid w:val="007E49D0"/>
    <w:rsid w:val="007E5820"/>
    <w:rsid w:val="007F1017"/>
    <w:rsid w:val="007F1805"/>
    <w:rsid w:val="007F2173"/>
    <w:rsid w:val="007F285B"/>
    <w:rsid w:val="007F61D5"/>
    <w:rsid w:val="008002CA"/>
    <w:rsid w:val="00801C16"/>
    <w:rsid w:val="00815F53"/>
    <w:rsid w:val="00816F71"/>
    <w:rsid w:val="00831829"/>
    <w:rsid w:val="00833D2F"/>
    <w:rsid w:val="00840718"/>
    <w:rsid w:val="008466F7"/>
    <w:rsid w:val="008531EB"/>
    <w:rsid w:val="00863544"/>
    <w:rsid w:val="00893425"/>
    <w:rsid w:val="008A0DED"/>
    <w:rsid w:val="008A3D0C"/>
    <w:rsid w:val="008B630D"/>
    <w:rsid w:val="008C13E0"/>
    <w:rsid w:val="008C1ED2"/>
    <w:rsid w:val="008C46E1"/>
    <w:rsid w:val="008C701B"/>
    <w:rsid w:val="008D43DF"/>
    <w:rsid w:val="008F1B0C"/>
    <w:rsid w:val="009070BD"/>
    <w:rsid w:val="009221EA"/>
    <w:rsid w:val="00932A7D"/>
    <w:rsid w:val="00947195"/>
    <w:rsid w:val="00952F33"/>
    <w:rsid w:val="00983857"/>
    <w:rsid w:val="009871E4"/>
    <w:rsid w:val="0099246D"/>
    <w:rsid w:val="00992FD6"/>
    <w:rsid w:val="009B5BA7"/>
    <w:rsid w:val="009B7566"/>
    <w:rsid w:val="009C01E1"/>
    <w:rsid w:val="009C268A"/>
    <w:rsid w:val="009C770D"/>
    <w:rsid w:val="009D3903"/>
    <w:rsid w:val="009E41CF"/>
    <w:rsid w:val="00A056D0"/>
    <w:rsid w:val="00A10884"/>
    <w:rsid w:val="00A224F2"/>
    <w:rsid w:val="00A33491"/>
    <w:rsid w:val="00A36AB0"/>
    <w:rsid w:val="00A37C6C"/>
    <w:rsid w:val="00A65953"/>
    <w:rsid w:val="00A66A32"/>
    <w:rsid w:val="00A73307"/>
    <w:rsid w:val="00A76370"/>
    <w:rsid w:val="00A816C3"/>
    <w:rsid w:val="00A823EE"/>
    <w:rsid w:val="00A85D54"/>
    <w:rsid w:val="00A91E38"/>
    <w:rsid w:val="00A9542B"/>
    <w:rsid w:val="00AA2DFA"/>
    <w:rsid w:val="00AA4461"/>
    <w:rsid w:val="00AA4C44"/>
    <w:rsid w:val="00AB1EE2"/>
    <w:rsid w:val="00AB7123"/>
    <w:rsid w:val="00AB7FA1"/>
    <w:rsid w:val="00AC7ACB"/>
    <w:rsid w:val="00AD0500"/>
    <w:rsid w:val="00AF6F11"/>
    <w:rsid w:val="00B008F9"/>
    <w:rsid w:val="00B15B0F"/>
    <w:rsid w:val="00B23AA8"/>
    <w:rsid w:val="00B35B73"/>
    <w:rsid w:val="00B36D13"/>
    <w:rsid w:val="00B374FA"/>
    <w:rsid w:val="00B41683"/>
    <w:rsid w:val="00B43ADE"/>
    <w:rsid w:val="00B55304"/>
    <w:rsid w:val="00B61BED"/>
    <w:rsid w:val="00B70D09"/>
    <w:rsid w:val="00B746FC"/>
    <w:rsid w:val="00B76434"/>
    <w:rsid w:val="00B819AA"/>
    <w:rsid w:val="00B93F2A"/>
    <w:rsid w:val="00BA1866"/>
    <w:rsid w:val="00BC13A9"/>
    <w:rsid w:val="00BD0BA4"/>
    <w:rsid w:val="00BD2246"/>
    <w:rsid w:val="00BE50AF"/>
    <w:rsid w:val="00BF066B"/>
    <w:rsid w:val="00C017C6"/>
    <w:rsid w:val="00C01D69"/>
    <w:rsid w:val="00C065A4"/>
    <w:rsid w:val="00C1063F"/>
    <w:rsid w:val="00C11117"/>
    <w:rsid w:val="00C116BE"/>
    <w:rsid w:val="00C22366"/>
    <w:rsid w:val="00C23370"/>
    <w:rsid w:val="00C322B6"/>
    <w:rsid w:val="00C41D20"/>
    <w:rsid w:val="00C459E4"/>
    <w:rsid w:val="00C544C4"/>
    <w:rsid w:val="00C61D21"/>
    <w:rsid w:val="00C643C4"/>
    <w:rsid w:val="00C73810"/>
    <w:rsid w:val="00C81F2B"/>
    <w:rsid w:val="00C82E54"/>
    <w:rsid w:val="00C976B1"/>
    <w:rsid w:val="00CA0AF1"/>
    <w:rsid w:val="00CA6C1C"/>
    <w:rsid w:val="00CA732F"/>
    <w:rsid w:val="00CB0510"/>
    <w:rsid w:val="00CB7316"/>
    <w:rsid w:val="00CC20FA"/>
    <w:rsid w:val="00CC341F"/>
    <w:rsid w:val="00CC4E33"/>
    <w:rsid w:val="00CC62AE"/>
    <w:rsid w:val="00CC6F18"/>
    <w:rsid w:val="00CD26E6"/>
    <w:rsid w:val="00CD5BCD"/>
    <w:rsid w:val="00CD7362"/>
    <w:rsid w:val="00CF7476"/>
    <w:rsid w:val="00D04D94"/>
    <w:rsid w:val="00D15E99"/>
    <w:rsid w:val="00D47D89"/>
    <w:rsid w:val="00D53BB4"/>
    <w:rsid w:val="00D677DC"/>
    <w:rsid w:val="00D844C9"/>
    <w:rsid w:val="00D84DC3"/>
    <w:rsid w:val="00D9285D"/>
    <w:rsid w:val="00D93A39"/>
    <w:rsid w:val="00D97951"/>
    <w:rsid w:val="00DA1646"/>
    <w:rsid w:val="00DA61A2"/>
    <w:rsid w:val="00DB3385"/>
    <w:rsid w:val="00DB6E39"/>
    <w:rsid w:val="00DC35D9"/>
    <w:rsid w:val="00DE280E"/>
    <w:rsid w:val="00DF2096"/>
    <w:rsid w:val="00DF3AFB"/>
    <w:rsid w:val="00DF7F8A"/>
    <w:rsid w:val="00E011F8"/>
    <w:rsid w:val="00E15007"/>
    <w:rsid w:val="00E15565"/>
    <w:rsid w:val="00E2416A"/>
    <w:rsid w:val="00E27C12"/>
    <w:rsid w:val="00E35938"/>
    <w:rsid w:val="00E359BC"/>
    <w:rsid w:val="00E61C47"/>
    <w:rsid w:val="00E62041"/>
    <w:rsid w:val="00E8522D"/>
    <w:rsid w:val="00E92DCD"/>
    <w:rsid w:val="00E963C5"/>
    <w:rsid w:val="00EA0C22"/>
    <w:rsid w:val="00EA57EA"/>
    <w:rsid w:val="00EB76F5"/>
    <w:rsid w:val="00EC5B00"/>
    <w:rsid w:val="00EE4073"/>
    <w:rsid w:val="00EE4D34"/>
    <w:rsid w:val="00EE7A26"/>
    <w:rsid w:val="00EE7F1D"/>
    <w:rsid w:val="00EF2F74"/>
    <w:rsid w:val="00EF3596"/>
    <w:rsid w:val="00EF7489"/>
    <w:rsid w:val="00F10471"/>
    <w:rsid w:val="00F21437"/>
    <w:rsid w:val="00F36547"/>
    <w:rsid w:val="00F370A5"/>
    <w:rsid w:val="00F53BAE"/>
    <w:rsid w:val="00F60232"/>
    <w:rsid w:val="00F679CB"/>
    <w:rsid w:val="00F74BD7"/>
    <w:rsid w:val="00F76FEA"/>
    <w:rsid w:val="00F81470"/>
    <w:rsid w:val="00F92088"/>
    <w:rsid w:val="00F96DF6"/>
    <w:rsid w:val="00FA7727"/>
    <w:rsid w:val="00FB06AE"/>
    <w:rsid w:val="00FC4D0F"/>
    <w:rsid w:val="00FC5160"/>
    <w:rsid w:val="00FD0004"/>
    <w:rsid w:val="00FD39B8"/>
    <w:rsid w:val="00FE4F12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B23AA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kern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B23AA8"/>
    <w:pPr>
      <w:keepNext/>
      <w:suppressAutoHyphens w:val="0"/>
      <w:autoSpaceDE w:val="0"/>
      <w:autoSpaceDN w:val="0"/>
      <w:adjustRightInd w:val="0"/>
      <w:ind w:firstLine="720"/>
      <w:jc w:val="right"/>
      <w:outlineLvl w:val="1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3AA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sz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3AA8"/>
    <w:pPr>
      <w:keepNext/>
      <w:keepLines/>
      <w:widowControl/>
      <w:suppressAutoHyphens w:val="0"/>
      <w:spacing w:before="200"/>
      <w:outlineLvl w:val="5"/>
    </w:pPr>
    <w:rPr>
      <w:rFonts w:ascii="Cambria" w:eastAsia="Times New Roman" w:hAnsi="Cambria"/>
      <w:i/>
      <w:iCs/>
      <w:color w:val="243F60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AA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A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AA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AA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bsatz-Standardschriftart">
    <w:name w:val="Absatz-Standardschriftart"/>
    <w:rsid w:val="00B23AA8"/>
  </w:style>
  <w:style w:type="character" w:customStyle="1" w:styleId="WW-Absatz-Standardschriftart">
    <w:name w:val="WW-Absatz-Standardschriftart"/>
    <w:rsid w:val="00B23AA8"/>
  </w:style>
  <w:style w:type="character" w:customStyle="1" w:styleId="WW-Absatz-Standardschriftart1">
    <w:name w:val="WW-Absatz-Standardschriftart1"/>
    <w:rsid w:val="00B23AA8"/>
  </w:style>
  <w:style w:type="character" w:customStyle="1" w:styleId="WW-Absatz-Standardschriftart11">
    <w:name w:val="WW-Absatz-Standardschriftart11"/>
    <w:rsid w:val="00B23AA8"/>
  </w:style>
  <w:style w:type="character" w:customStyle="1" w:styleId="WW-Absatz-Standardschriftart111">
    <w:name w:val="WW-Absatz-Standardschriftart111"/>
    <w:rsid w:val="00B23AA8"/>
  </w:style>
  <w:style w:type="character" w:customStyle="1" w:styleId="WW-Absatz-Standardschriftart1111">
    <w:name w:val="WW-Absatz-Standardschriftart1111"/>
    <w:rsid w:val="00B23AA8"/>
  </w:style>
  <w:style w:type="character" w:customStyle="1" w:styleId="WW-Absatz-Standardschriftart11111">
    <w:name w:val="WW-Absatz-Standardschriftart11111"/>
    <w:rsid w:val="00B23AA8"/>
  </w:style>
  <w:style w:type="character" w:customStyle="1" w:styleId="WW-Absatz-Standardschriftart111111">
    <w:name w:val="WW-Absatz-Standardschriftart111111"/>
    <w:rsid w:val="00B23AA8"/>
  </w:style>
  <w:style w:type="character" w:customStyle="1" w:styleId="WW-Absatz-Standardschriftart1111111">
    <w:name w:val="WW-Absatz-Standardschriftart1111111"/>
    <w:rsid w:val="00B23AA8"/>
  </w:style>
  <w:style w:type="character" w:customStyle="1" w:styleId="WW-Absatz-Standardschriftart11111111">
    <w:name w:val="WW-Absatz-Standardschriftart11111111"/>
    <w:rsid w:val="00B23AA8"/>
  </w:style>
  <w:style w:type="character" w:customStyle="1" w:styleId="WW-Absatz-Standardschriftart111111111">
    <w:name w:val="WW-Absatz-Standardschriftart111111111"/>
    <w:rsid w:val="00B23AA8"/>
  </w:style>
  <w:style w:type="character" w:customStyle="1" w:styleId="WW-Absatz-Standardschriftart1111111111">
    <w:name w:val="WW-Absatz-Standardschriftart1111111111"/>
    <w:rsid w:val="00B23AA8"/>
  </w:style>
  <w:style w:type="character" w:customStyle="1" w:styleId="WW-Absatz-Standardschriftart11111111111">
    <w:name w:val="WW-Absatz-Standardschriftart11111111111"/>
    <w:rsid w:val="00B23AA8"/>
  </w:style>
  <w:style w:type="character" w:customStyle="1" w:styleId="WW-Absatz-Standardschriftart111111111111">
    <w:name w:val="WW-Absatz-Standardschriftart111111111111"/>
    <w:rsid w:val="00B23AA8"/>
  </w:style>
  <w:style w:type="character" w:customStyle="1" w:styleId="WW-Absatz-Standardschriftart1111111111111">
    <w:name w:val="WW-Absatz-Standardschriftart1111111111111"/>
    <w:rsid w:val="00B23AA8"/>
  </w:style>
  <w:style w:type="character" w:customStyle="1" w:styleId="WW-Absatz-Standardschriftart11111111111111">
    <w:name w:val="WW-Absatz-Standardschriftart11111111111111"/>
    <w:rsid w:val="00B23AA8"/>
  </w:style>
  <w:style w:type="character" w:customStyle="1" w:styleId="WW-Absatz-Standardschriftart111111111111111">
    <w:name w:val="WW-Absatz-Standardschriftart111111111111111"/>
    <w:rsid w:val="00B23AA8"/>
  </w:style>
  <w:style w:type="character" w:customStyle="1" w:styleId="WW-Absatz-Standardschriftart1111111111111111">
    <w:name w:val="WW-Absatz-Standardschriftart1111111111111111"/>
    <w:rsid w:val="00B23AA8"/>
  </w:style>
  <w:style w:type="character" w:customStyle="1" w:styleId="WW-Absatz-Standardschriftart11111111111111111">
    <w:name w:val="WW-Absatz-Standardschriftart11111111111111111"/>
    <w:rsid w:val="00B23AA8"/>
  </w:style>
  <w:style w:type="character" w:customStyle="1" w:styleId="a3">
    <w:name w:val="Символ нумерации"/>
    <w:rsid w:val="00B23AA8"/>
  </w:style>
  <w:style w:type="character" w:customStyle="1" w:styleId="a4">
    <w:name w:val="Маркеры списка"/>
    <w:rsid w:val="00B23AA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23AA8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B23AA8"/>
    <w:pPr>
      <w:spacing w:after="120"/>
    </w:pPr>
  </w:style>
  <w:style w:type="character" w:customStyle="1" w:styleId="a7">
    <w:name w:val="Основной текст Знак"/>
    <w:basedOn w:val="a0"/>
    <w:link w:val="a6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"/>
    <w:basedOn w:val="a6"/>
    <w:rsid w:val="00B23AA8"/>
    <w:rPr>
      <w:rFonts w:cs="Tahoma"/>
    </w:rPr>
  </w:style>
  <w:style w:type="paragraph" w:customStyle="1" w:styleId="11">
    <w:name w:val="Название1"/>
    <w:basedOn w:val="a"/>
    <w:rsid w:val="00B23AA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23AA8"/>
    <w:pPr>
      <w:suppressLineNumbers/>
    </w:pPr>
    <w:rPr>
      <w:rFonts w:cs="Tahoma"/>
    </w:rPr>
  </w:style>
  <w:style w:type="paragraph" w:styleId="a9">
    <w:name w:val="header"/>
    <w:basedOn w:val="a"/>
    <w:link w:val="aa"/>
    <w:rsid w:val="00B23AA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ody Text Indent"/>
    <w:basedOn w:val="a"/>
    <w:link w:val="ac"/>
    <w:rsid w:val="00B23AA8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23AA8"/>
    <w:rPr>
      <w:rFonts w:ascii="Arial" w:eastAsia="Lucida Sans Unicode" w:hAnsi="Arial" w:cs="Times New Roman"/>
      <w:kern w:val="1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23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31">
    <w:name w:val="Body Text 3"/>
    <w:basedOn w:val="a"/>
    <w:link w:val="32"/>
    <w:rsid w:val="00B23A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3AA8"/>
    <w:rPr>
      <w:rFonts w:ascii="Arial" w:eastAsia="Lucida Sans Unicode" w:hAnsi="Arial" w:cs="Times New Roman"/>
      <w:kern w:val="1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23A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AA8"/>
    <w:rPr>
      <w:rFonts w:ascii="Tahoma" w:eastAsia="Lucida Sans Unicode" w:hAnsi="Tahoma" w:cs="Tahoma"/>
      <w:kern w:val="1"/>
      <w:sz w:val="16"/>
      <w:szCs w:val="16"/>
    </w:rPr>
  </w:style>
  <w:style w:type="character" w:styleId="af1">
    <w:name w:val="Hyperlink"/>
    <w:uiPriority w:val="99"/>
    <w:rsid w:val="00B23AA8"/>
    <w:rPr>
      <w:color w:val="0000FF"/>
      <w:u w:val="single"/>
    </w:rPr>
  </w:style>
  <w:style w:type="paragraph" w:styleId="21">
    <w:name w:val="Body Text Indent 2"/>
    <w:basedOn w:val="a"/>
    <w:link w:val="22"/>
    <w:rsid w:val="00B23AA8"/>
    <w:pPr>
      <w:widowControl/>
      <w:suppressAutoHyphens w:val="0"/>
      <w:ind w:firstLine="708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23AA8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Комментарий"/>
    <w:basedOn w:val="a"/>
    <w:next w:val="a"/>
    <w:rsid w:val="00B23AA8"/>
    <w:pPr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4"/>
      <w:lang w:eastAsia="ru-RU"/>
    </w:rPr>
  </w:style>
  <w:style w:type="paragraph" w:styleId="23">
    <w:name w:val="Body Text 2"/>
    <w:basedOn w:val="a"/>
    <w:link w:val="24"/>
    <w:rsid w:val="00B23AA8"/>
    <w:pPr>
      <w:widowControl/>
      <w:suppressAutoHyphens w:val="0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B23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rsid w:val="00B23AA8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af4">
    <w:name w:val="Текст (прав. подпись)"/>
    <w:basedOn w:val="a"/>
    <w:next w:val="a"/>
    <w:rsid w:val="00B23AA8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 w:val="24"/>
      <w:lang w:eastAsia="ru-RU"/>
    </w:rPr>
  </w:style>
  <w:style w:type="paragraph" w:customStyle="1" w:styleId="af5">
    <w:name w:val="Таблицы (моноширинный)"/>
    <w:basedOn w:val="a"/>
    <w:next w:val="a"/>
    <w:rsid w:val="00B23AA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customStyle="1" w:styleId="ConsTitle">
    <w:name w:val="ConsTitle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6">
    <w:name w:val="Заголовок статьи"/>
    <w:basedOn w:val="a"/>
    <w:next w:val="a"/>
    <w:rsid w:val="00B23AA8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af7">
    <w:name w:val="Гипертекстовая ссылка"/>
    <w:rsid w:val="00B23AA8"/>
    <w:rPr>
      <w:color w:val="008000"/>
    </w:rPr>
  </w:style>
  <w:style w:type="paragraph" w:styleId="af8">
    <w:name w:val="List Paragraph"/>
    <w:basedOn w:val="a"/>
    <w:link w:val="af9"/>
    <w:uiPriority w:val="1"/>
    <w:qFormat/>
    <w:rsid w:val="00B23AA8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customStyle="1" w:styleId="af9">
    <w:name w:val="Абзац списка Знак"/>
    <w:link w:val="af8"/>
    <w:uiPriority w:val="34"/>
    <w:locked/>
    <w:rsid w:val="00B23A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3A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B2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23AA8"/>
    <w:pPr>
      <w:widowControl/>
      <w:suppressAutoHyphens w:val="0"/>
      <w:spacing w:before="150" w:after="150"/>
      <w:ind w:left="150" w:right="15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a">
    <w:name w:val="Normal (Web)"/>
    <w:basedOn w:val="a"/>
    <w:rsid w:val="00B23AA8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B23AA8"/>
    <w:rPr>
      <w:b/>
      <w:bCs/>
    </w:rPr>
  </w:style>
  <w:style w:type="paragraph" w:customStyle="1" w:styleId="style2">
    <w:name w:val="style2"/>
    <w:basedOn w:val="a"/>
    <w:rsid w:val="00B23AA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1"/>
      <w:szCs w:val="21"/>
      <w:lang w:eastAsia="ru-RU"/>
    </w:rPr>
  </w:style>
  <w:style w:type="paragraph" w:customStyle="1" w:styleId="Default">
    <w:name w:val="Default"/>
    <w:rsid w:val="00B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23AA8"/>
    <w:pPr>
      <w:suppressAutoHyphens w:val="0"/>
      <w:ind w:left="112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val="en-US"/>
    </w:rPr>
  </w:style>
  <w:style w:type="paragraph" w:customStyle="1" w:styleId="13">
    <w:name w:val="Название объекта1"/>
    <w:basedOn w:val="a"/>
    <w:rsid w:val="00B23AA8"/>
    <w:pPr>
      <w:widowControl/>
      <w:jc w:val="center"/>
    </w:pPr>
    <w:rPr>
      <w:rFonts w:ascii="Times New Roman" w:eastAsia="Times New Roman" w:hAnsi="Times New Roman"/>
      <w:b/>
      <w:kern w:val="0"/>
      <w:sz w:val="24"/>
      <w:szCs w:val="20"/>
      <w:lang w:eastAsia="zh-CN"/>
    </w:rPr>
  </w:style>
  <w:style w:type="paragraph" w:customStyle="1" w:styleId="rtecenter">
    <w:name w:val="rtecenter"/>
    <w:basedOn w:val="a"/>
    <w:rsid w:val="00B23AA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Cell">
    <w:name w:val="ConsPlusCell"/>
    <w:uiPriority w:val="99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23AA8"/>
    <w:pPr>
      <w:widowControl/>
      <w:suppressAutoHyphens w:val="0"/>
      <w:spacing w:after="200"/>
    </w:pPr>
    <w:rPr>
      <w:rFonts w:ascii="Calibri" w:eastAsia="Calibri" w:hAnsi="Calibri"/>
      <w:b/>
      <w:bCs/>
      <w:color w:val="4F81BD"/>
      <w:kern w:val="0"/>
      <w:sz w:val="18"/>
      <w:szCs w:val="18"/>
    </w:rPr>
  </w:style>
  <w:style w:type="paragraph" w:customStyle="1" w:styleId="formattext">
    <w:name w:val="formattext"/>
    <w:basedOn w:val="a"/>
    <w:rsid w:val="00B23AA8"/>
    <w:pPr>
      <w:widowControl/>
      <w:autoSpaceDE w:val="0"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310">
    <w:name w:val="Основной текст 31"/>
    <w:basedOn w:val="a"/>
    <w:rsid w:val="00B23AA8"/>
    <w:pPr>
      <w:widowControl/>
      <w:autoSpaceDE w:val="0"/>
      <w:spacing w:after="120" w:line="100" w:lineRule="atLeast"/>
    </w:pPr>
    <w:rPr>
      <w:rFonts w:ascii="Times New Roman" w:eastAsia="Times New Roman" w:hAnsi="Times New Roman"/>
      <w:kern w:val="0"/>
      <w:sz w:val="16"/>
      <w:szCs w:val="16"/>
      <w:lang w:eastAsia="zh-CN"/>
    </w:rPr>
  </w:style>
  <w:style w:type="character" w:customStyle="1" w:styleId="apple-converted-space">
    <w:name w:val="apple-converted-space"/>
    <w:rsid w:val="00B23AA8"/>
  </w:style>
  <w:style w:type="table" w:styleId="afd">
    <w:name w:val="Table Grid"/>
    <w:basedOn w:val="a1"/>
    <w:uiPriority w:val="59"/>
    <w:rsid w:val="00B23A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B23AA8"/>
  </w:style>
  <w:style w:type="character" w:customStyle="1" w:styleId="apple-style-span">
    <w:name w:val="apple-style-span"/>
    <w:basedOn w:val="a0"/>
    <w:rsid w:val="00B23AA8"/>
  </w:style>
  <w:style w:type="paragraph" w:customStyle="1" w:styleId="Standard">
    <w:name w:val="Standard"/>
    <w:rsid w:val="00B23A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Standard"/>
    <w:rsid w:val="00B23AA8"/>
    <w:pPr>
      <w:suppressLineNumbers/>
    </w:pPr>
  </w:style>
  <w:style w:type="character" w:customStyle="1" w:styleId="afe">
    <w:name w:val="Подпись к таблице_"/>
    <w:link w:val="aff"/>
    <w:rsid w:val="00114EAC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14EAC"/>
    <w:pPr>
      <w:widowControl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FF0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982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211pt">
    <w:name w:val="Основной текст (2) + 11 pt"/>
    <w:rsid w:val="00C45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815F5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15F53"/>
    <w:pPr>
      <w:widowControl/>
      <w:shd w:val="clear" w:color="auto" w:fill="FFFFFF"/>
      <w:suppressAutoHyphens w:val="0"/>
      <w:spacing w:after="300" w:line="322" w:lineRule="exact"/>
      <w:ind w:hanging="11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</w:rPr>
  </w:style>
  <w:style w:type="paragraph" w:styleId="aff0">
    <w:name w:val="Title"/>
    <w:basedOn w:val="a"/>
    <w:link w:val="aff1"/>
    <w:qFormat/>
    <w:rsid w:val="00771CBA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f1">
    <w:name w:val="Название Знак"/>
    <w:basedOn w:val="a0"/>
    <w:link w:val="aff0"/>
    <w:rsid w:val="00771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uiPriority w:val="99"/>
    <w:rsid w:val="00DE280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1DE4689E9F412CFD2F158920EC0EE325930ED2708F333E025051A79985404B97C8CF6326CE89B629o249G" TargetMode="Externa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76" Type="http://schemas.openxmlformats.org/officeDocument/2006/relationships/image" Target="media/image66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yperlink" Target="consultantplus://offline/ref=1DE4689E9F412CFD2F158920EC0EE325930ED2708F333E025051A79985404B97C8CF6326CE89B629o249G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hyperlink" Target="consultantplus://offline/ref=F18E653B1BF8C8367B5413392A473D433931143BB288F230FE9B0B950CA34CE4D4448CD82854A29EMEF3N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hyperlink" Target="consultantplus://offline/ref=1DE4689E9F412CFD2F158920EC0EE325930ED2708F333E025051A79985404B97C8CF6326CE89B521o24BG" TargetMode="External"/><Relationship Id="rId46" Type="http://schemas.openxmlformats.org/officeDocument/2006/relationships/image" Target="media/image38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1DE4689E9F412CFD2F158920EC0EE325930ED2708F333E025051A79985404B97C8CF6326CE89B521o24BG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6FAF-6B32-493C-AF54-38DC653E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User</cp:lastModifiedBy>
  <cp:revision>7</cp:revision>
  <cp:lastPrinted>2022-08-15T06:24:00Z</cp:lastPrinted>
  <dcterms:created xsi:type="dcterms:W3CDTF">2024-02-28T10:25:00Z</dcterms:created>
  <dcterms:modified xsi:type="dcterms:W3CDTF">2024-02-28T10:55:00Z</dcterms:modified>
</cp:coreProperties>
</file>