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2660"/>
        <w:gridCol w:w="4480"/>
        <w:gridCol w:w="2656"/>
      </w:tblGrid>
      <w:tr w:rsidR="0011540C" w:rsidRPr="001B4AD5" w:rsidTr="002F2B9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Приложение № 9 к решению </w:t>
            </w:r>
          </w:p>
        </w:tc>
      </w:tr>
      <w:tr w:rsidR="0011540C" w:rsidRPr="001B4AD5" w:rsidTr="002F2B9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Совета муниципального</w:t>
            </w:r>
          </w:p>
        </w:tc>
      </w:tr>
      <w:tr w:rsidR="0011540C" w:rsidRPr="001B4AD5" w:rsidTr="002F2B9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образования город Ртищево </w:t>
            </w:r>
          </w:p>
        </w:tc>
      </w:tr>
      <w:tr w:rsidR="0011540C" w:rsidRPr="001B4AD5" w:rsidTr="002F2B9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Ртищевского муниципального района </w:t>
            </w:r>
          </w:p>
        </w:tc>
      </w:tr>
      <w:tr w:rsidR="0011540C" w:rsidRPr="001B4AD5" w:rsidTr="002F2B9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Default="0011540C" w:rsidP="002F2B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11540C" w:rsidRPr="001B4AD5" w:rsidRDefault="001154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40C" w:rsidRPr="001B4AD5" w:rsidTr="002F2B9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11540C" w:rsidRPr="001B4AD5" w:rsidTr="002F2B9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11540C" w:rsidRPr="001B4AD5" w:rsidTr="002F2B93">
        <w:trPr>
          <w:trHeight w:val="100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40C" w:rsidRPr="001B4AD5" w:rsidRDefault="001154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муниципального образования город Ртищево на 2020 год</w:t>
            </w:r>
          </w:p>
        </w:tc>
      </w:tr>
      <w:tr w:rsidR="0011540C" w:rsidRPr="001B4AD5" w:rsidTr="002F2B93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jc w:val="right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11540C" w:rsidRPr="001B4AD5" w:rsidTr="002F2B93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1B4AD5">
              <w:rPr>
                <w:b/>
                <w:bCs/>
                <w:color w:val="000000"/>
                <w:sz w:val="24"/>
                <w:szCs w:val="24"/>
              </w:rPr>
              <w:t>вида источника финансирования дефицита бюджета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1540C" w:rsidRPr="001B4AD5" w:rsidTr="002F2B93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540C" w:rsidRPr="001B4AD5" w:rsidTr="002F2B93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1B4AD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B4A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AD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B4A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AD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B4AD5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540C" w:rsidRPr="001B4AD5" w:rsidTr="002F2B93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B4AD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B4A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AD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B4AD5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540C" w:rsidRPr="001B4AD5" w:rsidTr="002F2B93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-91 168,2</w:t>
            </w:r>
          </w:p>
        </w:tc>
      </w:tr>
      <w:tr w:rsidR="0011540C" w:rsidRPr="001B4AD5" w:rsidTr="002F2B93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0C" w:rsidRPr="001B4AD5" w:rsidRDefault="0011540C" w:rsidP="002F2B93">
            <w:pPr>
              <w:jc w:val="center"/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</w:rPr>
              <w:t>91 168,2</w:t>
            </w:r>
          </w:p>
        </w:tc>
      </w:tr>
    </w:tbl>
    <w:p w:rsidR="0011540C" w:rsidRPr="001B4AD5" w:rsidRDefault="0011540C" w:rsidP="0011540C">
      <w:pPr>
        <w:rPr>
          <w:color w:val="000000"/>
        </w:rPr>
      </w:pPr>
    </w:p>
    <w:p w:rsidR="0011540C" w:rsidRPr="001B4AD5" w:rsidRDefault="0011540C" w:rsidP="0011540C">
      <w:pPr>
        <w:rPr>
          <w:color w:val="000000"/>
        </w:rPr>
      </w:pPr>
    </w:p>
    <w:p w:rsidR="0011540C" w:rsidRPr="001B4AD5" w:rsidRDefault="0011540C" w:rsidP="0011540C">
      <w:pPr>
        <w:rPr>
          <w:color w:val="000000"/>
        </w:rPr>
      </w:pPr>
    </w:p>
    <w:p w:rsidR="0011540C" w:rsidRPr="001B4AD5" w:rsidRDefault="0011540C" w:rsidP="0011540C">
      <w:pPr>
        <w:rPr>
          <w:color w:val="000000"/>
        </w:rPr>
      </w:pPr>
    </w:p>
    <w:p w:rsidR="0011540C" w:rsidRPr="001B4AD5" w:rsidRDefault="0011540C" w:rsidP="0011540C">
      <w:pPr>
        <w:rPr>
          <w:color w:val="000000"/>
        </w:rPr>
      </w:pPr>
    </w:p>
    <w:p w:rsidR="0011540C" w:rsidRPr="001B4AD5" w:rsidRDefault="0011540C" w:rsidP="0011540C">
      <w:pPr>
        <w:rPr>
          <w:color w:val="000000"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540C"/>
    <w:rsid w:val="0011540C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1540C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2019-12-19T11:02:00Z</dcterms:created>
  <dcterms:modified xsi:type="dcterms:W3CDTF">2019-12-19T11:02:00Z</dcterms:modified>
</cp:coreProperties>
</file>