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4" w:rsidRPr="005A00F4" w:rsidRDefault="005A00F4" w:rsidP="005A00F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A00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Работникам можно выдавать не </w:t>
      </w:r>
      <w:proofErr w:type="gramStart"/>
      <w:r w:rsidRPr="005A00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новые</w:t>
      </w:r>
      <w:proofErr w:type="gramEnd"/>
      <w:r w:rsidRPr="005A00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СИЗ</w:t>
      </w:r>
    </w:p>
    <w:p w:rsidR="005A00F4" w:rsidRPr="005A00F4" w:rsidRDefault="005A00F4" w:rsidP="005A00F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 w:rsidRPr="005A00F4">
        <w:rPr>
          <w:sz w:val="26"/>
          <w:szCs w:val="26"/>
        </w:rPr>
        <w:t>Роструд</w:t>
      </w:r>
      <w:proofErr w:type="spellEnd"/>
      <w:r w:rsidRPr="005A00F4">
        <w:rPr>
          <w:sz w:val="26"/>
          <w:szCs w:val="26"/>
        </w:rPr>
        <w:t xml:space="preserve"> в письме от 19.02.2021 № ПГ/01831-03-3 ответил на вопрос, вправе ли работодатель выдать вновь принятому на работу человеку бывшие в употребления СИЗ (спецодежду, средства защиты для работы на стройке), мотивируя это тем, что до того данные СИЗ использовались работниками на 0,5 ставки, и у них не истек срок полезного использования.</w:t>
      </w:r>
      <w:proofErr w:type="gramEnd"/>
    </w:p>
    <w:p w:rsidR="005A00F4" w:rsidRPr="005A00F4" w:rsidRDefault="005A00F4" w:rsidP="005A00F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00F4">
        <w:rPr>
          <w:sz w:val="26"/>
          <w:szCs w:val="26"/>
        </w:rPr>
        <w:t xml:space="preserve">Ведомство пишет, что в соответствии с п. 22 Межотраслевых правил обеспечения работников спецодеждой, которые утверждены приказом </w:t>
      </w:r>
      <w:proofErr w:type="spellStart"/>
      <w:r w:rsidRPr="005A00F4">
        <w:rPr>
          <w:sz w:val="26"/>
          <w:szCs w:val="26"/>
        </w:rPr>
        <w:t>Минздравсоцразвития</w:t>
      </w:r>
      <w:proofErr w:type="spellEnd"/>
      <w:r w:rsidRPr="005A00F4">
        <w:rPr>
          <w:sz w:val="26"/>
          <w:szCs w:val="26"/>
        </w:rPr>
        <w:t xml:space="preserve"> России от 01.06.2009 № 290н, СИЗ,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5A00F4">
        <w:rPr>
          <w:sz w:val="26"/>
          <w:szCs w:val="26"/>
        </w:rPr>
        <w:t>обеспыливание</w:t>
      </w:r>
      <w:proofErr w:type="spellEnd"/>
      <w:r w:rsidRPr="005A00F4">
        <w:rPr>
          <w:sz w:val="26"/>
          <w:szCs w:val="26"/>
        </w:rPr>
        <w:t xml:space="preserve">, обезвреживание и ремонт). И указывает, что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5A00F4">
        <w:rPr>
          <w:sz w:val="26"/>
          <w:szCs w:val="26"/>
        </w:rPr>
        <w:t>СИЗ</w:t>
      </w:r>
      <w:proofErr w:type="gramEnd"/>
      <w:r w:rsidRPr="005A00F4">
        <w:rPr>
          <w:sz w:val="26"/>
          <w:szCs w:val="26"/>
        </w:rPr>
        <w:t xml:space="preserve"> устанавливаются уполномоченным работодателем должностным лицом или комиссией по охране труда организации (при наличии такой структуры), а также фиксируются в </w:t>
      </w:r>
      <w:hyperlink r:id="rId4" w:history="1">
        <w:r w:rsidRPr="005A00F4">
          <w:rPr>
            <w:rStyle w:val="a4"/>
            <w:color w:val="auto"/>
            <w:sz w:val="26"/>
            <w:szCs w:val="26"/>
            <w:u w:val="none"/>
          </w:rPr>
          <w:t>личной карточке учета выдачи СИЗ</w:t>
        </w:r>
      </w:hyperlink>
      <w:r w:rsidRPr="005A00F4">
        <w:rPr>
          <w:sz w:val="26"/>
          <w:szCs w:val="26"/>
        </w:rPr>
        <w:t>.</w:t>
      </w:r>
    </w:p>
    <w:p w:rsidR="005A00F4" w:rsidRPr="005A00F4" w:rsidRDefault="005A00F4" w:rsidP="005A00F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A00F4">
        <w:rPr>
          <w:sz w:val="26"/>
          <w:szCs w:val="26"/>
        </w:rPr>
        <w:t>Роструд</w:t>
      </w:r>
      <w:proofErr w:type="spellEnd"/>
      <w:r w:rsidRPr="005A00F4">
        <w:rPr>
          <w:sz w:val="26"/>
          <w:szCs w:val="26"/>
        </w:rPr>
        <w:t xml:space="preserve"> также отмечает, что отмеченные выше правила обращения СИЗ могут закрепляться работодателем в стандартах предприятия </w:t>
      </w:r>
      <w:proofErr w:type="gramStart"/>
      <w:r w:rsidRPr="005A00F4">
        <w:rPr>
          <w:sz w:val="26"/>
          <w:szCs w:val="26"/>
        </w:rPr>
        <w:t>внутренними локальными</w:t>
      </w:r>
      <w:proofErr w:type="gramEnd"/>
      <w:r w:rsidRPr="005A00F4">
        <w:rPr>
          <w:sz w:val="26"/>
          <w:szCs w:val="26"/>
        </w:rPr>
        <w:t xml:space="preserve"> актами либо определены коллективным договором (соглашением).</w:t>
      </w:r>
    </w:p>
    <w:p w:rsidR="005A00F4" w:rsidRPr="005A00F4" w:rsidRDefault="005A00F4" w:rsidP="005A00F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00F4">
        <w:rPr>
          <w:sz w:val="26"/>
          <w:szCs w:val="26"/>
        </w:rPr>
        <w:t xml:space="preserve">Таким образом, правомерно говорить о том, что </w:t>
      </w:r>
      <w:proofErr w:type="spellStart"/>
      <w:r w:rsidRPr="005A00F4">
        <w:rPr>
          <w:sz w:val="26"/>
          <w:szCs w:val="26"/>
        </w:rPr>
        <w:t>Роструд</w:t>
      </w:r>
      <w:proofErr w:type="spellEnd"/>
      <w:r w:rsidRPr="005A00F4">
        <w:rPr>
          <w:sz w:val="26"/>
          <w:szCs w:val="26"/>
        </w:rPr>
        <w:t xml:space="preserve"> не против того, чтобы предприятие выдавало новым работникам не </w:t>
      </w:r>
      <w:proofErr w:type="gramStart"/>
      <w:r w:rsidRPr="005A00F4">
        <w:rPr>
          <w:sz w:val="26"/>
          <w:szCs w:val="26"/>
        </w:rPr>
        <w:t>новые</w:t>
      </w:r>
      <w:proofErr w:type="gramEnd"/>
      <w:r w:rsidRPr="005A00F4">
        <w:rPr>
          <w:sz w:val="26"/>
          <w:szCs w:val="26"/>
        </w:rPr>
        <w:t xml:space="preserve"> СИЗ. Главное, чтобы порядок их использования соответствовал требованиям, отраженным в приказе № 290н, и </w:t>
      </w:r>
      <w:proofErr w:type="gramStart"/>
      <w:r w:rsidRPr="005A00F4">
        <w:rPr>
          <w:sz w:val="26"/>
          <w:szCs w:val="26"/>
        </w:rPr>
        <w:t>СИЗ</w:t>
      </w:r>
      <w:proofErr w:type="gramEnd"/>
      <w:r w:rsidRPr="005A00F4">
        <w:rPr>
          <w:sz w:val="26"/>
          <w:szCs w:val="26"/>
        </w:rPr>
        <w:t xml:space="preserve"> эксплуатировались так, как это регламентировано локальными нормативными актами организации при их наличии.</w:t>
      </w:r>
    </w:p>
    <w:p w:rsidR="00C87022" w:rsidRPr="005A00F4" w:rsidRDefault="00C87022" w:rsidP="005A00F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5A00F4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F4"/>
    <w:rsid w:val="0013710E"/>
    <w:rsid w:val="003C1874"/>
    <w:rsid w:val="004B2FCB"/>
    <w:rsid w:val="005A00F4"/>
    <w:rsid w:val="006F201A"/>
    <w:rsid w:val="00750DD9"/>
    <w:rsid w:val="00862788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5A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lichnaya-kartochka-ucheta-vydachi-specodezh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2021-03-19T05:27:00Z</dcterms:created>
  <dcterms:modified xsi:type="dcterms:W3CDTF">2021-03-19T05:27:00Z</dcterms:modified>
</cp:coreProperties>
</file>