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CD" w:rsidRDefault="002606CD" w:rsidP="00DA6364">
      <w:pPr>
        <w:spacing w:after="0" w:line="240" w:lineRule="auto"/>
        <w:ind w:left="5040" w:firstLine="708"/>
        <w:jc w:val="both"/>
        <w:rPr>
          <w:rFonts w:ascii="PT Astra Serif" w:hAnsi="PT Astra Serif"/>
          <w:sz w:val="26"/>
          <w:szCs w:val="26"/>
        </w:rPr>
      </w:pPr>
      <w:r>
        <w:rPr>
          <w:rFonts w:ascii="PT Astra Serif" w:hAnsi="PT Astra Serif"/>
          <w:sz w:val="26"/>
          <w:szCs w:val="26"/>
        </w:rPr>
        <w:t xml:space="preserve">Приложение </w:t>
      </w:r>
    </w:p>
    <w:p w:rsidR="002606CD" w:rsidRDefault="002606CD" w:rsidP="00DA6364">
      <w:pPr>
        <w:spacing w:after="0" w:line="240" w:lineRule="auto"/>
        <w:ind w:left="5040"/>
        <w:jc w:val="both"/>
        <w:rPr>
          <w:rFonts w:ascii="PT Astra Serif" w:hAnsi="PT Astra Serif"/>
          <w:sz w:val="26"/>
          <w:szCs w:val="26"/>
        </w:rPr>
      </w:pPr>
      <w:r w:rsidRPr="00B73A7C">
        <w:rPr>
          <w:rFonts w:ascii="PT Astra Serif" w:hAnsi="PT Astra Serif"/>
          <w:sz w:val="26"/>
          <w:szCs w:val="26"/>
        </w:rPr>
        <w:t>к постановлению</w:t>
      </w:r>
      <w:r>
        <w:rPr>
          <w:rFonts w:ascii="PT Astra Serif" w:hAnsi="PT Astra Serif"/>
          <w:sz w:val="26"/>
          <w:szCs w:val="26"/>
        </w:rPr>
        <w:t xml:space="preserve"> </w:t>
      </w:r>
      <w:r w:rsidRPr="00B73A7C">
        <w:rPr>
          <w:rFonts w:ascii="PT Astra Serif" w:hAnsi="PT Astra Serif"/>
          <w:sz w:val="26"/>
          <w:szCs w:val="26"/>
        </w:rPr>
        <w:t xml:space="preserve">администрации </w:t>
      </w:r>
    </w:p>
    <w:p w:rsidR="002606CD" w:rsidRPr="00B73A7C" w:rsidRDefault="002606CD" w:rsidP="00DA6364">
      <w:pPr>
        <w:spacing w:after="0" w:line="240" w:lineRule="auto"/>
        <w:ind w:left="5040"/>
        <w:jc w:val="both"/>
        <w:rPr>
          <w:rFonts w:ascii="PT Astra Serif" w:hAnsi="PT Astra Serif"/>
          <w:sz w:val="26"/>
          <w:szCs w:val="26"/>
        </w:rPr>
      </w:pPr>
      <w:r w:rsidRPr="00B73A7C">
        <w:rPr>
          <w:rFonts w:ascii="PT Astra Serif" w:hAnsi="PT Astra Serif"/>
          <w:sz w:val="26"/>
          <w:szCs w:val="26"/>
        </w:rPr>
        <w:t>Рти</w:t>
      </w:r>
      <w:r w:rsidRPr="00B73A7C">
        <w:rPr>
          <w:rFonts w:ascii="Times New Roman" w:hAnsi="Times New Roman"/>
          <w:sz w:val="26"/>
          <w:szCs w:val="26"/>
        </w:rPr>
        <w:t xml:space="preserve">щевского </w:t>
      </w:r>
      <w:r w:rsidRPr="00B73A7C">
        <w:rPr>
          <w:rFonts w:ascii="PT Astra Serif" w:hAnsi="PT Astra Serif"/>
          <w:sz w:val="26"/>
          <w:szCs w:val="26"/>
        </w:rPr>
        <w:t>муниципального района</w:t>
      </w:r>
    </w:p>
    <w:p w:rsidR="002606CD" w:rsidRDefault="002606CD" w:rsidP="00DA6364">
      <w:pPr>
        <w:spacing w:after="0" w:line="240" w:lineRule="auto"/>
        <w:ind w:left="5040"/>
        <w:jc w:val="both"/>
        <w:rPr>
          <w:rFonts w:ascii="PT Astra Serif" w:hAnsi="PT Astra Serif"/>
          <w:sz w:val="26"/>
          <w:szCs w:val="26"/>
        </w:rPr>
      </w:pPr>
      <w:r w:rsidRPr="00B73A7C">
        <w:rPr>
          <w:rFonts w:ascii="PT Astra Serif" w:hAnsi="PT Astra Serif"/>
          <w:sz w:val="26"/>
          <w:szCs w:val="26"/>
        </w:rPr>
        <w:t xml:space="preserve">от </w:t>
      </w:r>
      <w:r>
        <w:rPr>
          <w:rFonts w:ascii="PT Astra Serif" w:hAnsi="PT Astra Serif"/>
          <w:sz w:val="26"/>
          <w:szCs w:val="26"/>
        </w:rPr>
        <w:t>15 сентября 2022 года № 818</w:t>
      </w:r>
    </w:p>
    <w:p w:rsidR="002606CD" w:rsidRPr="00B73A7C" w:rsidRDefault="002606CD" w:rsidP="00B73A7C">
      <w:pPr>
        <w:spacing w:after="0" w:line="240" w:lineRule="auto"/>
        <w:jc w:val="both"/>
        <w:rPr>
          <w:rFonts w:ascii="PT Astra Serif" w:hAnsi="PT Astra Serif" w:cs="Calibri"/>
          <w:sz w:val="26"/>
          <w:szCs w:val="26"/>
          <w:highlight w:val="yellow"/>
        </w:rPr>
      </w:pPr>
    </w:p>
    <w:p w:rsidR="002606CD" w:rsidRPr="00B73A7C" w:rsidRDefault="002606CD" w:rsidP="00B73A7C">
      <w:pPr>
        <w:spacing w:after="0" w:line="240" w:lineRule="auto"/>
        <w:jc w:val="center"/>
        <w:rPr>
          <w:rFonts w:ascii="Times New Roman" w:hAnsi="Times New Roman"/>
          <w:b/>
          <w:sz w:val="26"/>
          <w:szCs w:val="26"/>
        </w:rPr>
      </w:pPr>
      <w:r w:rsidRPr="00B73A7C">
        <w:rPr>
          <w:rFonts w:ascii="Times New Roman" w:hAnsi="Times New Roman"/>
          <w:b/>
          <w:sz w:val="26"/>
          <w:szCs w:val="26"/>
        </w:rPr>
        <w:t>План инвестиционного развития</w:t>
      </w:r>
    </w:p>
    <w:p w:rsidR="002606CD" w:rsidRDefault="002606CD" w:rsidP="00B73A7C">
      <w:pPr>
        <w:spacing w:after="0" w:line="240" w:lineRule="auto"/>
        <w:jc w:val="center"/>
        <w:rPr>
          <w:rFonts w:ascii="Times New Roman" w:hAnsi="Times New Roman"/>
          <w:b/>
          <w:sz w:val="26"/>
          <w:szCs w:val="26"/>
        </w:rPr>
      </w:pPr>
      <w:r w:rsidRPr="00B73A7C">
        <w:rPr>
          <w:rFonts w:ascii="Times New Roman" w:hAnsi="Times New Roman"/>
          <w:b/>
          <w:sz w:val="26"/>
          <w:szCs w:val="26"/>
        </w:rPr>
        <w:t>Ртищевского муниципального района до 2024 года</w:t>
      </w:r>
    </w:p>
    <w:p w:rsidR="002606CD" w:rsidRPr="00B73A7C" w:rsidRDefault="002606CD" w:rsidP="00B73A7C">
      <w:pPr>
        <w:spacing w:after="0" w:line="240" w:lineRule="auto"/>
        <w:jc w:val="center"/>
        <w:rPr>
          <w:rFonts w:ascii="Times New Roman" w:hAnsi="Times New Roman"/>
          <w:sz w:val="26"/>
          <w:szCs w:val="26"/>
          <w:highlight w:val="yellow"/>
        </w:rPr>
      </w:pPr>
    </w:p>
    <w:p w:rsidR="002606CD" w:rsidRPr="00B73A7C" w:rsidRDefault="002606CD" w:rsidP="00B73A7C">
      <w:pPr>
        <w:spacing w:after="0" w:line="240" w:lineRule="auto"/>
        <w:ind w:firstLine="708"/>
        <w:jc w:val="both"/>
        <w:rPr>
          <w:rFonts w:ascii="Times New Roman" w:hAnsi="Times New Roman"/>
          <w:i/>
          <w:strike/>
          <w:sz w:val="26"/>
          <w:szCs w:val="26"/>
          <w:u w:val="single"/>
        </w:rPr>
      </w:pPr>
      <w:r w:rsidRPr="00B73A7C">
        <w:rPr>
          <w:rFonts w:ascii="Times New Roman" w:hAnsi="Times New Roman"/>
          <w:sz w:val="26"/>
          <w:szCs w:val="26"/>
        </w:rPr>
        <w:t>План инвестиционного развития Ртищевског</w:t>
      </w:r>
      <w:r>
        <w:rPr>
          <w:rFonts w:ascii="Times New Roman" w:hAnsi="Times New Roman"/>
          <w:sz w:val="26"/>
          <w:szCs w:val="26"/>
        </w:rPr>
        <w:t>о муниципального района (далее -</w:t>
      </w:r>
      <w:r w:rsidRPr="00B73A7C">
        <w:rPr>
          <w:rFonts w:ascii="Times New Roman" w:hAnsi="Times New Roman"/>
          <w:sz w:val="26"/>
          <w:szCs w:val="26"/>
        </w:rPr>
        <w:t xml:space="preserve"> район) представляет собой плановый документ, определяющий цели, задачи и ожидаемые результаты деятельности органов местного самоуправления района по созданию благоприятного инвестиционного климата в районе. </w:t>
      </w:r>
    </w:p>
    <w:p w:rsidR="002606CD" w:rsidRPr="00B73A7C" w:rsidRDefault="002606CD" w:rsidP="00B73A7C">
      <w:pPr>
        <w:spacing w:after="0" w:line="240" w:lineRule="auto"/>
        <w:ind w:firstLine="708"/>
        <w:jc w:val="both"/>
        <w:rPr>
          <w:rFonts w:ascii="Times New Roman" w:hAnsi="Times New Roman"/>
          <w:sz w:val="26"/>
          <w:szCs w:val="26"/>
        </w:rPr>
      </w:pPr>
      <w:r w:rsidRPr="00B73A7C">
        <w:rPr>
          <w:rFonts w:ascii="Times New Roman" w:hAnsi="Times New Roman"/>
          <w:sz w:val="26"/>
          <w:szCs w:val="26"/>
        </w:rPr>
        <w:t xml:space="preserve">Цель плана </w:t>
      </w:r>
      <w:r>
        <w:rPr>
          <w:rFonts w:ascii="Times New Roman" w:hAnsi="Times New Roman"/>
          <w:sz w:val="26"/>
          <w:szCs w:val="26"/>
        </w:rPr>
        <w:t>-</w:t>
      </w:r>
      <w:r w:rsidRPr="00B73A7C">
        <w:rPr>
          <w:rFonts w:ascii="Times New Roman" w:hAnsi="Times New Roman"/>
          <w:sz w:val="26"/>
          <w:szCs w:val="26"/>
        </w:rPr>
        <w:t xml:space="preserve"> анализ текущей ситуации, поиск точек роста, новых ниш для развития бизнеса на территории района, поддержка и развитие существующих предприятий. Определение конкретных проектов и предприятий для поддержки и развития. </w:t>
      </w:r>
    </w:p>
    <w:p w:rsidR="002606CD" w:rsidRPr="00B73A7C" w:rsidRDefault="002606CD" w:rsidP="00B73A7C">
      <w:pPr>
        <w:spacing w:after="0" w:line="240" w:lineRule="auto"/>
        <w:jc w:val="both"/>
        <w:rPr>
          <w:rFonts w:ascii="Times New Roman" w:hAnsi="Times New Roman"/>
          <w:i/>
          <w:sz w:val="26"/>
          <w:szCs w:val="26"/>
          <w:highlight w:val="yellow"/>
          <w:u w:val="single"/>
        </w:rPr>
      </w:pPr>
    </w:p>
    <w:p w:rsidR="002606CD" w:rsidRDefault="002606CD" w:rsidP="00B73A7C">
      <w:pPr>
        <w:spacing w:after="0" w:line="240" w:lineRule="auto"/>
        <w:ind w:firstLine="708"/>
        <w:jc w:val="both"/>
        <w:rPr>
          <w:rFonts w:ascii="Times New Roman" w:hAnsi="Times New Roman"/>
          <w:b/>
          <w:sz w:val="26"/>
          <w:szCs w:val="26"/>
        </w:rPr>
      </w:pPr>
      <w:r w:rsidRPr="00B73A7C">
        <w:rPr>
          <w:rFonts w:ascii="Times New Roman" w:hAnsi="Times New Roman"/>
          <w:b/>
          <w:sz w:val="26"/>
          <w:szCs w:val="26"/>
        </w:rPr>
        <w:t>1. Оценка социально-экономического положения и инвестиционного потенциала района</w:t>
      </w:r>
      <w:r>
        <w:rPr>
          <w:rFonts w:ascii="Times New Roman" w:hAnsi="Times New Roman"/>
          <w:b/>
          <w:sz w:val="26"/>
          <w:szCs w:val="26"/>
        </w:rPr>
        <w:t>.</w:t>
      </w:r>
    </w:p>
    <w:p w:rsidR="002606CD" w:rsidRPr="00B73A7C" w:rsidRDefault="002606CD" w:rsidP="00B73A7C">
      <w:pPr>
        <w:spacing w:after="0" w:line="240" w:lineRule="auto"/>
        <w:jc w:val="both"/>
        <w:rPr>
          <w:rFonts w:ascii="Times New Roman" w:hAnsi="Times New Roman"/>
          <w:b/>
          <w:sz w:val="26"/>
          <w:szCs w:val="26"/>
          <w:highlight w:val="yellow"/>
        </w:rPr>
      </w:pPr>
    </w:p>
    <w:p w:rsidR="002606CD" w:rsidRPr="00B73A7C" w:rsidRDefault="002606CD" w:rsidP="00B73A7C">
      <w:pPr>
        <w:shd w:val="clear" w:color="auto" w:fill="FFFFFF"/>
        <w:spacing w:after="0" w:line="240" w:lineRule="auto"/>
        <w:ind w:firstLine="708"/>
        <w:rPr>
          <w:rFonts w:ascii="Times New Roman" w:hAnsi="Times New Roman"/>
          <w:sz w:val="26"/>
          <w:szCs w:val="26"/>
        </w:rPr>
      </w:pPr>
      <w:r w:rsidRPr="00B73A7C">
        <w:rPr>
          <w:rFonts w:ascii="Times New Roman" w:hAnsi="Times New Roman"/>
          <w:b/>
          <w:sz w:val="26"/>
          <w:szCs w:val="26"/>
        </w:rPr>
        <w:t>1.1 Краткое описание географического положения территории, история, особые местные условия.</w:t>
      </w:r>
    </w:p>
    <w:p w:rsidR="002606CD" w:rsidRPr="00B73A7C" w:rsidRDefault="002606CD" w:rsidP="00B73A7C">
      <w:pPr>
        <w:shd w:val="clear" w:color="auto" w:fill="FFFFFF"/>
        <w:spacing w:after="0" w:line="240" w:lineRule="auto"/>
        <w:ind w:firstLine="708"/>
        <w:jc w:val="both"/>
        <w:rPr>
          <w:rFonts w:ascii="Times New Roman" w:hAnsi="Times New Roman"/>
          <w:bCs/>
          <w:color w:val="000000"/>
          <w:sz w:val="26"/>
          <w:szCs w:val="26"/>
          <w:lang w:eastAsia="ru-RU"/>
        </w:rPr>
      </w:pPr>
      <w:r w:rsidRPr="00B73A7C">
        <w:rPr>
          <w:rFonts w:ascii="Times New Roman" w:hAnsi="Times New Roman"/>
          <w:bCs/>
          <w:color w:val="000000"/>
          <w:sz w:val="26"/>
          <w:szCs w:val="26"/>
          <w:lang w:eastAsia="ru-RU"/>
        </w:rPr>
        <w:t>Территория муниципального района заключается в границах, закрепленных Законом Саратовской области от 29 декабря 2004 года № 117-ЗСО «О муниципальных образованиях, входящих в состав Ртищевского муниципального района».</w:t>
      </w:r>
    </w:p>
    <w:p w:rsidR="002606CD" w:rsidRPr="00B73A7C" w:rsidRDefault="002606CD" w:rsidP="00B73A7C">
      <w:pPr>
        <w:shd w:val="clear" w:color="auto" w:fill="FFFFFF"/>
        <w:spacing w:after="0" w:line="240" w:lineRule="auto"/>
        <w:jc w:val="both"/>
        <w:rPr>
          <w:rFonts w:ascii="Times New Roman" w:hAnsi="Times New Roman"/>
          <w:b/>
          <w:bCs/>
          <w:color w:val="000000"/>
          <w:sz w:val="26"/>
          <w:szCs w:val="26"/>
          <w:lang w:eastAsia="ru-RU"/>
        </w:rPr>
      </w:pPr>
    </w:p>
    <w:p w:rsidR="002606CD" w:rsidRPr="00B73A7C" w:rsidRDefault="002606CD" w:rsidP="00B73A7C">
      <w:pPr>
        <w:shd w:val="clear" w:color="auto" w:fill="FFFFFF"/>
        <w:spacing w:after="0" w:line="240" w:lineRule="auto"/>
        <w:jc w:val="both"/>
        <w:rPr>
          <w:rFonts w:ascii="Times New Roman" w:hAnsi="Times New Roman"/>
          <w:bCs/>
          <w:color w:val="000000"/>
          <w:sz w:val="26"/>
          <w:szCs w:val="26"/>
          <w:lang w:eastAsia="ru-RU"/>
        </w:rPr>
      </w:pPr>
      <w:r w:rsidRPr="00B73A7C">
        <w:rPr>
          <w:rFonts w:ascii="Times New Roman" w:hAnsi="Times New Roman"/>
          <w:b/>
          <w:bCs/>
          <w:color w:val="000000"/>
          <w:sz w:val="26"/>
          <w:szCs w:val="26"/>
          <w:lang w:eastAsia="ru-RU"/>
        </w:rPr>
        <w:t>Ртищевский муниципальный район</w:t>
      </w:r>
      <w:r w:rsidRPr="00B73A7C">
        <w:rPr>
          <w:rFonts w:ascii="Times New Roman" w:hAnsi="Times New Roman"/>
          <w:bCs/>
          <w:color w:val="000000"/>
          <w:sz w:val="26"/>
          <w:szCs w:val="26"/>
          <w:lang w:eastAsia="ru-RU"/>
        </w:rPr>
        <w:t> — муниципальное образование в Саратовской области.</w:t>
      </w:r>
    </w:p>
    <w:p w:rsidR="002606CD" w:rsidRPr="00B73A7C" w:rsidRDefault="002606CD" w:rsidP="00B73A7C">
      <w:pPr>
        <w:shd w:val="clear" w:color="auto" w:fill="FFFFFF"/>
        <w:spacing w:after="0" w:line="240" w:lineRule="auto"/>
        <w:jc w:val="both"/>
        <w:rPr>
          <w:rFonts w:ascii="Times New Roman" w:hAnsi="Times New Roman"/>
          <w:bCs/>
          <w:color w:val="000000"/>
          <w:sz w:val="26"/>
          <w:szCs w:val="26"/>
          <w:lang w:eastAsia="ru-RU"/>
        </w:rPr>
      </w:pPr>
      <w:r w:rsidRPr="00B73A7C">
        <w:rPr>
          <w:rFonts w:ascii="Times New Roman" w:hAnsi="Times New Roman"/>
          <w:bCs/>
          <w:color w:val="000000"/>
          <w:sz w:val="26"/>
          <w:szCs w:val="26"/>
          <w:lang w:eastAsia="ru-RU"/>
        </w:rPr>
        <w:t xml:space="preserve">Районным центром является </w:t>
      </w:r>
      <w:r>
        <w:rPr>
          <w:rFonts w:ascii="Times New Roman" w:hAnsi="Times New Roman"/>
          <w:bCs/>
          <w:color w:val="000000"/>
          <w:sz w:val="26"/>
          <w:szCs w:val="26"/>
          <w:lang w:eastAsia="ru-RU"/>
        </w:rPr>
        <w:t>-</w:t>
      </w:r>
      <w:r w:rsidRPr="00B73A7C">
        <w:rPr>
          <w:rFonts w:ascii="Times New Roman" w:hAnsi="Times New Roman"/>
          <w:bCs/>
          <w:color w:val="000000"/>
          <w:sz w:val="26"/>
          <w:szCs w:val="26"/>
          <w:lang w:eastAsia="ru-RU"/>
        </w:rPr>
        <w:t xml:space="preserve"> город Ртищево.</w:t>
      </w:r>
    </w:p>
    <w:p w:rsidR="002606CD" w:rsidRPr="00B73A7C" w:rsidRDefault="002606CD" w:rsidP="00B73A7C">
      <w:pPr>
        <w:shd w:val="clear" w:color="auto" w:fill="FFFFFF"/>
        <w:spacing w:after="0" w:line="240" w:lineRule="auto"/>
        <w:jc w:val="both"/>
        <w:rPr>
          <w:rFonts w:ascii="Times New Roman" w:hAnsi="Times New Roman"/>
          <w:b/>
          <w:bCs/>
          <w:color w:val="000000"/>
          <w:sz w:val="26"/>
          <w:szCs w:val="26"/>
          <w:lang w:eastAsia="ru-RU"/>
        </w:rPr>
      </w:pPr>
    </w:p>
    <w:p w:rsidR="002606CD" w:rsidRPr="00B73A7C" w:rsidRDefault="002606CD" w:rsidP="00B73A7C">
      <w:pPr>
        <w:shd w:val="clear" w:color="auto" w:fill="FFFFFF"/>
        <w:spacing w:after="0" w:line="240" w:lineRule="auto"/>
        <w:jc w:val="both"/>
        <w:outlineLvl w:val="2"/>
        <w:rPr>
          <w:rFonts w:ascii="Times New Roman" w:hAnsi="Times New Roman"/>
          <w:b/>
          <w:bCs/>
          <w:color w:val="000000"/>
          <w:sz w:val="26"/>
          <w:szCs w:val="26"/>
          <w:lang w:eastAsia="ru-RU"/>
        </w:rPr>
      </w:pPr>
      <w:r w:rsidRPr="00B73A7C">
        <w:rPr>
          <w:rFonts w:ascii="Times New Roman" w:hAnsi="Times New Roman"/>
          <w:b/>
          <w:bCs/>
          <w:color w:val="000000"/>
          <w:sz w:val="26"/>
          <w:szCs w:val="26"/>
          <w:lang w:eastAsia="ru-RU"/>
        </w:rPr>
        <w:t xml:space="preserve">Границы района: </w:t>
      </w:r>
    </w:p>
    <w:p w:rsidR="002606CD" w:rsidRPr="00B73A7C" w:rsidRDefault="002606CD" w:rsidP="00B73A7C">
      <w:pPr>
        <w:shd w:val="clear" w:color="auto" w:fill="FFFFFF"/>
        <w:spacing w:after="0" w:line="240" w:lineRule="auto"/>
        <w:ind w:firstLine="708"/>
        <w:jc w:val="both"/>
        <w:outlineLvl w:val="2"/>
        <w:rPr>
          <w:rFonts w:ascii="Times New Roman" w:hAnsi="Times New Roman"/>
          <w:bCs/>
          <w:color w:val="000000"/>
          <w:sz w:val="26"/>
          <w:szCs w:val="26"/>
          <w:lang w:eastAsia="ru-RU"/>
        </w:rPr>
      </w:pPr>
      <w:r w:rsidRPr="00B73A7C">
        <w:rPr>
          <w:rFonts w:ascii="Times New Roman" w:hAnsi="Times New Roman"/>
          <w:sz w:val="26"/>
          <w:szCs w:val="26"/>
        </w:rPr>
        <w:t>Ртищевский муниципальный район граничит с двумя областями Тамбовской и Пензенской</w:t>
      </w:r>
      <w:r w:rsidRPr="00B73A7C">
        <w:rPr>
          <w:rFonts w:ascii="Times New Roman" w:hAnsi="Times New Roman"/>
          <w:bCs/>
          <w:color w:val="000000"/>
          <w:sz w:val="26"/>
          <w:szCs w:val="26"/>
          <w:lang w:eastAsia="ru-RU"/>
        </w:rPr>
        <w:t>.</w:t>
      </w:r>
    </w:p>
    <w:p w:rsidR="002606CD" w:rsidRPr="00B73A7C" w:rsidRDefault="002606CD" w:rsidP="00B73A7C">
      <w:pPr>
        <w:spacing w:after="0" w:line="240" w:lineRule="auto"/>
        <w:ind w:firstLine="708"/>
        <w:jc w:val="both"/>
        <w:rPr>
          <w:rFonts w:ascii="Times New Roman" w:hAnsi="Times New Roman"/>
          <w:sz w:val="26"/>
          <w:szCs w:val="26"/>
        </w:rPr>
      </w:pPr>
      <w:r w:rsidRPr="00B73A7C">
        <w:rPr>
          <w:rFonts w:ascii="Times New Roman" w:hAnsi="Times New Roman"/>
          <w:sz w:val="26"/>
          <w:szCs w:val="26"/>
        </w:rPr>
        <w:t xml:space="preserve">В состав района входят 7 муниципальных образований: </w:t>
      </w:r>
    </w:p>
    <w:p w:rsidR="002606CD" w:rsidRPr="00B73A7C" w:rsidRDefault="002606CD" w:rsidP="00B73A7C">
      <w:pPr>
        <w:spacing w:after="0" w:line="240" w:lineRule="auto"/>
        <w:ind w:firstLine="708"/>
        <w:jc w:val="both"/>
        <w:rPr>
          <w:rFonts w:ascii="Times New Roman" w:hAnsi="Times New Roman"/>
          <w:bCs/>
          <w:sz w:val="26"/>
          <w:szCs w:val="26"/>
        </w:rPr>
      </w:pPr>
      <w:r>
        <w:rPr>
          <w:rFonts w:ascii="Times New Roman" w:hAnsi="Times New Roman"/>
          <w:sz w:val="26"/>
          <w:szCs w:val="26"/>
        </w:rPr>
        <w:t xml:space="preserve">1. </w:t>
      </w:r>
      <w:r w:rsidRPr="00B73A7C">
        <w:rPr>
          <w:rFonts w:ascii="Times New Roman" w:hAnsi="Times New Roman"/>
          <w:sz w:val="26"/>
          <w:szCs w:val="26"/>
        </w:rPr>
        <w:t>«Муниципальное образование город Ртищево»</w:t>
      </w:r>
      <w:r w:rsidRPr="00B73A7C">
        <w:rPr>
          <w:rFonts w:ascii="Times New Roman" w:hAnsi="Times New Roman"/>
          <w:bCs/>
          <w:sz w:val="26"/>
          <w:szCs w:val="26"/>
        </w:rPr>
        <w:t xml:space="preserve"> с административным центром в г. Ртищево, </w:t>
      </w:r>
      <w:r w:rsidRPr="00B73A7C">
        <w:rPr>
          <w:rFonts w:ascii="Times New Roman" w:hAnsi="Times New Roman"/>
          <w:sz w:val="26"/>
          <w:szCs w:val="26"/>
        </w:rPr>
        <w:t>население – 37745 чел.;</w:t>
      </w:r>
    </w:p>
    <w:p w:rsidR="002606CD" w:rsidRPr="00B73A7C" w:rsidRDefault="002606CD" w:rsidP="00B73A7C">
      <w:pPr>
        <w:spacing w:after="0" w:line="240" w:lineRule="auto"/>
        <w:ind w:firstLine="708"/>
        <w:jc w:val="both"/>
        <w:rPr>
          <w:rFonts w:ascii="Times New Roman" w:hAnsi="Times New Roman"/>
          <w:sz w:val="26"/>
          <w:szCs w:val="26"/>
        </w:rPr>
      </w:pPr>
      <w:r w:rsidRPr="00B73A7C">
        <w:rPr>
          <w:rFonts w:ascii="Times New Roman" w:hAnsi="Times New Roman"/>
          <w:sz w:val="26"/>
          <w:szCs w:val="26"/>
        </w:rPr>
        <w:t xml:space="preserve">2. «Краснозвездинское муниципальное образование» </w:t>
      </w:r>
      <w:r w:rsidRPr="00B73A7C">
        <w:rPr>
          <w:rFonts w:ascii="Times New Roman" w:hAnsi="Times New Roman"/>
          <w:bCs/>
          <w:sz w:val="26"/>
          <w:szCs w:val="26"/>
        </w:rPr>
        <w:t xml:space="preserve">с административным центром в </w:t>
      </w:r>
      <w:r w:rsidRPr="00B73A7C">
        <w:rPr>
          <w:rFonts w:ascii="Times New Roman" w:hAnsi="Times New Roman"/>
          <w:color w:val="202122"/>
          <w:sz w:val="26"/>
          <w:szCs w:val="26"/>
          <w:shd w:val="clear" w:color="auto" w:fill="FFFFFF"/>
        </w:rPr>
        <w:t>селе </w:t>
      </w:r>
      <w:hyperlink r:id="rId7" w:tooltip="Красная Звезда (Ртищевский район)" w:history="1">
        <w:r w:rsidRPr="00B73A7C">
          <w:rPr>
            <w:rStyle w:val="Hyperlink"/>
            <w:rFonts w:ascii="Times New Roman" w:hAnsi="Times New Roman"/>
            <w:color w:val="auto"/>
            <w:sz w:val="26"/>
            <w:szCs w:val="26"/>
            <w:u w:val="none"/>
            <w:shd w:val="clear" w:color="auto" w:fill="FFFFFF"/>
          </w:rPr>
          <w:t>Красная Звезд</w:t>
        </w:r>
      </w:hyperlink>
      <w:r w:rsidRPr="00B73A7C">
        <w:rPr>
          <w:rFonts w:ascii="Times New Roman" w:hAnsi="Times New Roman"/>
          <w:sz w:val="26"/>
          <w:szCs w:val="26"/>
        </w:rPr>
        <w:t>а</w:t>
      </w:r>
      <w:r w:rsidRPr="00B73A7C">
        <w:rPr>
          <w:rFonts w:ascii="Times New Roman" w:hAnsi="Times New Roman"/>
          <w:bCs/>
          <w:sz w:val="26"/>
          <w:szCs w:val="26"/>
        </w:rPr>
        <w:t>, население</w:t>
      </w:r>
      <w:r w:rsidRPr="00B73A7C">
        <w:rPr>
          <w:rFonts w:ascii="Times New Roman" w:hAnsi="Times New Roman"/>
          <w:sz w:val="26"/>
          <w:szCs w:val="26"/>
        </w:rPr>
        <w:t xml:space="preserve"> – </w:t>
      </w:r>
      <w:r w:rsidRPr="00B73A7C">
        <w:rPr>
          <w:rFonts w:ascii="Times New Roman" w:hAnsi="Times New Roman"/>
          <w:color w:val="000000"/>
          <w:sz w:val="26"/>
          <w:szCs w:val="26"/>
        </w:rPr>
        <w:t>2241</w:t>
      </w:r>
      <w:r w:rsidRPr="00B73A7C">
        <w:rPr>
          <w:rFonts w:ascii="Times New Roman" w:hAnsi="Times New Roman"/>
          <w:sz w:val="26"/>
          <w:szCs w:val="26"/>
        </w:rPr>
        <w:t xml:space="preserve"> чел.;</w:t>
      </w:r>
    </w:p>
    <w:p w:rsidR="002606CD" w:rsidRPr="00B73A7C" w:rsidRDefault="002606CD" w:rsidP="00B73A7C">
      <w:pPr>
        <w:spacing w:after="0" w:line="240" w:lineRule="auto"/>
        <w:ind w:firstLine="708"/>
        <w:jc w:val="both"/>
        <w:rPr>
          <w:rFonts w:ascii="Times New Roman" w:hAnsi="Times New Roman"/>
          <w:bCs/>
          <w:sz w:val="26"/>
          <w:szCs w:val="26"/>
        </w:rPr>
      </w:pPr>
      <w:r w:rsidRPr="00B73A7C">
        <w:rPr>
          <w:rFonts w:ascii="Times New Roman" w:hAnsi="Times New Roman"/>
          <w:sz w:val="26"/>
          <w:szCs w:val="26"/>
        </w:rPr>
        <w:t xml:space="preserve">3. «Макаровское муниципальное образование» </w:t>
      </w:r>
      <w:r w:rsidRPr="00B73A7C">
        <w:rPr>
          <w:rFonts w:ascii="Times New Roman" w:hAnsi="Times New Roman"/>
          <w:bCs/>
          <w:sz w:val="26"/>
          <w:szCs w:val="26"/>
        </w:rPr>
        <w:t xml:space="preserve">с административным центром в </w:t>
      </w:r>
      <w:r w:rsidRPr="00B73A7C">
        <w:rPr>
          <w:rFonts w:ascii="Times New Roman" w:hAnsi="Times New Roman"/>
          <w:sz w:val="26"/>
          <w:szCs w:val="26"/>
          <w:shd w:val="clear" w:color="auto" w:fill="FFFFFF"/>
        </w:rPr>
        <w:t>селе </w:t>
      </w:r>
      <w:hyperlink r:id="rId8" w:tooltip="Макарово (Саратовская область)" w:history="1">
        <w:r w:rsidRPr="00B73A7C">
          <w:rPr>
            <w:rStyle w:val="Hyperlink"/>
            <w:rFonts w:ascii="Times New Roman" w:hAnsi="Times New Roman"/>
            <w:color w:val="auto"/>
            <w:sz w:val="26"/>
            <w:szCs w:val="26"/>
            <w:u w:val="none"/>
            <w:shd w:val="clear" w:color="auto" w:fill="FFFFFF"/>
          </w:rPr>
          <w:t>Макарово</w:t>
        </w:r>
      </w:hyperlink>
      <w:r w:rsidRPr="00B73A7C">
        <w:rPr>
          <w:rFonts w:ascii="Times New Roman" w:hAnsi="Times New Roman"/>
          <w:bCs/>
          <w:sz w:val="26"/>
          <w:szCs w:val="26"/>
        </w:rPr>
        <w:t xml:space="preserve">, население – </w:t>
      </w:r>
      <w:r w:rsidRPr="00B73A7C">
        <w:rPr>
          <w:rFonts w:ascii="Times New Roman" w:hAnsi="Times New Roman"/>
          <w:color w:val="000000"/>
          <w:sz w:val="26"/>
          <w:szCs w:val="26"/>
        </w:rPr>
        <w:t>2083</w:t>
      </w:r>
      <w:r w:rsidRPr="00B73A7C">
        <w:rPr>
          <w:rFonts w:ascii="Times New Roman" w:hAnsi="Times New Roman"/>
          <w:sz w:val="26"/>
          <w:szCs w:val="26"/>
        </w:rPr>
        <w:t xml:space="preserve"> чел.;</w:t>
      </w:r>
    </w:p>
    <w:p w:rsidR="002606CD" w:rsidRPr="00B73A7C" w:rsidRDefault="002606CD" w:rsidP="00B73A7C">
      <w:pPr>
        <w:spacing w:after="0" w:line="240" w:lineRule="auto"/>
        <w:ind w:firstLine="708"/>
        <w:jc w:val="both"/>
        <w:rPr>
          <w:rFonts w:ascii="Times New Roman" w:hAnsi="Times New Roman"/>
          <w:sz w:val="26"/>
          <w:szCs w:val="26"/>
        </w:rPr>
      </w:pPr>
      <w:r w:rsidRPr="00B73A7C">
        <w:rPr>
          <w:rFonts w:ascii="Times New Roman" w:hAnsi="Times New Roman"/>
          <w:sz w:val="26"/>
          <w:szCs w:val="26"/>
        </w:rPr>
        <w:t xml:space="preserve">4. «Октябрьское муниципальное образование» </w:t>
      </w:r>
      <w:r w:rsidRPr="00B73A7C">
        <w:rPr>
          <w:rFonts w:ascii="Times New Roman" w:hAnsi="Times New Roman"/>
          <w:bCs/>
          <w:sz w:val="26"/>
          <w:szCs w:val="26"/>
        </w:rPr>
        <w:t xml:space="preserve">с административным центром в </w:t>
      </w:r>
      <w:r w:rsidRPr="00B73A7C">
        <w:rPr>
          <w:rFonts w:ascii="Times New Roman" w:hAnsi="Times New Roman"/>
          <w:sz w:val="26"/>
          <w:szCs w:val="26"/>
          <w:shd w:val="clear" w:color="auto" w:fill="FFFFFF"/>
        </w:rPr>
        <w:t>посёлке </w:t>
      </w:r>
      <w:hyperlink r:id="rId9" w:tooltip="Темп (Саратовская область)" w:history="1">
        <w:r w:rsidRPr="00B73A7C">
          <w:rPr>
            <w:rStyle w:val="Hyperlink"/>
            <w:rFonts w:ascii="Times New Roman" w:hAnsi="Times New Roman"/>
            <w:color w:val="auto"/>
            <w:sz w:val="26"/>
            <w:szCs w:val="26"/>
            <w:u w:val="none"/>
            <w:shd w:val="clear" w:color="auto" w:fill="FFFFFF"/>
          </w:rPr>
          <w:t>Темп</w:t>
        </w:r>
      </w:hyperlink>
      <w:r w:rsidRPr="00B73A7C">
        <w:rPr>
          <w:rFonts w:ascii="Times New Roman" w:hAnsi="Times New Roman"/>
          <w:bCs/>
          <w:sz w:val="26"/>
          <w:szCs w:val="26"/>
        </w:rPr>
        <w:t xml:space="preserve">, </w:t>
      </w:r>
      <w:r w:rsidRPr="00B73A7C">
        <w:rPr>
          <w:rFonts w:ascii="Times New Roman" w:hAnsi="Times New Roman"/>
          <w:sz w:val="26"/>
          <w:szCs w:val="26"/>
        </w:rPr>
        <w:t xml:space="preserve">население – </w:t>
      </w:r>
      <w:r w:rsidRPr="00B73A7C">
        <w:rPr>
          <w:rFonts w:ascii="Times New Roman" w:hAnsi="Times New Roman"/>
          <w:color w:val="000000"/>
          <w:sz w:val="26"/>
          <w:szCs w:val="26"/>
        </w:rPr>
        <w:t>1923</w:t>
      </w:r>
      <w:r w:rsidRPr="00B73A7C">
        <w:rPr>
          <w:rFonts w:ascii="Times New Roman" w:hAnsi="Times New Roman"/>
          <w:sz w:val="26"/>
          <w:szCs w:val="26"/>
        </w:rPr>
        <w:t xml:space="preserve"> чел.;</w:t>
      </w:r>
    </w:p>
    <w:p w:rsidR="002606CD" w:rsidRPr="00B73A7C" w:rsidRDefault="002606CD" w:rsidP="00B73A7C">
      <w:pPr>
        <w:spacing w:after="0" w:line="240" w:lineRule="auto"/>
        <w:ind w:firstLine="708"/>
        <w:jc w:val="both"/>
        <w:rPr>
          <w:rFonts w:ascii="Times New Roman" w:hAnsi="Times New Roman"/>
          <w:sz w:val="26"/>
          <w:szCs w:val="26"/>
        </w:rPr>
      </w:pPr>
      <w:r w:rsidRPr="00B73A7C">
        <w:rPr>
          <w:rFonts w:ascii="Times New Roman" w:hAnsi="Times New Roman"/>
          <w:sz w:val="26"/>
          <w:szCs w:val="26"/>
        </w:rPr>
        <w:t xml:space="preserve">5. «Салтыковское муниципальное образование» </w:t>
      </w:r>
      <w:r w:rsidRPr="00B73A7C">
        <w:rPr>
          <w:rFonts w:ascii="Times New Roman" w:hAnsi="Times New Roman"/>
          <w:bCs/>
          <w:sz w:val="26"/>
          <w:szCs w:val="26"/>
        </w:rPr>
        <w:t xml:space="preserve">с административным центром в </w:t>
      </w:r>
      <w:r w:rsidRPr="00B73A7C">
        <w:rPr>
          <w:rFonts w:ascii="Times New Roman" w:hAnsi="Times New Roman"/>
          <w:sz w:val="26"/>
          <w:szCs w:val="26"/>
          <w:shd w:val="clear" w:color="auto" w:fill="FFFFFF"/>
        </w:rPr>
        <w:t>селе </w:t>
      </w:r>
      <w:hyperlink r:id="rId10" w:tooltip="Салтыковка (Саратовская область)" w:history="1">
        <w:r w:rsidRPr="00B73A7C">
          <w:rPr>
            <w:rStyle w:val="Hyperlink"/>
            <w:rFonts w:ascii="Times New Roman" w:hAnsi="Times New Roman"/>
            <w:color w:val="auto"/>
            <w:sz w:val="26"/>
            <w:szCs w:val="26"/>
            <w:u w:val="none"/>
            <w:shd w:val="clear" w:color="auto" w:fill="FFFFFF"/>
          </w:rPr>
          <w:t>Салтыковка</w:t>
        </w:r>
      </w:hyperlink>
      <w:r w:rsidRPr="00B73A7C">
        <w:rPr>
          <w:rFonts w:ascii="Times New Roman" w:hAnsi="Times New Roman"/>
          <w:bCs/>
          <w:sz w:val="26"/>
          <w:szCs w:val="26"/>
        </w:rPr>
        <w:t>,</w:t>
      </w:r>
      <w:r w:rsidRPr="00B73A7C">
        <w:rPr>
          <w:rFonts w:ascii="Times New Roman" w:hAnsi="Times New Roman"/>
          <w:sz w:val="26"/>
          <w:szCs w:val="26"/>
        </w:rPr>
        <w:t xml:space="preserve"> население – 2575 чел.;</w:t>
      </w:r>
    </w:p>
    <w:p w:rsidR="002606CD" w:rsidRPr="00B73A7C" w:rsidRDefault="002606CD" w:rsidP="00B73A7C">
      <w:pPr>
        <w:spacing w:after="0" w:line="240" w:lineRule="auto"/>
        <w:ind w:firstLine="708"/>
        <w:jc w:val="both"/>
        <w:rPr>
          <w:rFonts w:ascii="Times New Roman" w:hAnsi="Times New Roman"/>
          <w:bCs/>
          <w:sz w:val="26"/>
          <w:szCs w:val="26"/>
        </w:rPr>
      </w:pPr>
      <w:r w:rsidRPr="00B73A7C">
        <w:rPr>
          <w:rFonts w:ascii="Times New Roman" w:hAnsi="Times New Roman"/>
          <w:sz w:val="26"/>
          <w:szCs w:val="26"/>
        </w:rPr>
        <w:t>6</w:t>
      </w:r>
      <w:r w:rsidRPr="00B73A7C">
        <w:rPr>
          <w:rFonts w:ascii="Times New Roman" w:hAnsi="Times New Roman"/>
          <w:b/>
          <w:sz w:val="26"/>
          <w:szCs w:val="26"/>
        </w:rPr>
        <w:t xml:space="preserve">. </w:t>
      </w:r>
      <w:r w:rsidRPr="00B73A7C">
        <w:rPr>
          <w:rFonts w:ascii="Times New Roman" w:hAnsi="Times New Roman"/>
          <w:sz w:val="26"/>
          <w:szCs w:val="26"/>
        </w:rPr>
        <w:t xml:space="preserve">«Урусовское муниципальное образование» </w:t>
      </w:r>
      <w:r w:rsidRPr="00B73A7C">
        <w:rPr>
          <w:rFonts w:ascii="Times New Roman" w:hAnsi="Times New Roman"/>
          <w:bCs/>
          <w:sz w:val="26"/>
          <w:szCs w:val="26"/>
        </w:rPr>
        <w:t xml:space="preserve">с административным центром в </w:t>
      </w:r>
      <w:r w:rsidRPr="00B73A7C">
        <w:rPr>
          <w:rFonts w:ascii="Times New Roman" w:hAnsi="Times New Roman"/>
          <w:sz w:val="26"/>
          <w:szCs w:val="26"/>
          <w:shd w:val="clear" w:color="auto" w:fill="FFFFFF"/>
        </w:rPr>
        <w:t>поселке </w:t>
      </w:r>
      <w:hyperlink r:id="rId11" w:tooltip="Ртищевский(Ртищевский район) (страница отсутствует)" w:history="1">
        <w:r w:rsidRPr="00B73A7C">
          <w:rPr>
            <w:rStyle w:val="Hyperlink"/>
            <w:rFonts w:ascii="Times New Roman" w:hAnsi="Times New Roman"/>
            <w:color w:val="auto"/>
            <w:sz w:val="26"/>
            <w:szCs w:val="26"/>
            <w:u w:val="none"/>
            <w:shd w:val="clear" w:color="auto" w:fill="FFFFFF"/>
          </w:rPr>
          <w:t>Ртищевский</w:t>
        </w:r>
      </w:hyperlink>
      <w:r w:rsidRPr="00B73A7C">
        <w:rPr>
          <w:rFonts w:ascii="Times New Roman" w:hAnsi="Times New Roman"/>
          <w:bCs/>
          <w:sz w:val="26"/>
          <w:szCs w:val="26"/>
        </w:rPr>
        <w:t xml:space="preserve">, </w:t>
      </w:r>
      <w:r w:rsidRPr="00B73A7C">
        <w:rPr>
          <w:rFonts w:ascii="Times New Roman" w:hAnsi="Times New Roman"/>
          <w:sz w:val="26"/>
          <w:szCs w:val="26"/>
        </w:rPr>
        <w:t>население – 2725 чел.;</w:t>
      </w:r>
    </w:p>
    <w:p w:rsidR="002606CD" w:rsidRPr="00B73A7C" w:rsidRDefault="002606CD" w:rsidP="00B73A7C">
      <w:pPr>
        <w:spacing w:after="0" w:line="240" w:lineRule="auto"/>
        <w:ind w:firstLine="708"/>
        <w:jc w:val="both"/>
        <w:rPr>
          <w:rFonts w:ascii="Times New Roman" w:hAnsi="Times New Roman"/>
          <w:bCs/>
          <w:sz w:val="26"/>
          <w:szCs w:val="26"/>
        </w:rPr>
      </w:pPr>
      <w:r w:rsidRPr="00B73A7C">
        <w:rPr>
          <w:rFonts w:ascii="Times New Roman" w:hAnsi="Times New Roman"/>
          <w:sz w:val="26"/>
          <w:szCs w:val="26"/>
        </w:rPr>
        <w:t xml:space="preserve">7. «Шило-Голицынское муниципальное образование» </w:t>
      </w:r>
      <w:r w:rsidRPr="00B73A7C">
        <w:rPr>
          <w:rFonts w:ascii="Times New Roman" w:hAnsi="Times New Roman"/>
          <w:bCs/>
          <w:sz w:val="26"/>
          <w:szCs w:val="26"/>
        </w:rPr>
        <w:t xml:space="preserve">с административным центром в </w:t>
      </w:r>
      <w:r w:rsidRPr="00B73A7C">
        <w:rPr>
          <w:rFonts w:ascii="Times New Roman" w:hAnsi="Times New Roman"/>
          <w:sz w:val="26"/>
          <w:szCs w:val="26"/>
          <w:shd w:val="clear" w:color="auto" w:fill="FFFFFF"/>
        </w:rPr>
        <w:t>селе </w:t>
      </w:r>
      <w:hyperlink r:id="rId12" w:tooltip="Шило-Голицыно" w:history="1">
        <w:r w:rsidRPr="00B73A7C">
          <w:rPr>
            <w:rStyle w:val="Hyperlink"/>
            <w:rFonts w:ascii="Times New Roman" w:hAnsi="Times New Roman"/>
            <w:color w:val="auto"/>
            <w:sz w:val="26"/>
            <w:szCs w:val="26"/>
            <w:u w:val="none"/>
            <w:shd w:val="clear" w:color="auto" w:fill="FFFFFF"/>
          </w:rPr>
          <w:t>Шило-Голицыно</w:t>
        </w:r>
      </w:hyperlink>
      <w:r w:rsidRPr="00B73A7C">
        <w:rPr>
          <w:rFonts w:ascii="Times New Roman" w:hAnsi="Times New Roman"/>
          <w:bCs/>
          <w:sz w:val="26"/>
          <w:szCs w:val="26"/>
        </w:rPr>
        <w:t xml:space="preserve">, </w:t>
      </w:r>
      <w:r w:rsidRPr="00B73A7C">
        <w:rPr>
          <w:rFonts w:ascii="Times New Roman" w:hAnsi="Times New Roman"/>
          <w:sz w:val="26"/>
          <w:szCs w:val="26"/>
        </w:rPr>
        <w:t xml:space="preserve">население – </w:t>
      </w:r>
      <w:r w:rsidRPr="00B73A7C">
        <w:rPr>
          <w:rFonts w:ascii="Times New Roman" w:hAnsi="Times New Roman"/>
          <w:color w:val="000000"/>
          <w:sz w:val="26"/>
          <w:szCs w:val="26"/>
        </w:rPr>
        <w:t>2362</w:t>
      </w:r>
      <w:r>
        <w:rPr>
          <w:rFonts w:ascii="Times New Roman" w:hAnsi="Times New Roman"/>
          <w:sz w:val="26"/>
          <w:szCs w:val="26"/>
        </w:rPr>
        <w:t xml:space="preserve"> чел.</w:t>
      </w:r>
    </w:p>
    <w:p w:rsidR="002606CD" w:rsidRPr="00B73A7C" w:rsidRDefault="002606CD" w:rsidP="00B73A7C">
      <w:pPr>
        <w:pStyle w:val="10"/>
        <w:spacing w:line="240" w:lineRule="auto"/>
        <w:ind w:firstLine="708"/>
        <w:jc w:val="both"/>
      </w:pPr>
      <w:r w:rsidRPr="00B73A7C">
        <w:t>Численность постоянного населения по состоянию на 1 января 2022 года - 51564 человека, городское население- 37745 человек, численность сельских жителей составляет 13909 человек. Плотность населения – 22,43 человека на 1 км</w:t>
      </w:r>
      <w:r w:rsidRPr="00B73A7C">
        <w:rPr>
          <w:vertAlign w:val="superscript"/>
        </w:rPr>
        <w:t>2</w:t>
      </w:r>
      <w:r w:rsidRPr="00B73A7C">
        <w:t>.</w:t>
      </w:r>
    </w:p>
    <w:p w:rsidR="002606CD" w:rsidRPr="00B73A7C" w:rsidRDefault="002606CD" w:rsidP="00B73A7C">
      <w:pPr>
        <w:spacing w:after="0" w:line="240" w:lineRule="auto"/>
        <w:ind w:firstLine="708"/>
        <w:jc w:val="both"/>
        <w:rPr>
          <w:rFonts w:ascii="Times New Roman" w:hAnsi="Times New Roman"/>
          <w:bCs/>
          <w:sz w:val="26"/>
          <w:szCs w:val="26"/>
        </w:rPr>
      </w:pPr>
      <w:r w:rsidRPr="00B73A7C">
        <w:rPr>
          <w:rFonts w:ascii="Times New Roman" w:hAnsi="Times New Roman"/>
          <w:bCs/>
          <w:sz w:val="26"/>
          <w:szCs w:val="26"/>
        </w:rPr>
        <w:t>Всего на территории района расположено 89 населённых пунктов.</w:t>
      </w:r>
    </w:p>
    <w:p w:rsidR="002606CD" w:rsidRPr="00B73A7C" w:rsidRDefault="002606CD" w:rsidP="00B73A7C">
      <w:pPr>
        <w:pStyle w:val="BodyTextFirstIndent"/>
        <w:spacing w:after="0"/>
        <w:ind w:firstLine="708"/>
        <w:jc w:val="both"/>
        <w:rPr>
          <w:rFonts w:ascii="Times New Roman" w:hAnsi="Times New Roman"/>
          <w:sz w:val="26"/>
          <w:szCs w:val="26"/>
        </w:rPr>
      </w:pPr>
      <w:r w:rsidRPr="00B73A7C">
        <w:rPr>
          <w:rFonts w:ascii="Times New Roman" w:hAnsi="Times New Roman"/>
          <w:sz w:val="26"/>
          <w:szCs w:val="26"/>
        </w:rPr>
        <w:t>Площадь района составляет 2 302,96 км</w:t>
      </w:r>
      <w:r w:rsidRPr="00B73A7C">
        <w:rPr>
          <w:rFonts w:ascii="Times New Roman" w:hAnsi="Times New Roman"/>
          <w:sz w:val="26"/>
          <w:szCs w:val="26"/>
          <w:vertAlign w:val="superscript"/>
        </w:rPr>
        <w:t>2</w:t>
      </w:r>
      <w:r w:rsidRPr="00B73A7C">
        <w:rPr>
          <w:rFonts w:ascii="Times New Roman" w:hAnsi="Times New Roman"/>
          <w:bCs/>
          <w:sz w:val="26"/>
          <w:szCs w:val="26"/>
        </w:rPr>
        <w:t xml:space="preserve">. </w:t>
      </w:r>
      <w:r w:rsidRPr="00B73A7C">
        <w:rPr>
          <w:rFonts w:ascii="Times New Roman" w:hAnsi="Times New Roman"/>
          <w:sz w:val="26"/>
          <w:szCs w:val="26"/>
        </w:rPr>
        <w:t> </w:t>
      </w:r>
    </w:p>
    <w:p w:rsidR="002606CD" w:rsidRPr="00B73A7C" w:rsidRDefault="002606CD" w:rsidP="00B73A7C">
      <w:pPr>
        <w:autoSpaceDE w:val="0"/>
        <w:autoSpaceDN w:val="0"/>
        <w:adjustRightInd w:val="0"/>
        <w:spacing w:after="0" w:line="240" w:lineRule="auto"/>
        <w:ind w:firstLine="708"/>
        <w:jc w:val="both"/>
        <w:rPr>
          <w:rFonts w:ascii="PT Astra Serif" w:hAnsi="PT Astra Serif"/>
          <w:sz w:val="26"/>
          <w:szCs w:val="26"/>
        </w:rPr>
      </w:pPr>
      <w:r w:rsidRPr="00B73A7C">
        <w:rPr>
          <w:rFonts w:ascii="Times New Roman" w:hAnsi="Times New Roman"/>
          <w:sz w:val="26"/>
          <w:szCs w:val="26"/>
        </w:rPr>
        <w:t xml:space="preserve">Ртищевский муниципальный район -  </w:t>
      </w:r>
      <w:r w:rsidRPr="00B73A7C">
        <w:rPr>
          <w:rStyle w:val="100"/>
          <w:sz w:val="26"/>
          <w:szCs w:val="26"/>
        </w:rPr>
        <w:t xml:space="preserve">сельскохозяйственный, и это во многом определяет уклад жизни, экономическое и социальное положение большей части его населения. Доля сельскохозяйственного производства в общерайонном составляет 77%.  </w:t>
      </w:r>
    </w:p>
    <w:p w:rsidR="002606CD" w:rsidRPr="00B73A7C" w:rsidRDefault="002606CD" w:rsidP="00B73A7C">
      <w:pPr>
        <w:spacing w:after="0" w:line="240" w:lineRule="auto"/>
        <w:ind w:firstLine="708"/>
        <w:jc w:val="both"/>
        <w:rPr>
          <w:rFonts w:ascii="Times New Roman" w:hAnsi="Times New Roman"/>
          <w:b/>
          <w:sz w:val="26"/>
          <w:szCs w:val="26"/>
        </w:rPr>
      </w:pPr>
      <w:r>
        <w:rPr>
          <w:rFonts w:ascii="Times New Roman" w:hAnsi="Times New Roman"/>
          <w:b/>
          <w:sz w:val="26"/>
          <w:szCs w:val="26"/>
        </w:rPr>
        <w:t>1.2 Ресурсно-сырьевой потенциал:</w:t>
      </w:r>
    </w:p>
    <w:p w:rsidR="002606CD" w:rsidRPr="00B73A7C" w:rsidRDefault="002606CD" w:rsidP="00B73A7C">
      <w:pPr>
        <w:pStyle w:val="ListParagraph"/>
        <w:spacing w:after="0" w:line="240" w:lineRule="auto"/>
        <w:ind w:left="0" w:firstLine="708"/>
        <w:jc w:val="both"/>
        <w:rPr>
          <w:rFonts w:ascii="Times New Roman" w:hAnsi="Times New Roman"/>
          <w:b/>
          <w:sz w:val="26"/>
          <w:szCs w:val="26"/>
        </w:rPr>
      </w:pPr>
      <w:r w:rsidRPr="00B73A7C">
        <w:rPr>
          <w:rFonts w:ascii="Times New Roman" w:hAnsi="Times New Roman"/>
          <w:b/>
          <w:sz w:val="26"/>
          <w:szCs w:val="26"/>
        </w:rPr>
        <w:t>ВОДНЫЕ РЕСУРСЫ</w:t>
      </w:r>
    </w:p>
    <w:p w:rsidR="002606CD" w:rsidRPr="00B73A7C" w:rsidRDefault="002606CD" w:rsidP="00B73A7C">
      <w:pPr>
        <w:pStyle w:val="NormalWeb"/>
        <w:shd w:val="clear" w:color="auto" w:fill="FFFFFF"/>
        <w:spacing w:before="0" w:beforeAutospacing="0" w:after="0" w:afterAutospacing="0"/>
        <w:ind w:firstLine="708"/>
        <w:jc w:val="both"/>
        <w:rPr>
          <w:sz w:val="26"/>
          <w:szCs w:val="26"/>
        </w:rPr>
      </w:pPr>
      <w:r w:rsidRPr="00B73A7C">
        <w:rPr>
          <w:sz w:val="26"/>
          <w:szCs w:val="26"/>
        </w:rPr>
        <w:t>Большая часть территории Ртищевского района находится в бассейне реки </w:t>
      </w:r>
      <w:hyperlink r:id="rId13" w:tooltip="Хопёр" w:history="1">
        <w:r w:rsidRPr="00B73A7C">
          <w:rPr>
            <w:rStyle w:val="Hyperlink"/>
            <w:color w:val="auto"/>
            <w:sz w:val="26"/>
            <w:szCs w:val="26"/>
            <w:u w:val="none"/>
          </w:rPr>
          <w:t>Хопёр</w:t>
        </w:r>
      </w:hyperlink>
      <w:r w:rsidRPr="00B73A7C">
        <w:rPr>
          <w:sz w:val="26"/>
          <w:szCs w:val="26"/>
        </w:rPr>
        <w:t>, его протяженность по территории райо</w:t>
      </w:r>
      <w:r>
        <w:rPr>
          <w:sz w:val="26"/>
          <w:szCs w:val="26"/>
        </w:rPr>
        <w:t>на 75 км. Хопёр имеет ширину 67-</w:t>
      </w:r>
      <w:r w:rsidRPr="00B73A7C">
        <w:rPr>
          <w:sz w:val="26"/>
          <w:szCs w:val="26"/>
        </w:rPr>
        <w:t>120 метров, глубину 2,8</w:t>
      </w:r>
      <w:r>
        <w:rPr>
          <w:sz w:val="26"/>
          <w:szCs w:val="26"/>
        </w:rPr>
        <w:t>-</w:t>
      </w:r>
      <w:r w:rsidRPr="00B73A7C">
        <w:rPr>
          <w:sz w:val="26"/>
          <w:szCs w:val="26"/>
        </w:rPr>
        <w:t>6 метров, скорость течения 0,1 м/сек. Реки </w:t>
      </w:r>
      <w:hyperlink r:id="rId14" w:tooltip="Изнаир" w:history="1">
        <w:r w:rsidRPr="00B73A7C">
          <w:rPr>
            <w:rStyle w:val="Hyperlink"/>
            <w:color w:val="auto"/>
            <w:sz w:val="26"/>
            <w:szCs w:val="26"/>
            <w:u w:val="none"/>
          </w:rPr>
          <w:t>Изнаир</w:t>
        </w:r>
      </w:hyperlink>
      <w:r w:rsidRPr="00B73A7C">
        <w:rPr>
          <w:sz w:val="26"/>
          <w:szCs w:val="26"/>
        </w:rPr>
        <w:t>, </w:t>
      </w:r>
      <w:hyperlink r:id="rId15" w:tooltip="Карай" w:history="1">
        <w:r w:rsidRPr="00B73A7C">
          <w:rPr>
            <w:rStyle w:val="Hyperlink"/>
            <w:color w:val="auto"/>
            <w:sz w:val="26"/>
            <w:szCs w:val="26"/>
            <w:u w:val="none"/>
          </w:rPr>
          <w:t>Карай</w:t>
        </w:r>
      </w:hyperlink>
      <w:r w:rsidRPr="00B73A7C">
        <w:rPr>
          <w:sz w:val="26"/>
          <w:szCs w:val="26"/>
        </w:rPr>
        <w:t>, </w:t>
      </w:r>
      <w:hyperlink r:id="rId16" w:tooltip="Ольшанка" w:history="1">
        <w:r w:rsidRPr="00B73A7C">
          <w:rPr>
            <w:rStyle w:val="Hyperlink"/>
            <w:color w:val="auto"/>
            <w:sz w:val="26"/>
            <w:szCs w:val="26"/>
            <w:u w:val="none"/>
          </w:rPr>
          <w:t>Ольшанка</w:t>
        </w:r>
      </w:hyperlink>
      <w:r w:rsidRPr="00B73A7C">
        <w:rPr>
          <w:sz w:val="26"/>
          <w:szCs w:val="26"/>
        </w:rPr>
        <w:t> менее крупные в сравнении с Хопром. Ширина их до 20 метров, скорость теч</w:t>
      </w:r>
      <w:r>
        <w:rPr>
          <w:sz w:val="26"/>
          <w:szCs w:val="26"/>
        </w:rPr>
        <w:t>ения 0,1 м/сек. Остальные реки -</w:t>
      </w:r>
      <w:r w:rsidRPr="00B73A7C">
        <w:rPr>
          <w:sz w:val="26"/>
          <w:szCs w:val="26"/>
        </w:rPr>
        <w:t> </w:t>
      </w:r>
      <w:hyperlink r:id="rId17" w:tooltip="Тамала (река)" w:history="1">
        <w:r w:rsidRPr="00B73A7C">
          <w:rPr>
            <w:rStyle w:val="Hyperlink"/>
            <w:color w:val="auto"/>
            <w:sz w:val="26"/>
            <w:szCs w:val="26"/>
            <w:u w:val="none"/>
          </w:rPr>
          <w:t>Тамала</w:t>
        </w:r>
      </w:hyperlink>
      <w:r w:rsidRPr="00B73A7C">
        <w:rPr>
          <w:sz w:val="26"/>
          <w:szCs w:val="26"/>
        </w:rPr>
        <w:t>, </w:t>
      </w:r>
      <w:hyperlink r:id="rId18" w:tooltip="Еланка (река)" w:history="1">
        <w:r w:rsidRPr="00B73A7C">
          <w:rPr>
            <w:rStyle w:val="Hyperlink"/>
            <w:color w:val="auto"/>
            <w:sz w:val="26"/>
            <w:szCs w:val="26"/>
            <w:u w:val="none"/>
          </w:rPr>
          <w:t>Еланка</w:t>
        </w:r>
      </w:hyperlink>
      <w:r w:rsidRPr="00B73A7C">
        <w:rPr>
          <w:sz w:val="26"/>
          <w:szCs w:val="26"/>
        </w:rPr>
        <w:t>, </w:t>
      </w:r>
      <w:hyperlink r:id="rId19" w:tooltip="Песчанка (река)" w:history="1">
        <w:r w:rsidRPr="00B73A7C">
          <w:rPr>
            <w:rStyle w:val="Hyperlink"/>
            <w:color w:val="auto"/>
            <w:sz w:val="26"/>
            <w:szCs w:val="26"/>
            <w:u w:val="none"/>
          </w:rPr>
          <w:t>Песчанка</w:t>
        </w:r>
      </w:hyperlink>
      <w:r w:rsidRPr="00B73A7C">
        <w:rPr>
          <w:sz w:val="26"/>
          <w:szCs w:val="26"/>
        </w:rPr>
        <w:t>, </w:t>
      </w:r>
      <w:hyperlink r:id="rId20" w:tooltip="Малый Аркадак" w:history="1">
        <w:r w:rsidRPr="00B73A7C">
          <w:rPr>
            <w:rStyle w:val="Hyperlink"/>
            <w:color w:val="auto"/>
            <w:sz w:val="26"/>
            <w:szCs w:val="26"/>
            <w:u w:val="none"/>
          </w:rPr>
          <w:t>Малый Аркадак</w:t>
        </w:r>
      </w:hyperlink>
      <w:r>
        <w:rPr>
          <w:sz w:val="26"/>
          <w:szCs w:val="26"/>
        </w:rPr>
        <w:t> и другие -</w:t>
      </w:r>
      <w:r w:rsidRPr="00B73A7C">
        <w:rPr>
          <w:sz w:val="26"/>
          <w:szCs w:val="26"/>
        </w:rPr>
        <w:t xml:space="preserve"> гораздо меньших размеров. Вода в реках пригодна для использования в питьевых целях только после очистки.</w:t>
      </w:r>
    </w:p>
    <w:p w:rsidR="002606CD" w:rsidRPr="00B73A7C" w:rsidRDefault="002606CD" w:rsidP="00B73A7C">
      <w:pPr>
        <w:pStyle w:val="NormalWeb"/>
        <w:shd w:val="clear" w:color="auto" w:fill="FFFFFF"/>
        <w:spacing w:before="0" w:beforeAutospacing="0" w:after="0" w:afterAutospacing="0"/>
        <w:jc w:val="both"/>
        <w:rPr>
          <w:sz w:val="26"/>
          <w:szCs w:val="26"/>
        </w:rPr>
      </w:pPr>
      <w:r w:rsidRPr="00B73A7C">
        <w:rPr>
          <w:sz w:val="26"/>
          <w:szCs w:val="26"/>
        </w:rPr>
        <w:t>В пойме Хопра </w:t>
      </w:r>
      <w:r>
        <w:rPr>
          <w:sz w:val="26"/>
          <w:szCs w:val="26"/>
        </w:rPr>
        <w:t>-</w:t>
      </w:r>
      <w:r w:rsidRPr="00B73A7C">
        <w:rPr>
          <w:sz w:val="26"/>
          <w:szCs w:val="26"/>
        </w:rPr>
        <w:t xml:space="preserve"> многочисленные озёра-старицы, ерики и болота. В восточной части по оврагам и балкам значительное количество прудов.</w:t>
      </w:r>
    </w:p>
    <w:p w:rsidR="002606CD" w:rsidRPr="00B73A7C" w:rsidRDefault="002606CD" w:rsidP="00B73A7C">
      <w:pPr>
        <w:spacing w:after="0" w:line="240" w:lineRule="auto"/>
        <w:ind w:firstLine="708"/>
        <w:jc w:val="both"/>
        <w:rPr>
          <w:rFonts w:ascii="Times New Roman" w:hAnsi="Times New Roman"/>
          <w:b/>
          <w:sz w:val="26"/>
          <w:szCs w:val="26"/>
          <w:highlight w:val="yellow"/>
        </w:rPr>
      </w:pPr>
      <w:r w:rsidRPr="00B73A7C">
        <w:rPr>
          <w:rFonts w:ascii="Times New Roman" w:hAnsi="Times New Roman"/>
          <w:b/>
          <w:sz w:val="26"/>
          <w:szCs w:val="26"/>
        </w:rPr>
        <w:t>КЛИМАТ</w:t>
      </w:r>
    </w:p>
    <w:p w:rsidR="002606CD" w:rsidRPr="00B73A7C" w:rsidRDefault="002606CD" w:rsidP="00B73A7C">
      <w:pPr>
        <w:pStyle w:val="NormalWeb"/>
        <w:shd w:val="clear" w:color="auto" w:fill="FFFFFF"/>
        <w:spacing w:before="0" w:beforeAutospacing="0" w:after="0" w:afterAutospacing="0"/>
        <w:ind w:firstLine="708"/>
        <w:jc w:val="both"/>
        <w:rPr>
          <w:color w:val="222222"/>
          <w:sz w:val="26"/>
          <w:szCs w:val="26"/>
        </w:rPr>
      </w:pPr>
      <w:r>
        <w:rPr>
          <w:color w:val="222222"/>
          <w:sz w:val="26"/>
          <w:szCs w:val="26"/>
        </w:rPr>
        <w:t>Климат в Ртищевском районе -</w:t>
      </w:r>
      <w:r w:rsidRPr="00B73A7C">
        <w:rPr>
          <w:color w:val="222222"/>
          <w:sz w:val="26"/>
          <w:szCs w:val="26"/>
        </w:rPr>
        <w:t xml:space="preserve"> умеренно-континентальный. Зима, как правило, холодная, чаще мал</w:t>
      </w:r>
      <w:r>
        <w:rPr>
          <w:color w:val="222222"/>
          <w:sz w:val="26"/>
          <w:szCs w:val="26"/>
        </w:rPr>
        <w:t>оснежная, самый холодный месяц -</w:t>
      </w:r>
      <w:r w:rsidRPr="00B73A7C">
        <w:rPr>
          <w:color w:val="222222"/>
          <w:sz w:val="26"/>
          <w:szCs w:val="26"/>
        </w:rPr>
        <w:t xml:space="preserve"> январь. В начале декабря устанавливается снежный покров, а разрушается он в последней декаде марта. Высота снежного покрова колеблется от 26 до 32,6 см, что является наибольшим показателем в Саратовской области. Число дней в году со снежным покровом </w:t>
      </w:r>
      <w:r>
        <w:rPr>
          <w:color w:val="222222"/>
          <w:sz w:val="26"/>
          <w:szCs w:val="26"/>
        </w:rPr>
        <w:t xml:space="preserve"> -</w:t>
      </w:r>
      <w:r w:rsidRPr="00B73A7C">
        <w:rPr>
          <w:color w:val="222222"/>
          <w:sz w:val="26"/>
          <w:szCs w:val="26"/>
        </w:rPr>
        <w:t xml:space="preserve"> 130</w:t>
      </w:r>
      <w:r>
        <w:rPr>
          <w:color w:val="222222"/>
          <w:sz w:val="26"/>
          <w:szCs w:val="26"/>
        </w:rPr>
        <w:t>-</w:t>
      </w:r>
      <w:r w:rsidRPr="00B73A7C">
        <w:rPr>
          <w:color w:val="222222"/>
          <w:sz w:val="26"/>
          <w:szCs w:val="26"/>
        </w:rPr>
        <w:t>135. В это время почва промерзает довольно глубоко. Средняя продолжительность безморозного периода 145</w:t>
      </w:r>
      <w:r>
        <w:rPr>
          <w:color w:val="222222"/>
          <w:sz w:val="26"/>
          <w:szCs w:val="26"/>
        </w:rPr>
        <w:t>-</w:t>
      </w:r>
      <w:r w:rsidRPr="00B73A7C">
        <w:rPr>
          <w:color w:val="222222"/>
          <w:sz w:val="26"/>
          <w:szCs w:val="26"/>
        </w:rPr>
        <w:t>155 дней.</w:t>
      </w:r>
    </w:p>
    <w:p w:rsidR="002606CD" w:rsidRPr="00B73A7C" w:rsidRDefault="002606CD" w:rsidP="00DA6364">
      <w:pPr>
        <w:pStyle w:val="NormalWeb"/>
        <w:shd w:val="clear" w:color="auto" w:fill="FFFFFF"/>
        <w:spacing w:before="0" w:beforeAutospacing="0" w:after="0" w:afterAutospacing="0"/>
        <w:ind w:firstLine="708"/>
        <w:jc w:val="both"/>
        <w:rPr>
          <w:color w:val="222222"/>
          <w:sz w:val="26"/>
          <w:szCs w:val="26"/>
        </w:rPr>
      </w:pPr>
      <w:r w:rsidRPr="00B73A7C">
        <w:rPr>
          <w:color w:val="222222"/>
          <w:sz w:val="26"/>
          <w:szCs w:val="26"/>
        </w:rPr>
        <w:t>Лето жаркое, за редким исключением сухое. Среднегодовое коли</w:t>
      </w:r>
      <w:r>
        <w:rPr>
          <w:color w:val="222222"/>
          <w:sz w:val="26"/>
          <w:szCs w:val="26"/>
        </w:rPr>
        <w:t>чество осадков -</w:t>
      </w:r>
      <w:r w:rsidRPr="00B73A7C">
        <w:rPr>
          <w:color w:val="222222"/>
          <w:sz w:val="26"/>
          <w:szCs w:val="26"/>
        </w:rPr>
        <w:t xml:space="preserve"> 482 мм, в зимний период выпадают преимущественно в виде снега. Ртищевский район является наиболее влажным в Саратовской области. Дефицит влаги в тёплый период года достигает здесь наименьших величин. В июле он составляет 100 мм. В Ртищевском районе преобладают южные, юго-восточные и юго-западные ветры</w:t>
      </w:r>
      <w:r>
        <w:rPr>
          <w:color w:val="222222"/>
          <w:sz w:val="26"/>
          <w:szCs w:val="26"/>
        </w:rPr>
        <w:t>.</w:t>
      </w:r>
    </w:p>
    <w:p w:rsidR="002606CD" w:rsidRPr="00DA6364" w:rsidRDefault="002606CD" w:rsidP="00DA6364">
      <w:pPr>
        <w:pStyle w:val="Heading3"/>
        <w:shd w:val="clear" w:color="auto" w:fill="FFFFFF"/>
        <w:spacing w:before="0" w:line="240" w:lineRule="auto"/>
        <w:ind w:firstLine="708"/>
        <w:jc w:val="both"/>
        <w:rPr>
          <w:rFonts w:ascii="Times New Roman" w:hAnsi="Times New Roman"/>
          <w:b/>
          <w:color w:val="000000"/>
          <w:sz w:val="26"/>
          <w:szCs w:val="26"/>
        </w:rPr>
      </w:pPr>
      <w:r w:rsidRPr="00B73A7C">
        <w:rPr>
          <w:rStyle w:val="mw-headline"/>
          <w:rFonts w:ascii="Times New Roman" w:hAnsi="Times New Roman"/>
          <w:b/>
          <w:color w:val="000000"/>
          <w:sz w:val="26"/>
          <w:szCs w:val="26"/>
        </w:rPr>
        <w:t>РЕЛЬЕФ</w:t>
      </w:r>
    </w:p>
    <w:p w:rsidR="002606CD" w:rsidRPr="00B73A7C" w:rsidRDefault="002606CD" w:rsidP="00DA6364">
      <w:pPr>
        <w:pStyle w:val="NormalWeb"/>
        <w:shd w:val="clear" w:color="auto" w:fill="FFFFFF"/>
        <w:spacing w:before="0" w:beforeAutospacing="0" w:after="0" w:afterAutospacing="0"/>
        <w:ind w:firstLine="708"/>
        <w:jc w:val="both"/>
        <w:rPr>
          <w:sz w:val="26"/>
          <w:szCs w:val="26"/>
        </w:rPr>
      </w:pPr>
      <w:r w:rsidRPr="00B73A7C">
        <w:rPr>
          <w:sz w:val="26"/>
          <w:szCs w:val="26"/>
        </w:rPr>
        <w:t>Район расположен на восточной окраине Окско-Донской равнины. Преобладающими высотами являются 150</w:t>
      </w:r>
      <w:r>
        <w:rPr>
          <w:sz w:val="26"/>
          <w:szCs w:val="26"/>
        </w:rPr>
        <w:t>-</w:t>
      </w:r>
      <w:r w:rsidRPr="00B73A7C">
        <w:rPr>
          <w:sz w:val="26"/>
          <w:szCs w:val="26"/>
        </w:rPr>
        <w:t>200 м над уровнем моря. В регионе находится бассейн реки </w:t>
      </w:r>
      <w:hyperlink r:id="rId21" w:tooltip="Хопёр" w:history="1">
        <w:r w:rsidRPr="00B73A7C">
          <w:rPr>
            <w:rStyle w:val="Hyperlink"/>
            <w:color w:val="auto"/>
            <w:sz w:val="26"/>
            <w:szCs w:val="26"/>
            <w:u w:val="none"/>
          </w:rPr>
          <w:t>Хопёр</w:t>
        </w:r>
      </w:hyperlink>
      <w:r w:rsidRPr="00B73A7C">
        <w:rPr>
          <w:sz w:val="26"/>
          <w:szCs w:val="26"/>
        </w:rPr>
        <w:t> с многочисленными озёрами, старицами, прудами. Хопёр делит район на две части: меньшую </w:t>
      </w:r>
      <w:r>
        <w:rPr>
          <w:sz w:val="26"/>
          <w:szCs w:val="26"/>
        </w:rPr>
        <w:t>-</w:t>
      </w:r>
      <w:r w:rsidRPr="00B73A7C">
        <w:rPr>
          <w:sz w:val="26"/>
          <w:szCs w:val="26"/>
        </w:rPr>
        <w:t xml:space="preserve"> западную и большую </w:t>
      </w:r>
      <w:r>
        <w:rPr>
          <w:sz w:val="26"/>
          <w:szCs w:val="26"/>
        </w:rPr>
        <w:t>-</w:t>
      </w:r>
      <w:r w:rsidRPr="00B73A7C">
        <w:rPr>
          <w:sz w:val="26"/>
          <w:szCs w:val="26"/>
        </w:rPr>
        <w:t xml:space="preserve"> восточную. Расчленённость овражно-балочной сетью слабая и средняя.</w:t>
      </w:r>
    </w:p>
    <w:p w:rsidR="002606CD" w:rsidRPr="00B73A7C" w:rsidRDefault="002606CD" w:rsidP="00DA6364">
      <w:pPr>
        <w:pStyle w:val="32"/>
        <w:spacing w:after="0"/>
        <w:ind w:left="0" w:firstLine="708"/>
        <w:jc w:val="both"/>
        <w:rPr>
          <w:rFonts w:ascii="PT Astra Serif" w:hAnsi="PT Astra Serif"/>
          <w:sz w:val="26"/>
          <w:szCs w:val="26"/>
        </w:rPr>
      </w:pPr>
      <w:r w:rsidRPr="00B73A7C">
        <w:rPr>
          <w:rFonts w:ascii="Times New Roman" w:hAnsi="Times New Roman"/>
          <w:b/>
          <w:sz w:val="26"/>
          <w:szCs w:val="26"/>
        </w:rPr>
        <w:t>ПОЛЕЗНЫЕ ИСКОПАЕМЫЕ</w:t>
      </w:r>
    </w:p>
    <w:p w:rsidR="002606CD" w:rsidRDefault="002606CD" w:rsidP="00DA6364">
      <w:pPr>
        <w:pStyle w:val="32"/>
        <w:spacing w:after="0"/>
        <w:ind w:left="0" w:firstLine="708"/>
        <w:jc w:val="both"/>
        <w:rPr>
          <w:rFonts w:ascii="Times New Roman" w:hAnsi="Times New Roman"/>
          <w:sz w:val="26"/>
          <w:szCs w:val="26"/>
          <w:shd w:val="clear" w:color="auto" w:fill="FFFFFF"/>
        </w:rPr>
      </w:pPr>
      <w:r w:rsidRPr="00B73A7C">
        <w:rPr>
          <w:rFonts w:ascii="Times New Roman" w:hAnsi="Times New Roman"/>
          <w:color w:val="222222"/>
          <w:sz w:val="26"/>
          <w:szCs w:val="26"/>
          <w:shd w:val="clear" w:color="auto" w:fill="FFFFFF"/>
        </w:rPr>
        <w:t>Ртищевский район богат полезными ископаемыми, которые используются для производства строительных материалов. В четырех местах найдены залежи опоки </w:t>
      </w:r>
      <w:r>
        <w:rPr>
          <w:rFonts w:ascii="Times New Roman" w:hAnsi="Times New Roman"/>
          <w:color w:val="222222"/>
          <w:sz w:val="26"/>
          <w:szCs w:val="26"/>
          <w:shd w:val="clear" w:color="auto" w:fill="FFFFFF"/>
        </w:rPr>
        <w:t>-</w:t>
      </w:r>
      <w:r w:rsidRPr="00B73A7C">
        <w:rPr>
          <w:rFonts w:ascii="Times New Roman" w:hAnsi="Times New Roman"/>
          <w:color w:val="222222"/>
          <w:sz w:val="26"/>
          <w:szCs w:val="26"/>
          <w:shd w:val="clear" w:color="auto" w:fill="FFFFFF"/>
        </w:rPr>
        <w:t xml:space="preserve"> хорошего материала для производства щебня. В двух местах имеются большие залежи глины, которая используется для производства красного кирпича. В восемнадцати местах найден песчаник и песок. Около </w:t>
      </w:r>
      <w:r w:rsidRPr="00B73A7C">
        <w:rPr>
          <w:rFonts w:ascii="Times New Roman" w:hAnsi="Times New Roman"/>
          <w:sz w:val="26"/>
          <w:szCs w:val="26"/>
          <w:shd w:val="clear" w:color="auto" w:fill="FFFFFF"/>
        </w:rPr>
        <w:t>села </w:t>
      </w:r>
      <w:hyperlink r:id="rId22" w:tooltip="Песчанка" w:history="1">
        <w:r w:rsidRPr="00B73A7C">
          <w:rPr>
            <w:rStyle w:val="Hyperlink"/>
            <w:rFonts w:ascii="Times New Roman" w:hAnsi="Times New Roman"/>
            <w:color w:val="auto"/>
            <w:sz w:val="26"/>
            <w:szCs w:val="26"/>
            <w:u w:val="none"/>
            <w:shd w:val="clear" w:color="auto" w:fill="FFFFFF"/>
          </w:rPr>
          <w:t>Песчанка</w:t>
        </w:r>
      </w:hyperlink>
      <w:r w:rsidRPr="00B73A7C">
        <w:rPr>
          <w:rFonts w:ascii="Times New Roman" w:hAnsi="Times New Roman"/>
          <w:sz w:val="26"/>
          <w:szCs w:val="26"/>
          <w:shd w:val="clear" w:color="auto" w:fill="FFFFFF"/>
        </w:rPr>
        <w:t> открыт </w:t>
      </w:r>
      <w:hyperlink r:id="rId23" w:tooltip="Песчанковское месторождение" w:history="1">
        <w:r w:rsidRPr="00B73A7C">
          <w:rPr>
            <w:rStyle w:val="Hyperlink"/>
            <w:rFonts w:ascii="Times New Roman" w:hAnsi="Times New Roman"/>
            <w:color w:val="auto"/>
            <w:sz w:val="26"/>
            <w:szCs w:val="26"/>
            <w:u w:val="none"/>
            <w:shd w:val="clear" w:color="auto" w:fill="FFFFFF"/>
          </w:rPr>
          <w:t>карьер</w:t>
        </w:r>
      </w:hyperlink>
      <w:r w:rsidRPr="00B73A7C">
        <w:rPr>
          <w:rFonts w:ascii="Times New Roman" w:hAnsi="Times New Roman"/>
          <w:sz w:val="26"/>
          <w:szCs w:val="26"/>
          <w:shd w:val="clear" w:color="auto" w:fill="FFFFFF"/>
        </w:rPr>
        <w:t> по добыче кварцевого песка.</w:t>
      </w:r>
    </w:p>
    <w:p w:rsidR="002606CD" w:rsidRDefault="002606CD" w:rsidP="00DA6364">
      <w:pPr>
        <w:pStyle w:val="32"/>
        <w:spacing w:after="0"/>
        <w:ind w:left="0" w:firstLine="708"/>
        <w:jc w:val="both"/>
        <w:rPr>
          <w:rFonts w:ascii="Times New Roman" w:hAnsi="Times New Roman"/>
          <w:sz w:val="26"/>
          <w:szCs w:val="26"/>
          <w:shd w:val="clear" w:color="auto" w:fill="FFFFFF"/>
        </w:rPr>
      </w:pPr>
    </w:p>
    <w:p w:rsidR="002606CD" w:rsidRDefault="002606CD" w:rsidP="00DA6364">
      <w:pPr>
        <w:pStyle w:val="32"/>
        <w:spacing w:after="0"/>
        <w:ind w:left="0" w:firstLine="708"/>
        <w:jc w:val="both"/>
        <w:rPr>
          <w:rFonts w:ascii="Times New Roman" w:hAnsi="Times New Roman"/>
          <w:sz w:val="26"/>
          <w:szCs w:val="26"/>
        </w:rPr>
      </w:pPr>
    </w:p>
    <w:p w:rsidR="002606CD" w:rsidRPr="00B73A7C" w:rsidRDefault="002606CD" w:rsidP="00DA6364">
      <w:pPr>
        <w:pStyle w:val="ListParagraph"/>
        <w:spacing w:after="0" w:line="240" w:lineRule="auto"/>
        <w:ind w:left="0" w:firstLine="708"/>
        <w:jc w:val="both"/>
        <w:rPr>
          <w:rFonts w:ascii="Times New Roman" w:hAnsi="Times New Roman"/>
          <w:b/>
          <w:sz w:val="26"/>
          <w:szCs w:val="26"/>
        </w:rPr>
      </w:pPr>
      <w:r w:rsidRPr="00B73A7C">
        <w:rPr>
          <w:rFonts w:ascii="Times New Roman" w:hAnsi="Times New Roman"/>
          <w:b/>
          <w:sz w:val="26"/>
          <w:szCs w:val="26"/>
        </w:rPr>
        <w:t>ЗЕМЕЛЬНЫЕ РЕСУРСЫ</w:t>
      </w:r>
    </w:p>
    <w:p w:rsidR="002606CD" w:rsidRPr="00B73A7C" w:rsidRDefault="002606CD" w:rsidP="00DA6364">
      <w:pPr>
        <w:pStyle w:val="NormalWeb"/>
        <w:shd w:val="clear" w:color="auto" w:fill="FFFFFF"/>
        <w:spacing w:before="0" w:beforeAutospacing="0" w:after="0" w:afterAutospacing="0"/>
        <w:ind w:firstLine="708"/>
        <w:jc w:val="both"/>
        <w:rPr>
          <w:color w:val="222222"/>
          <w:sz w:val="26"/>
          <w:szCs w:val="26"/>
        </w:rPr>
      </w:pPr>
      <w:r w:rsidRPr="00B73A7C">
        <w:rPr>
          <w:color w:val="222222"/>
          <w:sz w:val="26"/>
          <w:szCs w:val="26"/>
        </w:rPr>
        <w:t>На всей территории Ртищевского района доминируют чернозёмы значительной мощности, среди которых: чернозёмы выщелочные; чернозёмы типичные; чернозёмы солонцами; чернозёмы типичные </w:t>
      </w:r>
      <w:r>
        <w:rPr>
          <w:color w:val="222222"/>
          <w:sz w:val="26"/>
          <w:szCs w:val="26"/>
        </w:rPr>
        <w:t>-</w:t>
      </w:r>
      <w:r w:rsidRPr="00B73A7C">
        <w:rPr>
          <w:color w:val="222222"/>
          <w:sz w:val="26"/>
          <w:szCs w:val="26"/>
        </w:rPr>
        <w:t xml:space="preserve"> остаточно-луговые и аллювиальные дерновые насыщенные. Содержание гумуса в них доходит до 10 %. Бонитет почвы по производству валовой продукции сельского хозяйства оценивается в 88 баллов. </w:t>
      </w:r>
    </w:p>
    <w:p w:rsidR="002606CD" w:rsidRPr="009311B5" w:rsidRDefault="002606CD" w:rsidP="009311B5">
      <w:pPr>
        <w:pStyle w:val="10"/>
        <w:spacing w:line="240" w:lineRule="auto"/>
        <w:ind w:left="4248" w:firstLine="708"/>
      </w:pPr>
      <w:r w:rsidRPr="009311B5">
        <w:t xml:space="preserve">Анализ показателей, характеризующих </w:t>
      </w:r>
    </w:p>
    <w:p w:rsidR="002606CD" w:rsidRPr="009311B5" w:rsidRDefault="002606CD" w:rsidP="009311B5">
      <w:pPr>
        <w:pStyle w:val="10"/>
        <w:spacing w:line="240" w:lineRule="auto"/>
        <w:ind w:left="4248" w:firstLine="708"/>
      </w:pPr>
      <w:r w:rsidRPr="009311B5">
        <w:t>агропромышленный комплекс района</w:t>
      </w:r>
    </w:p>
    <w:p w:rsidR="002606CD" w:rsidRPr="00DA6364" w:rsidRDefault="002606CD" w:rsidP="00A66F89">
      <w:pPr>
        <w:pStyle w:val="10"/>
        <w:spacing w:line="240" w:lineRule="auto"/>
        <w:ind w:firstLine="0"/>
        <w:jc w:val="right"/>
      </w:pPr>
    </w:p>
    <w:tbl>
      <w:tblPr>
        <w:tblW w:w="96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1"/>
        <w:gridCol w:w="1276"/>
        <w:gridCol w:w="1417"/>
        <w:gridCol w:w="1267"/>
        <w:gridCol w:w="1260"/>
      </w:tblGrid>
      <w:tr w:rsidR="002606CD" w:rsidRPr="00DA6364" w:rsidTr="00DA6364">
        <w:tc>
          <w:tcPr>
            <w:tcW w:w="4471" w:type="dxa"/>
          </w:tcPr>
          <w:p w:rsidR="002606CD" w:rsidRPr="00DA6364" w:rsidRDefault="002606CD" w:rsidP="009311B5">
            <w:pPr>
              <w:pStyle w:val="10"/>
              <w:ind w:firstLine="0"/>
              <w:jc w:val="center"/>
            </w:pPr>
            <w:r w:rsidRPr="00DA6364">
              <w:rPr>
                <w:bCs/>
              </w:rPr>
              <w:t>Наименование показателя</w:t>
            </w:r>
          </w:p>
        </w:tc>
        <w:tc>
          <w:tcPr>
            <w:tcW w:w="1276" w:type="dxa"/>
          </w:tcPr>
          <w:p w:rsidR="002606CD" w:rsidRDefault="002606CD" w:rsidP="009311B5">
            <w:pPr>
              <w:pStyle w:val="10"/>
              <w:ind w:firstLine="0"/>
              <w:jc w:val="center"/>
              <w:rPr>
                <w:bCs/>
              </w:rPr>
            </w:pPr>
            <w:r w:rsidRPr="00DA6364">
              <w:rPr>
                <w:bCs/>
              </w:rPr>
              <w:t>2019</w:t>
            </w:r>
          </w:p>
          <w:p w:rsidR="002606CD" w:rsidRPr="00DA6364" w:rsidRDefault="002606CD" w:rsidP="009311B5">
            <w:pPr>
              <w:pStyle w:val="10"/>
              <w:ind w:firstLine="0"/>
              <w:jc w:val="center"/>
            </w:pPr>
            <w:r w:rsidRPr="00DA6364">
              <w:rPr>
                <w:bCs/>
              </w:rPr>
              <w:t>год</w:t>
            </w:r>
          </w:p>
        </w:tc>
        <w:tc>
          <w:tcPr>
            <w:tcW w:w="1417" w:type="dxa"/>
          </w:tcPr>
          <w:p w:rsidR="002606CD" w:rsidRDefault="002606CD" w:rsidP="009311B5">
            <w:pPr>
              <w:pStyle w:val="10"/>
              <w:ind w:firstLine="0"/>
              <w:jc w:val="center"/>
              <w:rPr>
                <w:bCs/>
              </w:rPr>
            </w:pPr>
            <w:r w:rsidRPr="00DA6364">
              <w:rPr>
                <w:bCs/>
              </w:rPr>
              <w:t>2020</w:t>
            </w:r>
          </w:p>
          <w:p w:rsidR="002606CD" w:rsidRPr="00DA6364" w:rsidRDefault="002606CD" w:rsidP="009311B5">
            <w:pPr>
              <w:pStyle w:val="10"/>
              <w:ind w:firstLine="0"/>
              <w:jc w:val="center"/>
            </w:pPr>
            <w:r w:rsidRPr="00DA6364">
              <w:rPr>
                <w:bCs/>
              </w:rPr>
              <w:t>год</w:t>
            </w:r>
          </w:p>
        </w:tc>
        <w:tc>
          <w:tcPr>
            <w:tcW w:w="1267" w:type="dxa"/>
          </w:tcPr>
          <w:p w:rsidR="002606CD" w:rsidRDefault="002606CD" w:rsidP="009311B5">
            <w:pPr>
              <w:pStyle w:val="10"/>
              <w:ind w:firstLine="0"/>
              <w:jc w:val="center"/>
              <w:rPr>
                <w:bCs/>
              </w:rPr>
            </w:pPr>
            <w:r w:rsidRPr="00DA6364">
              <w:rPr>
                <w:bCs/>
              </w:rPr>
              <w:t>2021</w:t>
            </w:r>
          </w:p>
          <w:p w:rsidR="002606CD" w:rsidRPr="00DA6364" w:rsidRDefault="002606CD" w:rsidP="009311B5">
            <w:pPr>
              <w:pStyle w:val="10"/>
              <w:ind w:firstLine="0"/>
              <w:jc w:val="center"/>
            </w:pPr>
            <w:r w:rsidRPr="00DA6364">
              <w:rPr>
                <w:bCs/>
              </w:rPr>
              <w:t>год</w:t>
            </w:r>
          </w:p>
        </w:tc>
        <w:tc>
          <w:tcPr>
            <w:tcW w:w="1260" w:type="dxa"/>
          </w:tcPr>
          <w:p w:rsidR="002606CD" w:rsidRDefault="002606CD" w:rsidP="00DA6364">
            <w:pPr>
              <w:pStyle w:val="10"/>
              <w:ind w:firstLine="0"/>
              <w:jc w:val="center"/>
              <w:rPr>
                <w:bCs/>
              </w:rPr>
            </w:pPr>
            <w:r w:rsidRPr="00DA6364">
              <w:rPr>
                <w:bCs/>
              </w:rPr>
              <w:t xml:space="preserve">2021 </w:t>
            </w:r>
          </w:p>
          <w:p w:rsidR="002606CD" w:rsidRDefault="002606CD" w:rsidP="00DA6364">
            <w:pPr>
              <w:pStyle w:val="10"/>
              <w:ind w:firstLine="0"/>
              <w:jc w:val="center"/>
              <w:rPr>
                <w:bCs/>
              </w:rPr>
            </w:pPr>
            <w:r w:rsidRPr="00DA6364">
              <w:rPr>
                <w:bCs/>
              </w:rPr>
              <w:t xml:space="preserve">год в % </w:t>
            </w:r>
          </w:p>
          <w:p w:rsidR="002606CD" w:rsidRPr="00DA6364" w:rsidRDefault="002606CD" w:rsidP="00DA6364">
            <w:pPr>
              <w:pStyle w:val="10"/>
              <w:ind w:firstLine="0"/>
              <w:jc w:val="center"/>
            </w:pPr>
            <w:r w:rsidRPr="00DA6364">
              <w:rPr>
                <w:bCs/>
              </w:rPr>
              <w:t>к 2019 году</w:t>
            </w:r>
          </w:p>
        </w:tc>
      </w:tr>
      <w:tr w:rsidR="002606CD" w:rsidRPr="00DA6364" w:rsidTr="00DA6364">
        <w:tc>
          <w:tcPr>
            <w:tcW w:w="4471" w:type="dxa"/>
          </w:tcPr>
          <w:p w:rsidR="002606CD" w:rsidRPr="00DA6364" w:rsidRDefault="002606CD" w:rsidP="00840DD0">
            <w:pPr>
              <w:pStyle w:val="TableParagraph"/>
              <w:ind w:left="43" w:right="230"/>
              <w:rPr>
                <w:sz w:val="26"/>
                <w:szCs w:val="26"/>
              </w:rPr>
            </w:pPr>
            <w:r w:rsidRPr="00DA6364">
              <w:rPr>
                <w:sz w:val="26"/>
                <w:szCs w:val="26"/>
              </w:rPr>
              <w:t>Площадь земель района - всего, тыс. га</w:t>
            </w:r>
          </w:p>
          <w:p w:rsidR="002606CD" w:rsidRPr="00DA6364" w:rsidRDefault="002606CD" w:rsidP="00D14F85">
            <w:pPr>
              <w:pStyle w:val="10"/>
              <w:ind w:firstLine="0"/>
              <w:jc w:val="both"/>
              <w:rPr>
                <w:b/>
                <w:bCs/>
              </w:rPr>
            </w:pPr>
          </w:p>
        </w:tc>
        <w:tc>
          <w:tcPr>
            <w:tcW w:w="1276" w:type="dxa"/>
          </w:tcPr>
          <w:p w:rsidR="002606CD" w:rsidRPr="00DA6364" w:rsidRDefault="002606CD" w:rsidP="00840DD0">
            <w:pPr>
              <w:pStyle w:val="10"/>
              <w:ind w:firstLine="0"/>
              <w:jc w:val="center"/>
              <w:rPr>
                <w:b/>
                <w:bCs/>
              </w:rPr>
            </w:pPr>
            <w:r w:rsidRPr="00DA6364">
              <w:t>185,4</w:t>
            </w:r>
          </w:p>
        </w:tc>
        <w:tc>
          <w:tcPr>
            <w:tcW w:w="1417" w:type="dxa"/>
          </w:tcPr>
          <w:p w:rsidR="002606CD" w:rsidRPr="00DA6364" w:rsidRDefault="002606CD" w:rsidP="00840DD0">
            <w:pPr>
              <w:pStyle w:val="10"/>
              <w:ind w:firstLine="0"/>
              <w:jc w:val="center"/>
              <w:rPr>
                <w:b/>
                <w:bCs/>
              </w:rPr>
            </w:pPr>
            <w:r w:rsidRPr="00DA6364">
              <w:t>185,4</w:t>
            </w:r>
          </w:p>
        </w:tc>
        <w:tc>
          <w:tcPr>
            <w:tcW w:w="1267" w:type="dxa"/>
          </w:tcPr>
          <w:p w:rsidR="002606CD" w:rsidRPr="00DA6364" w:rsidRDefault="002606CD" w:rsidP="00840DD0">
            <w:pPr>
              <w:pStyle w:val="10"/>
              <w:ind w:firstLine="0"/>
              <w:jc w:val="center"/>
              <w:rPr>
                <w:b/>
                <w:bCs/>
              </w:rPr>
            </w:pPr>
            <w:r w:rsidRPr="00DA6364">
              <w:t>197,2</w:t>
            </w:r>
          </w:p>
        </w:tc>
        <w:tc>
          <w:tcPr>
            <w:tcW w:w="1260" w:type="dxa"/>
          </w:tcPr>
          <w:p w:rsidR="002606CD" w:rsidRPr="00DA6364" w:rsidRDefault="002606CD" w:rsidP="00840DD0">
            <w:pPr>
              <w:pStyle w:val="10"/>
              <w:ind w:firstLine="0"/>
              <w:jc w:val="center"/>
              <w:rPr>
                <w:b/>
                <w:bCs/>
              </w:rPr>
            </w:pPr>
            <w:r w:rsidRPr="00DA6364">
              <w:t>106,3</w:t>
            </w:r>
          </w:p>
        </w:tc>
      </w:tr>
      <w:tr w:rsidR="002606CD" w:rsidRPr="00DA6364" w:rsidTr="00DA6364">
        <w:tc>
          <w:tcPr>
            <w:tcW w:w="4471" w:type="dxa"/>
          </w:tcPr>
          <w:p w:rsidR="002606CD" w:rsidRPr="00DA6364" w:rsidRDefault="002606CD" w:rsidP="00D14F85">
            <w:pPr>
              <w:pStyle w:val="10"/>
              <w:ind w:firstLine="0"/>
              <w:jc w:val="both"/>
              <w:rPr>
                <w:b/>
                <w:bCs/>
              </w:rPr>
            </w:pPr>
            <w:r w:rsidRPr="00DA6364">
              <w:t>Площадь пашни в обработке, тыс. га</w:t>
            </w:r>
          </w:p>
        </w:tc>
        <w:tc>
          <w:tcPr>
            <w:tcW w:w="1276" w:type="dxa"/>
          </w:tcPr>
          <w:p w:rsidR="002606CD" w:rsidRPr="00DA6364" w:rsidRDefault="002606CD" w:rsidP="00840DD0">
            <w:pPr>
              <w:pStyle w:val="10"/>
              <w:ind w:firstLine="0"/>
              <w:jc w:val="center"/>
              <w:rPr>
                <w:b/>
                <w:bCs/>
              </w:rPr>
            </w:pPr>
            <w:r w:rsidRPr="00DA6364">
              <w:t>149,8</w:t>
            </w:r>
          </w:p>
        </w:tc>
        <w:tc>
          <w:tcPr>
            <w:tcW w:w="1417" w:type="dxa"/>
          </w:tcPr>
          <w:p w:rsidR="002606CD" w:rsidRPr="00DA6364" w:rsidRDefault="002606CD" w:rsidP="00840DD0">
            <w:pPr>
              <w:pStyle w:val="10"/>
              <w:ind w:firstLine="0"/>
              <w:jc w:val="center"/>
              <w:rPr>
                <w:b/>
                <w:bCs/>
              </w:rPr>
            </w:pPr>
            <w:r w:rsidRPr="00DA6364">
              <w:t>149,8</w:t>
            </w:r>
          </w:p>
        </w:tc>
        <w:tc>
          <w:tcPr>
            <w:tcW w:w="1267" w:type="dxa"/>
          </w:tcPr>
          <w:p w:rsidR="002606CD" w:rsidRPr="00DA6364" w:rsidRDefault="002606CD" w:rsidP="00840DD0">
            <w:pPr>
              <w:pStyle w:val="10"/>
              <w:ind w:firstLine="0"/>
              <w:jc w:val="center"/>
              <w:rPr>
                <w:b/>
                <w:bCs/>
              </w:rPr>
            </w:pPr>
            <w:r w:rsidRPr="00DA6364">
              <w:t>153,2</w:t>
            </w:r>
          </w:p>
        </w:tc>
        <w:tc>
          <w:tcPr>
            <w:tcW w:w="1260" w:type="dxa"/>
          </w:tcPr>
          <w:p w:rsidR="002606CD" w:rsidRPr="00DA6364" w:rsidRDefault="002606CD" w:rsidP="00840DD0">
            <w:pPr>
              <w:pStyle w:val="10"/>
              <w:ind w:firstLine="0"/>
              <w:jc w:val="center"/>
              <w:rPr>
                <w:b/>
                <w:bCs/>
              </w:rPr>
            </w:pPr>
            <w:r w:rsidRPr="00DA6364">
              <w:t>102,2</w:t>
            </w:r>
          </w:p>
        </w:tc>
      </w:tr>
      <w:tr w:rsidR="002606CD" w:rsidRPr="00DA6364" w:rsidTr="00DA6364">
        <w:tc>
          <w:tcPr>
            <w:tcW w:w="4471" w:type="dxa"/>
          </w:tcPr>
          <w:p w:rsidR="002606CD" w:rsidRPr="00DA6364" w:rsidRDefault="002606CD" w:rsidP="00D14F85">
            <w:pPr>
              <w:pStyle w:val="10"/>
              <w:ind w:firstLine="0"/>
              <w:jc w:val="both"/>
              <w:rPr>
                <w:b/>
                <w:bCs/>
              </w:rPr>
            </w:pPr>
            <w:r w:rsidRPr="00DA6364">
              <w:t>Размер посевных площадей, тыс. га</w:t>
            </w:r>
          </w:p>
        </w:tc>
        <w:tc>
          <w:tcPr>
            <w:tcW w:w="1276" w:type="dxa"/>
          </w:tcPr>
          <w:p w:rsidR="002606CD" w:rsidRPr="00DA6364" w:rsidRDefault="002606CD" w:rsidP="00840DD0">
            <w:pPr>
              <w:pStyle w:val="10"/>
              <w:ind w:firstLine="0"/>
              <w:jc w:val="center"/>
              <w:rPr>
                <w:b/>
                <w:bCs/>
              </w:rPr>
            </w:pPr>
            <w:r w:rsidRPr="00DA6364">
              <w:t>106,4</w:t>
            </w:r>
          </w:p>
        </w:tc>
        <w:tc>
          <w:tcPr>
            <w:tcW w:w="1417" w:type="dxa"/>
          </w:tcPr>
          <w:p w:rsidR="002606CD" w:rsidRPr="00DA6364" w:rsidRDefault="002606CD" w:rsidP="00840DD0">
            <w:pPr>
              <w:pStyle w:val="10"/>
              <w:ind w:firstLine="0"/>
              <w:jc w:val="center"/>
              <w:rPr>
                <w:b/>
                <w:bCs/>
              </w:rPr>
            </w:pPr>
            <w:r w:rsidRPr="00DA6364">
              <w:t>109,4</w:t>
            </w:r>
          </w:p>
        </w:tc>
        <w:tc>
          <w:tcPr>
            <w:tcW w:w="1267" w:type="dxa"/>
          </w:tcPr>
          <w:p w:rsidR="002606CD" w:rsidRPr="00DA6364" w:rsidRDefault="002606CD" w:rsidP="00840DD0">
            <w:pPr>
              <w:pStyle w:val="10"/>
              <w:ind w:firstLine="0"/>
              <w:jc w:val="center"/>
              <w:rPr>
                <w:b/>
                <w:bCs/>
              </w:rPr>
            </w:pPr>
            <w:r w:rsidRPr="00DA6364">
              <w:t>111,0</w:t>
            </w:r>
          </w:p>
        </w:tc>
        <w:tc>
          <w:tcPr>
            <w:tcW w:w="1260" w:type="dxa"/>
          </w:tcPr>
          <w:p w:rsidR="002606CD" w:rsidRPr="00DA6364" w:rsidRDefault="002606CD" w:rsidP="00840DD0">
            <w:pPr>
              <w:pStyle w:val="10"/>
              <w:ind w:firstLine="0"/>
              <w:jc w:val="center"/>
              <w:rPr>
                <w:b/>
                <w:bCs/>
              </w:rPr>
            </w:pPr>
            <w:r w:rsidRPr="00DA6364">
              <w:t>104,3</w:t>
            </w:r>
          </w:p>
        </w:tc>
      </w:tr>
    </w:tbl>
    <w:p w:rsidR="002606CD" w:rsidRPr="00DA6364" w:rsidRDefault="002606CD" w:rsidP="002F28FB">
      <w:pPr>
        <w:spacing w:after="0" w:line="240" w:lineRule="auto"/>
        <w:ind w:left="284"/>
        <w:jc w:val="both"/>
        <w:rPr>
          <w:rFonts w:ascii="PT Astra Serif" w:hAnsi="PT Astra Serif" w:cs="Calibri"/>
          <w:b/>
          <w:sz w:val="26"/>
          <w:szCs w:val="26"/>
        </w:rPr>
      </w:pPr>
    </w:p>
    <w:p w:rsidR="002606CD" w:rsidRPr="009311B5" w:rsidRDefault="002606CD" w:rsidP="009311B5">
      <w:pPr>
        <w:spacing w:after="0" w:line="240" w:lineRule="auto"/>
        <w:ind w:firstLine="708"/>
        <w:jc w:val="both"/>
        <w:rPr>
          <w:rFonts w:ascii="Times New Roman" w:hAnsi="Times New Roman"/>
          <w:b/>
          <w:color w:val="000000"/>
          <w:sz w:val="26"/>
          <w:szCs w:val="26"/>
        </w:rPr>
      </w:pPr>
      <w:r w:rsidRPr="009311B5">
        <w:rPr>
          <w:rFonts w:ascii="Times New Roman" w:hAnsi="Times New Roman"/>
          <w:b/>
          <w:color w:val="000000"/>
          <w:sz w:val="26"/>
          <w:szCs w:val="26"/>
        </w:rPr>
        <w:t>2. Экономическое развитие и анализ деловой активности</w:t>
      </w:r>
    </w:p>
    <w:p w:rsidR="002606CD" w:rsidRDefault="002606CD" w:rsidP="009311B5">
      <w:pPr>
        <w:pStyle w:val="ListParagraph"/>
        <w:spacing w:after="0" w:line="240" w:lineRule="auto"/>
        <w:ind w:left="0" w:firstLine="708"/>
        <w:jc w:val="both"/>
        <w:rPr>
          <w:rFonts w:ascii="Times New Roman" w:hAnsi="Times New Roman"/>
          <w:color w:val="000000"/>
          <w:sz w:val="26"/>
          <w:szCs w:val="26"/>
        </w:rPr>
      </w:pPr>
      <w:r w:rsidRPr="009311B5">
        <w:rPr>
          <w:rFonts w:ascii="Times New Roman" w:hAnsi="Times New Roman"/>
          <w:color w:val="000000"/>
          <w:sz w:val="26"/>
          <w:szCs w:val="26"/>
        </w:rPr>
        <w:t>По состоянию на 01 января 2022 года на территории района функционировало 95 организаций всех форм собственности. Состоит на уч</w:t>
      </w:r>
      <w:r w:rsidRPr="009311B5">
        <w:rPr>
          <w:rFonts w:ascii="Tahoma" w:hAnsi="Tahoma"/>
          <w:color w:val="000000"/>
          <w:sz w:val="26"/>
          <w:szCs w:val="26"/>
        </w:rPr>
        <w:t>ѐ</w:t>
      </w:r>
      <w:r w:rsidRPr="009311B5">
        <w:rPr>
          <w:rFonts w:ascii="Times New Roman" w:hAnsi="Times New Roman"/>
          <w:color w:val="000000"/>
          <w:sz w:val="26"/>
          <w:szCs w:val="26"/>
        </w:rPr>
        <w:t xml:space="preserve">те в налоговой инспекции 856 индивидуальных предпринимателя. </w:t>
      </w:r>
    </w:p>
    <w:p w:rsidR="002606CD" w:rsidRPr="009311B5" w:rsidRDefault="002606CD" w:rsidP="009311B5">
      <w:pPr>
        <w:pStyle w:val="ListParagraph"/>
        <w:spacing w:after="0" w:line="240" w:lineRule="auto"/>
        <w:ind w:left="0" w:firstLine="708"/>
        <w:jc w:val="both"/>
        <w:rPr>
          <w:rFonts w:ascii="Times New Roman" w:hAnsi="Times New Roman"/>
          <w:color w:val="000000"/>
          <w:sz w:val="26"/>
          <w:szCs w:val="26"/>
        </w:rPr>
      </w:pPr>
    </w:p>
    <w:p w:rsidR="002606CD" w:rsidRPr="009311B5" w:rsidRDefault="002606CD" w:rsidP="009311B5">
      <w:pPr>
        <w:spacing w:after="0" w:line="240" w:lineRule="auto"/>
        <w:ind w:firstLine="708"/>
        <w:rPr>
          <w:rFonts w:ascii="Times New Roman" w:hAnsi="Times New Roman"/>
          <w:b/>
          <w:color w:val="000000"/>
          <w:sz w:val="26"/>
          <w:szCs w:val="26"/>
        </w:rPr>
      </w:pPr>
      <w:r w:rsidRPr="009311B5">
        <w:rPr>
          <w:rFonts w:ascii="Times New Roman" w:hAnsi="Times New Roman"/>
          <w:b/>
          <w:color w:val="000000"/>
          <w:sz w:val="26"/>
          <w:szCs w:val="26"/>
        </w:rPr>
        <w:t>2.1 Ведущие предприятия района</w:t>
      </w:r>
    </w:p>
    <w:p w:rsidR="002606CD" w:rsidRPr="009311B5" w:rsidRDefault="002606CD" w:rsidP="009311B5">
      <w:pPr>
        <w:spacing w:after="0" w:line="240" w:lineRule="auto"/>
        <w:jc w:val="center"/>
        <w:rPr>
          <w:rFonts w:ascii="Times New Roman" w:hAnsi="Times New Roman"/>
          <w:b/>
          <w:color w:val="000000"/>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3240"/>
        <w:gridCol w:w="1620"/>
        <w:gridCol w:w="2340"/>
      </w:tblGrid>
      <w:tr w:rsidR="002606CD" w:rsidRPr="009311B5" w:rsidTr="009311B5">
        <w:tc>
          <w:tcPr>
            <w:tcW w:w="2520" w:type="dxa"/>
          </w:tcPr>
          <w:p w:rsidR="002606CD" w:rsidRPr="009311B5" w:rsidRDefault="002606CD" w:rsidP="009311B5">
            <w:pPr>
              <w:pStyle w:val="ListParagraph"/>
              <w:spacing w:after="0" w:line="240" w:lineRule="auto"/>
              <w:ind w:left="0"/>
              <w:jc w:val="center"/>
              <w:rPr>
                <w:rFonts w:ascii="Times New Roman" w:hAnsi="Times New Roman"/>
                <w:color w:val="000000"/>
                <w:sz w:val="25"/>
                <w:szCs w:val="25"/>
              </w:rPr>
            </w:pPr>
            <w:r w:rsidRPr="009311B5">
              <w:rPr>
                <w:rFonts w:ascii="Times New Roman" w:hAnsi="Times New Roman"/>
                <w:color w:val="000000"/>
                <w:sz w:val="25"/>
                <w:szCs w:val="25"/>
              </w:rPr>
              <w:t>Наименование предприятия</w:t>
            </w:r>
          </w:p>
        </w:tc>
        <w:tc>
          <w:tcPr>
            <w:tcW w:w="3240" w:type="dxa"/>
          </w:tcPr>
          <w:p w:rsidR="002606CD" w:rsidRPr="009311B5" w:rsidRDefault="002606CD" w:rsidP="009311B5">
            <w:pPr>
              <w:pStyle w:val="ListParagraph"/>
              <w:spacing w:after="0" w:line="240" w:lineRule="auto"/>
              <w:ind w:left="0"/>
              <w:jc w:val="center"/>
              <w:rPr>
                <w:rFonts w:ascii="Times New Roman" w:hAnsi="Times New Roman"/>
                <w:color w:val="000000"/>
                <w:sz w:val="25"/>
                <w:szCs w:val="25"/>
              </w:rPr>
            </w:pPr>
            <w:r w:rsidRPr="009311B5">
              <w:rPr>
                <w:rFonts w:ascii="Times New Roman" w:hAnsi="Times New Roman"/>
                <w:color w:val="000000"/>
                <w:sz w:val="25"/>
                <w:szCs w:val="25"/>
              </w:rPr>
              <w:t>ОКВЭД</w:t>
            </w:r>
          </w:p>
        </w:tc>
        <w:tc>
          <w:tcPr>
            <w:tcW w:w="1620" w:type="dxa"/>
          </w:tcPr>
          <w:p w:rsidR="002606CD" w:rsidRPr="009311B5" w:rsidRDefault="002606CD" w:rsidP="009311B5">
            <w:pPr>
              <w:pStyle w:val="ListParagraph"/>
              <w:spacing w:after="0" w:line="240" w:lineRule="auto"/>
              <w:ind w:left="0"/>
              <w:jc w:val="center"/>
              <w:rPr>
                <w:rFonts w:ascii="Times New Roman" w:hAnsi="Times New Roman"/>
                <w:color w:val="000000"/>
                <w:sz w:val="25"/>
                <w:szCs w:val="25"/>
              </w:rPr>
            </w:pPr>
            <w:r w:rsidRPr="009311B5">
              <w:rPr>
                <w:rFonts w:ascii="Times New Roman" w:hAnsi="Times New Roman"/>
                <w:color w:val="000000"/>
                <w:sz w:val="25"/>
                <w:szCs w:val="25"/>
              </w:rPr>
              <w:t>Численность сотрудни</w:t>
            </w:r>
            <w:r>
              <w:rPr>
                <w:rFonts w:ascii="Times New Roman" w:hAnsi="Times New Roman"/>
                <w:color w:val="000000"/>
                <w:sz w:val="25"/>
                <w:szCs w:val="25"/>
              </w:rPr>
              <w:t>-</w:t>
            </w:r>
            <w:r w:rsidRPr="009311B5">
              <w:rPr>
                <w:rFonts w:ascii="Times New Roman" w:hAnsi="Times New Roman"/>
                <w:color w:val="000000"/>
                <w:sz w:val="25"/>
                <w:szCs w:val="25"/>
              </w:rPr>
              <w:t>ков, чел.</w:t>
            </w:r>
          </w:p>
        </w:tc>
        <w:tc>
          <w:tcPr>
            <w:tcW w:w="2340" w:type="dxa"/>
          </w:tcPr>
          <w:p w:rsidR="002606CD" w:rsidRPr="009311B5" w:rsidRDefault="002606CD" w:rsidP="009311B5">
            <w:pPr>
              <w:pStyle w:val="ListParagraph"/>
              <w:spacing w:after="0" w:line="240" w:lineRule="auto"/>
              <w:ind w:left="0" w:hanging="24"/>
              <w:jc w:val="center"/>
              <w:rPr>
                <w:rFonts w:ascii="Times New Roman" w:hAnsi="Times New Roman"/>
                <w:color w:val="000000"/>
                <w:sz w:val="25"/>
                <w:szCs w:val="25"/>
              </w:rPr>
            </w:pPr>
            <w:r w:rsidRPr="009311B5">
              <w:rPr>
                <w:rFonts w:ascii="Times New Roman" w:hAnsi="Times New Roman"/>
                <w:color w:val="000000"/>
                <w:sz w:val="25"/>
                <w:szCs w:val="25"/>
              </w:rPr>
              <w:t>Реализуемые инвестиционные проекты на предприятии</w:t>
            </w:r>
          </w:p>
        </w:tc>
      </w:tr>
      <w:tr w:rsidR="002606CD" w:rsidRPr="009311B5" w:rsidTr="009311B5">
        <w:tc>
          <w:tcPr>
            <w:tcW w:w="2520" w:type="dxa"/>
          </w:tcPr>
          <w:p w:rsidR="002606CD" w:rsidRPr="009311B5" w:rsidRDefault="002606CD" w:rsidP="009311B5">
            <w:pPr>
              <w:pStyle w:val="ListParagraph"/>
              <w:spacing w:after="0" w:line="240" w:lineRule="auto"/>
              <w:ind w:left="0"/>
              <w:rPr>
                <w:rFonts w:ascii="Times New Roman" w:hAnsi="Times New Roman"/>
                <w:color w:val="000000"/>
                <w:sz w:val="25"/>
                <w:szCs w:val="25"/>
              </w:rPr>
            </w:pPr>
            <w:r w:rsidRPr="009311B5">
              <w:rPr>
                <w:rFonts w:ascii="Times New Roman" w:hAnsi="Times New Roman"/>
                <w:color w:val="000000"/>
                <w:sz w:val="25"/>
                <w:szCs w:val="25"/>
              </w:rPr>
              <w:t>АО «Птицевод»</w:t>
            </w:r>
          </w:p>
        </w:tc>
        <w:tc>
          <w:tcPr>
            <w:tcW w:w="3240" w:type="dxa"/>
          </w:tcPr>
          <w:p w:rsidR="002606CD" w:rsidRPr="009311B5" w:rsidRDefault="002606CD" w:rsidP="009311B5">
            <w:pPr>
              <w:spacing w:after="0" w:line="240" w:lineRule="auto"/>
              <w:rPr>
                <w:rFonts w:ascii="Times New Roman" w:hAnsi="Times New Roman"/>
                <w:color w:val="000000"/>
                <w:sz w:val="25"/>
                <w:szCs w:val="25"/>
              </w:rPr>
            </w:pPr>
            <w:r w:rsidRPr="009311B5">
              <w:rPr>
                <w:rFonts w:ascii="Times New Roman" w:hAnsi="Times New Roman"/>
                <w:color w:val="000000"/>
                <w:sz w:val="25"/>
                <w:szCs w:val="25"/>
                <w:shd w:val="clear" w:color="auto" w:fill="FFFFFF"/>
              </w:rPr>
              <w:t>Разведение сельскохозяйственной птицы </w:t>
            </w:r>
            <w:r w:rsidRPr="009311B5">
              <w:rPr>
                <w:rStyle w:val="bolder"/>
                <w:rFonts w:ascii="Times New Roman" w:hAnsi="Times New Roman"/>
                <w:color w:val="000000"/>
                <w:sz w:val="25"/>
                <w:szCs w:val="25"/>
                <w:shd w:val="clear" w:color="auto" w:fill="FFFFFF"/>
              </w:rPr>
              <w:t>(01.47)</w:t>
            </w:r>
          </w:p>
        </w:tc>
        <w:tc>
          <w:tcPr>
            <w:tcW w:w="1620" w:type="dxa"/>
          </w:tcPr>
          <w:p w:rsidR="002606CD" w:rsidRPr="009311B5" w:rsidRDefault="002606CD" w:rsidP="009311B5">
            <w:pPr>
              <w:pStyle w:val="ListParagraph"/>
              <w:spacing w:after="0" w:line="240" w:lineRule="auto"/>
              <w:ind w:left="0"/>
              <w:jc w:val="center"/>
              <w:rPr>
                <w:rFonts w:ascii="Times New Roman" w:hAnsi="Times New Roman"/>
                <w:color w:val="000000"/>
                <w:sz w:val="25"/>
                <w:szCs w:val="25"/>
              </w:rPr>
            </w:pPr>
            <w:r w:rsidRPr="009311B5">
              <w:rPr>
                <w:rFonts w:ascii="Times New Roman" w:hAnsi="Times New Roman"/>
                <w:color w:val="000000"/>
                <w:sz w:val="25"/>
                <w:szCs w:val="25"/>
                <w:shd w:val="clear" w:color="auto" w:fill="FFFFFF"/>
              </w:rPr>
              <w:t>51</w:t>
            </w:r>
          </w:p>
        </w:tc>
        <w:tc>
          <w:tcPr>
            <w:tcW w:w="2340" w:type="dxa"/>
          </w:tcPr>
          <w:p w:rsidR="002606CD" w:rsidRPr="009311B5" w:rsidRDefault="002606CD" w:rsidP="009311B5">
            <w:pPr>
              <w:pStyle w:val="ListParagraph"/>
              <w:spacing w:after="0" w:line="240" w:lineRule="auto"/>
              <w:ind w:left="0" w:firstLine="510"/>
              <w:jc w:val="both"/>
              <w:rPr>
                <w:rFonts w:ascii="Times New Roman" w:hAnsi="Times New Roman"/>
                <w:color w:val="000000"/>
                <w:sz w:val="25"/>
                <w:szCs w:val="25"/>
              </w:rPr>
            </w:pPr>
            <w:r w:rsidRPr="009311B5">
              <w:rPr>
                <w:rFonts w:ascii="Times New Roman" w:hAnsi="Times New Roman"/>
                <w:color w:val="000000"/>
                <w:sz w:val="25"/>
                <w:szCs w:val="25"/>
              </w:rPr>
              <w:t>-</w:t>
            </w:r>
          </w:p>
        </w:tc>
      </w:tr>
      <w:tr w:rsidR="002606CD" w:rsidRPr="009311B5" w:rsidTr="009311B5">
        <w:tc>
          <w:tcPr>
            <w:tcW w:w="2520" w:type="dxa"/>
          </w:tcPr>
          <w:p w:rsidR="002606CD" w:rsidRPr="009311B5" w:rsidRDefault="002606CD" w:rsidP="009311B5">
            <w:pPr>
              <w:pStyle w:val="ListParagraph"/>
              <w:spacing w:after="0" w:line="240" w:lineRule="auto"/>
              <w:ind w:left="0"/>
              <w:rPr>
                <w:rFonts w:ascii="Times New Roman" w:hAnsi="Times New Roman"/>
                <w:color w:val="000000"/>
                <w:sz w:val="25"/>
                <w:szCs w:val="25"/>
              </w:rPr>
            </w:pPr>
            <w:r w:rsidRPr="009311B5">
              <w:rPr>
                <w:rFonts w:ascii="Times New Roman" w:hAnsi="Times New Roman"/>
                <w:color w:val="000000"/>
                <w:sz w:val="25"/>
                <w:szCs w:val="25"/>
              </w:rPr>
              <w:t>АО  «Ульяновский»</w:t>
            </w:r>
          </w:p>
        </w:tc>
        <w:tc>
          <w:tcPr>
            <w:tcW w:w="3240" w:type="dxa"/>
          </w:tcPr>
          <w:p w:rsidR="002606CD" w:rsidRPr="009311B5" w:rsidRDefault="002606CD" w:rsidP="009311B5">
            <w:pPr>
              <w:spacing w:after="0" w:line="240" w:lineRule="auto"/>
              <w:rPr>
                <w:rFonts w:ascii="Times New Roman" w:hAnsi="Times New Roman"/>
                <w:color w:val="000000"/>
                <w:sz w:val="25"/>
                <w:szCs w:val="25"/>
              </w:rPr>
            </w:pPr>
            <w:r w:rsidRPr="009311B5">
              <w:rPr>
                <w:rFonts w:ascii="Times New Roman" w:hAnsi="Times New Roman"/>
                <w:color w:val="000000"/>
                <w:sz w:val="25"/>
                <w:szCs w:val="25"/>
                <w:shd w:val="clear" w:color="auto" w:fill="FFFFFF"/>
              </w:rPr>
              <w:t>Выращивание зерновых (кроме риса), зернобобовых культур и семян масличных культур </w:t>
            </w:r>
            <w:r w:rsidRPr="009311B5">
              <w:rPr>
                <w:rStyle w:val="bolder"/>
                <w:rFonts w:ascii="Times New Roman" w:hAnsi="Times New Roman"/>
                <w:color w:val="000000"/>
                <w:sz w:val="25"/>
                <w:szCs w:val="25"/>
                <w:shd w:val="clear" w:color="auto" w:fill="FFFFFF"/>
              </w:rPr>
              <w:t>(01.11)</w:t>
            </w:r>
          </w:p>
        </w:tc>
        <w:tc>
          <w:tcPr>
            <w:tcW w:w="1620" w:type="dxa"/>
          </w:tcPr>
          <w:p w:rsidR="002606CD" w:rsidRPr="009311B5" w:rsidRDefault="002606CD" w:rsidP="009311B5">
            <w:pPr>
              <w:pStyle w:val="ListParagraph"/>
              <w:spacing w:after="0" w:line="240" w:lineRule="auto"/>
              <w:ind w:left="0"/>
              <w:jc w:val="center"/>
              <w:rPr>
                <w:rFonts w:ascii="Times New Roman" w:hAnsi="Times New Roman"/>
                <w:color w:val="000000"/>
                <w:sz w:val="25"/>
                <w:szCs w:val="25"/>
              </w:rPr>
            </w:pPr>
            <w:r w:rsidRPr="009311B5">
              <w:rPr>
                <w:rFonts w:ascii="Times New Roman" w:hAnsi="Times New Roman"/>
                <w:color w:val="000000"/>
                <w:sz w:val="25"/>
                <w:szCs w:val="25"/>
                <w:shd w:val="clear" w:color="auto" w:fill="FFFFFF"/>
              </w:rPr>
              <w:t>272</w:t>
            </w:r>
          </w:p>
        </w:tc>
        <w:tc>
          <w:tcPr>
            <w:tcW w:w="2340" w:type="dxa"/>
          </w:tcPr>
          <w:p w:rsidR="002606CD" w:rsidRPr="009311B5" w:rsidRDefault="002606CD" w:rsidP="009311B5">
            <w:pPr>
              <w:pStyle w:val="ListParagraph"/>
              <w:spacing w:after="0" w:line="240" w:lineRule="auto"/>
              <w:ind w:left="0" w:hanging="24"/>
              <w:jc w:val="center"/>
              <w:rPr>
                <w:rFonts w:ascii="Times New Roman" w:hAnsi="Times New Roman"/>
                <w:color w:val="000000"/>
                <w:sz w:val="25"/>
                <w:szCs w:val="25"/>
              </w:rPr>
            </w:pPr>
            <w:r w:rsidRPr="009311B5">
              <w:rPr>
                <w:rFonts w:ascii="Times New Roman" w:hAnsi="Times New Roman"/>
                <w:color w:val="000000"/>
                <w:sz w:val="25"/>
                <w:szCs w:val="25"/>
              </w:rPr>
              <w:t>Строительство  трех корпусов по выращиванию и откорму молодняка крупного рогатого скота молочных пород на 2000 голов</w:t>
            </w:r>
          </w:p>
        </w:tc>
      </w:tr>
      <w:tr w:rsidR="002606CD" w:rsidRPr="009311B5" w:rsidTr="009311B5">
        <w:tc>
          <w:tcPr>
            <w:tcW w:w="2520" w:type="dxa"/>
          </w:tcPr>
          <w:p w:rsidR="002606CD" w:rsidRPr="009311B5" w:rsidRDefault="002606CD" w:rsidP="009311B5">
            <w:pPr>
              <w:pStyle w:val="ListParagraph"/>
              <w:spacing w:after="0" w:line="240" w:lineRule="auto"/>
              <w:ind w:left="0"/>
              <w:rPr>
                <w:rFonts w:ascii="Times New Roman" w:hAnsi="Times New Roman"/>
                <w:color w:val="000000"/>
                <w:sz w:val="25"/>
                <w:szCs w:val="25"/>
              </w:rPr>
            </w:pPr>
            <w:r w:rsidRPr="009311B5">
              <w:rPr>
                <w:rFonts w:ascii="Times New Roman" w:hAnsi="Times New Roman"/>
                <w:color w:val="000000"/>
                <w:sz w:val="25"/>
                <w:szCs w:val="25"/>
              </w:rPr>
              <w:t>КФХ «Агрос»</w:t>
            </w:r>
          </w:p>
        </w:tc>
        <w:tc>
          <w:tcPr>
            <w:tcW w:w="3240" w:type="dxa"/>
          </w:tcPr>
          <w:p w:rsidR="002606CD" w:rsidRPr="009311B5" w:rsidRDefault="002606CD" w:rsidP="009311B5">
            <w:pPr>
              <w:spacing w:after="0" w:line="240" w:lineRule="auto"/>
              <w:rPr>
                <w:rFonts w:ascii="Times New Roman" w:hAnsi="Times New Roman"/>
                <w:color w:val="000000"/>
                <w:sz w:val="25"/>
                <w:szCs w:val="25"/>
              </w:rPr>
            </w:pPr>
            <w:r w:rsidRPr="009311B5">
              <w:rPr>
                <w:rFonts w:ascii="Times New Roman" w:hAnsi="Times New Roman"/>
                <w:color w:val="000000"/>
                <w:sz w:val="25"/>
                <w:szCs w:val="25"/>
                <w:shd w:val="clear" w:color="auto" w:fill="FFFFFF"/>
              </w:rPr>
              <w:t>Выращивание зерновых (кроме риса), зернобобовых культур и семян масличных культур </w:t>
            </w:r>
            <w:r w:rsidRPr="009311B5">
              <w:rPr>
                <w:rStyle w:val="bolder"/>
                <w:rFonts w:ascii="Times New Roman" w:hAnsi="Times New Roman"/>
                <w:color w:val="000000"/>
                <w:sz w:val="25"/>
                <w:szCs w:val="25"/>
                <w:shd w:val="clear" w:color="auto" w:fill="FFFFFF"/>
              </w:rPr>
              <w:t>(01.11)</w:t>
            </w:r>
          </w:p>
        </w:tc>
        <w:tc>
          <w:tcPr>
            <w:tcW w:w="1620" w:type="dxa"/>
          </w:tcPr>
          <w:p w:rsidR="002606CD" w:rsidRPr="009311B5" w:rsidRDefault="002606CD" w:rsidP="009311B5">
            <w:pPr>
              <w:pStyle w:val="ListParagraph"/>
              <w:spacing w:after="0" w:line="240" w:lineRule="auto"/>
              <w:ind w:left="0"/>
              <w:jc w:val="center"/>
              <w:rPr>
                <w:rFonts w:ascii="Times New Roman" w:hAnsi="Times New Roman"/>
                <w:color w:val="000000"/>
                <w:sz w:val="25"/>
                <w:szCs w:val="25"/>
              </w:rPr>
            </w:pPr>
            <w:r w:rsidRPr="009311B5">
              <w:rPr>
                <w:rFonts w:ascii="Times New Roman" w:hAnsi="Times New Roman"/>
                <w:color w:val="000000"/>
                <w:sz w:val="25"/>
                <w:szCs w:val="25"/>
              </w:rPr>
              <w:t>160</w:t>
            </w:r>
          </w:p>
        </w:tc>
        <w:tc>
          <w:tcPr>
            <w:tcW w:w="2340" w:type="dxa"/>
          </w:tcPr>
          <w:p w:rsidR="002606CD" w:rsidRPr="009311B5" w:rsidRDefault="002606CD" w:rsidP="009311B5">
            <w:pPr>
              <w:pStyle w:val="ListParagraph"/>
              <w:spacing w:after="0" w:line="240" w:lineRule="auto"/>
              <w:ind w:left="0" w:hanging="24"/>
              <w:jc w:val="center"/>
              <w:rPr>
                <w:rFonts w:ascii="Times New Roman" w:hAnsi="Times New Roman"/>
                <w:color w:val="000000"/>
                <w:sz w:val="25"/>
                <w:szCs w:val="25"/>
              </w:rPr>
            </w:pPr>
            <w:r w:rsidRPr="009311B5">
              <w:rPr>
                <w:rFonts w:ascii="Times New Roman" w:hAnsi="Times New Roman"/>
                <w:color w:val="000000"/>
                <w:sz w:val="25"/>
                <w:szCs w:val="25"/>
              </w:rPr>
              <w:t>строительство элеватора на 35 тысяч тонн</w:t>
            </w:r>
          </w:p>
        </w:tc>
      </w:tr>
      <w:tr w:rsidR="002606CD" w:rsidRPr="009311B5" w:rsidTr="009311B5">
        <w:tc>
          <w:tcPr>
            <w:tcW w:w="2520" w:type="dxa"/>
          </w:tcPr>
          <w:p w:rsidR="002606CD" w:rsidRPr="009311B5" w:rsidRDefault="002606CD" w:rsidP="009311B5">
            <w:pPr>
              <w:pStyle w:val="ListParagraph"/>
              <w:spacing w:after="0" w:line="240" w:lineRule="auto"/>
              <w:ind w:left="0"/>
              <w:rPr>
                <w:rFonts w:ascii="Times New Roman" w:hAnsi="Times New Roman"/>
                <w:color w:val="000000"/>
                <w:sz w:val="25"/>
                <w:szCs w:val="25"/>
              </w:rPr>
            </w:pPr>
            <w:r w:rsidRPr="009311B5">
              <w:rPr>
                <w:rFonts w:ascii="Times New Roman" w:hAnsi="Times New Roman"/>
                <w:color w:val="000000"/>
                <w:sz w:val="25"/>
                <w:szCs w:val="25"/>
              </w:rPr>
              <w:t>НПГ «Сады Придонья»</w:t>
            </w:r>
          </w:p>
        </w:tc>
        <w:tc>
          <w:tcPr>
            <w:tcW w:w="3240" w:type="dxa"/>
          </w:tcPr>
          <w:p w:rsidR="002606CD" w:rsidRPr="009311B5" w:rsidRDefault="002606CD" w:rsidP="009311B5">
            <w:pPr>
              <w:pStyle w:val="ListParagraph"/>
              <w:spacing w:after="0" w:line="240" w:lineRule="auto"/>
              <w:ind w:left="0"/>
              <w:rPr>
                <w:rFonts w:ascii="Times New Roman" w:hAnsi="Times New Roman"/>
                <w:color w:val="000000"/>
                <w:sz w:val="25"/>
                <w:szCs w:val="25"/>
              </w:rPr>
            </w:pPr>
            <w:r w:rsidRPr="009311B5">
              <w:rPr>
                <w:rFonts w:ascii="Times New Roman" w:hAnsi="Times New Roman"/>
                <w:color w:val="000000"/>
                <w:sz w:val="25"/>
                <w:szCs w:val="25"/>
                <w:shd w:val="clear" w:color="auto" w:fill="FFFFFF"/>
              </w:rPr>
              <w:t>Выращивание многолетних культур </w:t>
            </w:r>
            <w:r w:rsidRPr="009311B5">
              <w:rPr>
                <w:rStyle w:val="bolder"/>
                <w:rFonts w:ascii="Times New Roman" w:hAnsi="Times New Roman"/>
                <w:color w:val="000000"/>
                <w:sz w:val="25"/>
                <w:szCs w:val="25"/>
                <w:shd w:val="clear" w:color="auto" w:fill="FFFFFF"/>
              </w:rPr>
              <w:t>(01.2)</w:t>
            </w:r>
          </w:p>
        </w:tc>
        <w:tc>
          <w:tcPr>
            <w:tcW w:w="1620" w:type="dxa"/>
          </w:tcPr>
          <w:p w:rsidR="002606CD" w:rsidRPr="009311B5" w:rsidRDefault="002606CD" w:rsidP="009311B5">
            <w:pPr>
              <w:pStyle w:val="ListParagraph"/>
              <w:spacing w:after="0" w:line="240" w:lineRule="auto"/>
              <w:ind w:left="0"/>
              <w:jc w:val="center"/>
              <w:rPr>
                <w:rFonts w:ascii="Times New Roman" w:hAnsi="Times New Roman"/>
                <w:color w:val="000000"/>
                <w:sz w:val="25"/>
                <w:szCs w:val="25"/>
              </w:rPr>
            </w:pPr>
            <w:r w:rsidRPr="009311B5">
              <w:rPr>
                <w:rFonts w:ascii="Times New Roman" w:hAnsi="Times New Roman"/>
                <w:color w:val="000000"/>
                <w:sz w:val="25"/>
                <w:szCs w:val="25"/>
              </w:rPr>
              <w:t>119</w:t>
            </w:r>
          </w:p>
        </w:tc>
        <w:tc>
          <w:tcPr>
            <w:tcW w:w="2340" w:type="dxa"/>
          </w:tcPr>
          <w:p w:rsidR="002606CD" w:rsidRPr="009311B5" w:rsidRDefault="002606CD" w:rsidP="009311B5">
            <w:pPr>
              <w:pStyle w:val="ListParagraph"/>
              <w:spacing w:after="0" w:line="240" w:lineRule="auto"/>
              <w:ind w:left="0" w:hanging="24"/>
              <w:jc w:val="center"/>
              <w:rPr>
                <w:rFonts w:ascii="Times New Roman" w:hAnsi="Times New Roman"/>
                <w:color w:val="000000"/>
                <w:sz w:val="25"/>
                <w:szCs w:val="25"/>
              </w:rPr>
            </w:pPr>
            <w:r w:rsidRPr="009311B5">
              <w:rPr>
                <w:rFonts w:ascii="Times New Roman" w:hAnsi="Times New Roman"/>
                <w:color w:val="000000"/>
                <w:sz w:val="25"/>
                <w:szCs w:val="25"/>
              </w:rPr>
              <w:t>закладка садов интенсивного типа</w:t>
            </w:r>
          </w:p>
        </w:tc>
      </w:tr>
    </w:tbl>
    <w:p w:rsidR="002606CD" w:rsidRDefault="002606CD" w:rsidP="009311B5">
      <w:pPr>
        <w:spacing w:after="0" w:line="240" w:lineRule="auto"/>
        <w:ind w:firstLine="708"/>
        <w:rPr>
          <w:rFonts w:ascii="Times New Roman" w:hAnsi="Times New Roman"/>
          <w:b/>
          <w:color w:val="000000"/>
          <w:sz w:val="26"/>
          <w:szCs w:val="26"/>
        </w:rPr>
      </w:pPr>
    </w:p>
    <w:p w:rsidR="002606CD" w:rsidRPr="009311B5" w:rsidRDefault="002606CD" w:rsidP="009311B5">
      <w:pPr>
        <w:spacing w:after="0" w:line="240" w:lineRule="auto"/>
        <w:ind w:firstLine="708"/>
        <w:rPr>
          <w:rFonts w:ascii="Times New Roman" w:hAnsi="Times New Roman"/>
          <w:b/>
          <w:color w:val="000000"/>
          <w:sz w:val="26"/>
          <w:szCs w:val="26"/>
        </w:rPr>
      </w:pPr>
      <w:r w:rsidRPr="009311B5">
        <w:rPr>
          <w:rFonts w:ascii="Times New Roman" w:hAnsi="Times New Roman"/>
          <w:b/>
          <w:color w:val="000000"/>
          <w:sz w:val="26"/>
          <w:szCs w:val="26"/>
        </w:rPr>
        <w:t>2.2 Агропромышленный комплекс</w:t>
      </w:r>
    </w:p>
    <w:p w:rsidR="002606CD" w:rsidRPr="009311B5" w:rsidRDefault="002606CD" w:rsidP="009311B5">
      <w:pPr>
        <w:spacing w:after="0" w:line="240" w:lineRule="auto"/>
        <w:ind w:firstLine="709"/>
        <w:jc w:val="both"/>
        <w:rPr>
          <w:rStyle w:val="100"/>
          <w:sz w:val="26"/>
          <w:szCs w:val="26"/>
        </w:rPr>
      </w:pPr>
      <w:r w:rsidRPr="009311B5">
        <w:rPr>
          <w:rStyle w:val="100"/>
          <w:sz w:val="26"/>
          <w:szCs w:val="26"/>
        </w:rPr>
        <w:t>Основой социально-экономического развития района является агропромышленный комплекс.</w:t>
      </w:r>
    </w:p>
    <w:p w:rsidR="002606CD" w:rsidRPr="009311B5" w:rsidRDefault="002606CD" w:rsidP="009311B5">
      <w:pPr>
        <w:autoSpaceDE w:val="0"/>
        <w:autoSpaceDN w:val="0"/>
        <w:adjustRightInd w:val="0"/>
        <w:spacing w:after="0" w:line="240" w:lineRule="auto"/>
        <w:ind w:firstLine="708"/>
        <w:contextualSpacing/>
        <w:jc w:val="both"/>
        <w:rPr>
          <w:rStyle w:val="100"/>
          <w:sz w:val="26"/>
          <w:szCs w:val="26"/>
        </w:rPr>
      </w:pPr>
      <w:r w:rsidRPr="009311B5">
        <w:rPr>
          <w:rStyle w:val="100"/>
          <w:sz w:val="26"/>
          <w:szCs w:val="26"/>
        </w:rPr>
        <w:t>Ртищевский район</w:t>
      </w:r>
      <w:r>
        <w:rPr>
          <w:rStyle w:val="100"/>
          <w:sz w:val="26"/>
          <w:szCs w:val="26"/>
        </w:rPr>
        <w:t xml:space="preserve"> </w:t>
      </w:r>
      <w:r w:rsidRPr="009311B5">
        <w:rPr>
          <w:rStyle w:val="100"/>
          <w:sz w:val="26"/>
          <w:szCs w:val="26"/>
        </w:rPr>
        <w:t>- сельскохозяйственный, и это во многом определяет уклад жизни, экономическое и социальное положение большей части его населения. Доля сельскохозяйственного производства в обще</w:t>
      </w:r>
      <w:r>
        <w:rPr>
          <w:rStyle w:val="100"/>
          <w:sz w:val="26"/>
          <w:szCs w:val="26"/>
        </w:rPr>
        <w:t>районном составляет 77 %.</w:t>
      </w:r>
    </w:p>
    <w:p w:rsidR="002606CD" w:rsidRPr="009311B5" w:rsidRDefault="002606CD" w:rsidP="009311B5">
      <w:pPr>
        <w:spacing w:after="0" w:line="240" w:lineRule="auto"/>
        <w:ind w:firstLine="708"/>
        <w:contextualSpacing/>
        <w:jc w:val="both"/>
        <w:rPr>
          <w:rStyle w:val="100"/>
          <w:sz w:val="26"/>
          <w:szCs w:val="26"/>
        </w:rPr>
      </w:pPr>
      <w:r w:rsidRPr="009311B5">
        <w:rPr>
          <w:rStyle w:val="100"/>
          <w:sz w:val="26"/>
          <w:szCs w:val="26"/>
        </w:rPr>
        <w:t>Производство валовой продукции отрасли за 2021 год составило 9,3 млрд. рублей, это составляет 107 % к уровню прошлого года.</w:t>
      </w:r>
    </w:p>
    <w:p w:rsidR="002606CD" w:rsidRPr="009311B5" w:rsidRDefault="002606CD" w:rsidP="009311B5">
      <w:pPr>
        <w:spacing w:after="0" w:line="240" w:lineRule="auto"/>
        <w:ind w:firstLine="709"/>
        <w:contextualSpacing/>
        <w:jc w:val="both"/>
        <w:rPr>
          <w:rStyle w:val="100"/>
          <w:sz w:val="26"/>
          <w:szCs w:val="26"/>
        </w:rPr>
      </w:pPr>
      <w:r w:rsidRPr="009311B5">
        <w:rPr>
          <w:rStyle w:val="100"/>
          <w:sz w:val="26"/>
          <w:szCs w:val="26"/>
        </w:rPr>
        <w:t xml:space="preserve">По итогам </w:t>
      </w:r>
      <w:r>
        <w:rPr>
          <w:rStyle w:val="100"/>
          <w:sz w:val="26"/>
          <w:szCs w:val="26"/>
        </w:rPr>
        <w:t>2021 года район традиционно вошел</w:t>
      </w:r>
      <w:r w:rsidRPr="009311B5">
        <w:rPr>
          <w:rStyle w:val="100"/>
          <w:sz w:val="26"/>
          <w:szCs w:val="26"/>
        </w:rPr>
        <w:t xml:space="preserve"> в десятку муниципальных районов области, которых отличает высокий уровень развития растениеводства.</w:t>
      </w:r>
    </w:p>
    <w:p w:rsidR="002606CD" w:rsidRPr="009311B5" w:rsidRDefault="002606CD" w:rsidP="009311B5">
      <w:pPr>
        <w:spacing w:after="0" w:line="240" w:lineRule="auto"/>
        <w:ind w:firstLine="709"/>
        <w:contextualSpacing/>
        <w:jc w:val="both"/>
        <w:rPr>
          <w:rStyle w:val="100"/>
          <w:sz w:val="26"/>
          <w:szCs w:val="26"/>
        </w:rPr>
      </w:pPr>
      <w:r w:rsidRPr="009311B5">
        <w:rPr>
          <w:rStyle w:val="100"/>
          <w:sz w:val="26"/>
          <w:szCs w:val="26"/>
        </w:rPr>
        <w:t>Хозяйствами всех форм собственности произведено 157,7 тысячи тонн зерна (плановое задание выполнено), урожайность зерновых в среднем по району составила 25,7 ц/га, получено 67,0 тыс. тонн подсолнечника, 84,0 тыс. тонн сахарной свеклы.</w:t>
      </w:r>
    </w:p>
    <w:p w:rsidR="002606CD" w:rsidRDefault="002606CD" w:rsidP="009311B5">
      <w:pPr>
        <w:spacing w:after="0" w:line="240" w:lineRule="auto"/>
        <w:ind w:firstLine="709"/>
        <w:contextualSpacing/>
        <w:jc w:val="both"/>
        <w:rPr>
          <w:rStyle w:val="100"/>
          <w:sz w:val="26"/>
          <w:szCs w:val="26"/>
        </w:rPr>
      </w:pPr>
    </w:p>
    <w:p w:rsidR="002606CD" w:rsidRPr="009311B5" w:rsidRDefault="002606CD" w:rsidP="009311B5">
      <w:pPr>
        <w:spacing w:after="0" w:line="240" w:lineRule="auto"/>
        <w:ind w:firstLine="709"/>
        <w:contextualSpacing/>
        <w:jc w:val="both"/>
        <w:rPr>
          <w:rStyle w:val="100"/>
          <w:sz w:val="26"/>
          <w:szCs w:val="26"/>
        </w:rPr>
      </w:pPr>
    </w:p>
    <w:p w:rsidR="002606CD" w:rsidRDefault="002606CD" w:rsidP="00FF246A">
      <w:pPr>
        <w:pStyle w:val="BodyText"/>
        <w:spacing w:after="0" w:line="240" w:lineRule="auto"/>
        <w:ind w:left="4680"/>
        <w:jc w:val="both"/>
        <w:rPr>
          <w:rFonts w:ascii="Times New Roman" w:hAnsi="Times New Roman"/>
          <w:color w:val="000000"/>
          <w:sz w:val="26"/>
          <w:szCs w:val="26"/>
        </w:rPr>
      </w:pPr>
      <w:r>
        <w:rPr>
          <w:rFonts w:ascii="Times New Roman" w:hAnsi="Times New Roman"/>
          <w:color w:val="000000"/>
          <w:sz w:val="26"/>
          <w:szCs w:val="26"/>
        </w:rPr>
        <w:t>«о</w:t>
      </w:r>
      <w:r w:rsidRPr="00FF246A">
        <w:rPr>
          <w:rFonts w:ascii="Times New Roman" w:hAnsi="Times New Roman"/>
          <w:color w:val="000000"/>
          <w:sz w:val="26"/>
          <w:szCs w:val="26"/>
        </w:rPr>
        <w:t xml:space="preserve">бъём отгруженных товаров </w:t>
      </w:r>
    </w:p>
    <w:p w:rsidR="002606CD" w:rsidRDefault="002606CD" w:rsidP="00FF246A">
      <w:pPr>
        <w:pStyle w:val="BodyText"/>
        <w:spacing w:after="0" w:line="240" w:lineRule="auto"/>
        <w:ind w:left="4680"/>
        <w:jc w:val="both"/>
        <w:rPr>
          <w:rFonts w:ascii="Times New Roman" w:hAnsi="Times New Roman"/>
          <w:color w:val="000000"/>
          <w:sz w:val="26"/>
          <w:szCs w:val="26"/>
        </w:rPr>
      </w:pPr>
      <w:r w:rsidRPr="00FF246A">
        <w:rPr>
          <w:rFonts w:ascii="Times New Roman" w:hAnsi="Times New Roman"/>
          <w:color w:val="000000"/>
          <w:sz w:val="26"/>
          <w:szCs w:val="26"/>
        </w:rPr>
        <w:t xml:space="preserve">собственного производства, выполнению </w:t>
      </w:r>
    </w:p>
    <w:p w:rsidR="002606CD" w:rsidRPr="00FF246A" w:rsidRDefault="002606CD" w:rsidP="00FF246A">
      <w:pPr>
        <w:pStyle w:val="BodyText"/>
        <w:spacing w:after="0" w:line="240" w:lineRule="auto"/>
        <w:ind w:left="4680"/>
        <w:jc w:val="both"/>
        <w:rPr>
          <w:rFonts w:ascii="Times New Roman" w:hAnsi="Times New Roman"/>
          <w:color w:val="000000"/>
          <w:sz w:val="26"/>
          <w:szCs w:val="26"/>
        </w:rPr>
      </w:pPr>
      <w:r w:rsidRPr="00FF246A">
        <w:rPr>
          <w:rFonts w:ascii="Times New Roman" w:hAnsi="Times New Roman"/>
          <w:color w:val="000000"/>
          <w:sz w:val="26"/>
          <w:szCs w:val="26"/>
        </w:rPr>
        <w:t xml:space="preserve">работ и услуг собственными силами» </w:t>
      </w:r>
    </w:p>
    <w:p w:rsidR="002606CD" w:rsidRPr="00FF246A" w:rsidRDefault="002606CD" w:rsidP="00FF246A">
      <w:pPr>
        <w:pStyle w:val="BodyText"/>
        <w:spacing w:after="0" w:line="240" w:lineRule="auto"/>
        <w:ind w:left="4680"/>
        <w:jc w:val="both"/>
        <w:rPr>
          <w:rFonts w:ascii="Times New Roman" w:hAnsi="Times New Roman"/>
          <w:color w:val="000000"/>
          <w:sz w:val="26"/>
          <w:szCs w:val="26"/>
        </w:rPr>
      </w:pPr>
      <w:r w:rsidRPr="00FF246A">
        <w:rPr>
          <w:rFonts w:ascii="Times New Roman" w:hAnsi="Times New Roman"/>
          <w:color w:val="000000"/>
          <w:sz w:val="26"/>
          <w:szCs w:val="26"/>
        </w:rPr>
        <w:t xml:space="preserve">обрабатывающими производствами </w:t>
      </w:r>
    </w:p>
    <w:p w:rsidR="002606CD" w:rsidRPr="00FF246A" w:rsidRDefault="002606CD" w:rsidP="00FF246A">
      <w:pPr>
        <w:pStyle w:val="BodyText"/>
        <w:spacing w:after="0" w:line="240" w:lineRule="auto"/>
        <w:ind w:left="4680"/>
        <w:jc w:val="both"/>
        <w:rPr>
          <w:rFonts w:ascii="Times New Roman" w:hAnsi="Times New Roman"/>
          <w:color w:val="000000"/>
          <w:sz w:val="26"/>
          <w:szCs w:val="26"/>
        </w:rPr>
      </w:pPr>
      <w:r w:rsidRPr="00FF246A">
        <w:rPr>
          <w:rFonts w:ascii="Times New Roman" w:hAnsi="Times New Roman"/>
          <w:color w:val="000000"/>
          <w:sz w:val="26"/>
          <w:szCs w:val="26"/>
        </w:rPr>
        <w:t>и ИПП в динамике за 3 года:</w:t>
      </w:r>
    </w:p>
    <w:p w:rsidR="002606CD" w:rsidRPr="009311B5" w:rsidRDefault="002606CD" w:rsidP="009311B5">
      <w:pPr>
        <w:pStyle w:val="BodyText"/>
        <w:spacing w:after="0" w:line="240" w:lineRule="auto"/>
        <w:jc w:val="both"/>
        <w:rPr>
          <w:rFonts w:ascii="Times New Roman" w:hAnsi="Times New Roman"/>
          <w:b/>
          <w:color w:val="000000"/>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0"/>
        <w:gridCol w:w="1800"/>
        <w:gridCol w:w="1620"/>
        <w:gridCol w:w="1800"/>
        <w:gridCol w:w="1620"/>
      </w:tblGrid>
      <w:tr w:rsidR="002606CD" w:rsidRPr="009311B5" w:rsidTr="009311B5">
        <w:tc>
          <w:tcPr>
            <w:tcW w:w="288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p>
        </w:tc>
        <w:tc>
          <w:tcPr>
            <w:tcW w:w="180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2019</w:t>
            </w:r>
          </w:p>
        </w:tc>
        <w:tc>
          <w:tcPr>
            <w:tcW w:w="162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2020</w:t>
            </w:r>
          </w:p>
        </w:tc>
        <w:tc>
          <w:tcPr>
            <w:tcW w:w="180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2021</w:t>
            </w:r>
          </w:p>
        </w:tc>
        <w:tc>
          <w:tcPr>
            <w:tcW w:w="1620" w:type="dxa"/>
          </w:tcPr>
          <w:p w:rsidR="002606CD" w:rsidRPr="009311B5" w:rsidRDefault="002606CD" w:rsidP="009311B5">
            <w:pPr>
              <w:pStyle w:val="BodyText"/>
              <w:spacing w:after="0" w:line="240" w:lineRule="auto"/>
              <w:jc w:val="center"/>
              <w:rPr>
                <w:rFonts w:ascii="Times New Roman" w:hAnsi="Times New Roman"/>
                <w:color w:val="000000"/>
                <w:sz w:val="26"/>
                <w:szCs w:val="26"/>
                <w:highlight w:val="yellow"/>
              </w:rPr>
            </w:pPr>
            <w:r w:rsidRPr="009311B5">
              <w:rPr>
                <w:rFonts w:ascii="Times New Roman" w:hAnsi="Times New Roman"/>
                <w:bCs/>
                <w:color w:val="000000"/>
                <w:sz w:val="26"/>
                <w:szCs w:val="26"/>
              </w:rPr>
              <w:t>2021 год в % к 2019 году</w:t>
            </w:r>
          </w:p>
        </w:tc>
      </w:tr>
      <w:tr w:rsidR="002606CD" w:rsidRPr="009311B5" w:rsidTr="009311B5">
        <w:tc>
          <w:tcPr>
            <w:tcW w:w="288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объём отгруженных товаров собственного производства, выполнению работ и услуг собственными силами, тыс. руб.</w:t>
            </w:r>
          </w:p>
        </w:tc>
        <w:tc>
          <w:tcPr>
            <w:tcW w:w="180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2 645 433,7</w:t>
            </w:r>
          </w:p>
        </w:tc>
        <w:tc>
          <w:tcPr>
            <w:tcW w:w="162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2 723 868,0</w:t>
            </w:r>
          </w:p>
        </w:tc>
        <w:tc>
          <w:tcPr>
            <w:tcW w:w="180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3 102 754, 0</w:t>
            </w:r>
          </w:p>
        </w:tc>
        <w:tc>
          <w:tcPr>
            <w:tcW w:w="162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117,2</w:t>
            </w:r>
          </w:p>
        </w:tc>
      </w:tr>
      <w:tr w:rsidR="002606CD" w:rsidRPr="009311B5" w:rsidTr="009311B5">
        <w:tc>
          <w:tcPr>
            <w:tcW w:w="288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Индекс промышленного производства, %</w:t>
            </w:r>
          </w:p>
        </w:tc>
        <w:tc>
          <w:tcPr>
            <w:tcW w:w="180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85,3</w:t>
            </w:r>
          </w:p>
        </w:tc>
        <w:tc>
          <w:tcPr>
            <w:tcW w:w="162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100,4</w:t>
            </w:r>
          </w:p>
        </w:tc>
        <w:tc>
          <w:tcPr>
            <w:tcW w:w="180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119</w:t>
            </w:r>
          </w:p>
        </w:tc>
        <w:tc>
          <w:tcPr>
            <w:tcW w:w="162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139,5</w:t>
            </w:r>
            <w:bookmarkStart w:id="0" w:name="_GoBack"/>
            <w:bookmarkEnd w:id="0"/>
          </w:p>
        </w:tc>
      </w:tr>
    </w:tbl>
    <w:p w:rsidR="002606CD" w:rsidRPr="009311B5" w:rsidRDefault="002606CD" w:rsidP="009311B5">
      <w:pPr>
        <w:pStyle w:val="BodyText"/>
        <w:spacing w:after="0" w:line="240" w:lineRule="auto"/>
        <w:jc w:val="center"/>
        <w:rPr>
          <w:rFonts w:ascii="PT Astra Serif" w:hAnsi="PT Astra Serif"/>
          <w:b/>
          <w:color w:val="000000"/>
          <w:sz w:val="26"/>
          <w:szCs w:val="26"/>
        </w:rPr>
      </w:pPr>
    </w:p>
    <w:p w:rsidR="002606CD" w:rsidRPr="009311B5" w:rsidRDefault="002606CD" w:rsidP="009311B5">
      <w:pPr>
        <w:pStyle w:val="ListParagraph"/>
        <w:spacing w:after="0" w:line="240" w:lineRule="auto"/>
        <w:ind w:left="0" w:firstLine="708"/>
        <w:rPr>
          <w:rFonts w:ascii="PT Astra Serif" w:hAnsi="PT Astra Serif" w:cs="Calibri"/>
          <w:b/>
          <w:color w:val="000000"/>
          <w:sz w:val="26"/>
          <w:szCs w:val="26"/>
        </w:rPr>
      </w:pPr>
      <w:r w:rsidRPr="009311B5">
        <w:rPr>
          <w:rFonts w:ascii="PT Astra Serif" w:hAnsi="PT Astra Serif" w:cs="Calibri"/>
          <w:b/>
          <w:color w:val="000000"/>
          <w:sz w:val="26"/>
          <w:szCs w:val="26"/>
        </w:rPr>
        <w:t>2.3. Сельское хозяйство</w:t>
      </w:r>
    </w:p>
    <w:p w:rsidR="002606CD" w:rsidRPr="009311B5" w:rsidRDefault="002606CD" w:rsidP="00FF246A">
      <w:pPr>
        <w:pStyle w:val="ListParagraph"/>
        <w:spacing w:after="0" w:line="240" w:lineRule="auto"/>
        <w:ind w:left="0" w:firstLine="708"/>
        <w:jc w:val="both"/>
        <w:rPr>
          <w:rFonts w:ascii="PT Astra Serif" w:hAnsi="PT Astra Serif"/>
          <w:color w:val="000000"/>
          <w:sz w:val="26"/>
          <w:szCs w:val="26"/>
        </w:rPr>
      </w:pPr>
      <w:r w:rsidRPr="009311B5">
        <w:rPr>
          <w:rFonts w:ascii="PT Astra Serif" w:hAnsi="PT Astra Serif"/>
          <w:color w:val="000000"/>
          <w:sz w:val="26"/>
          <w:szCs w:val="26"/>
        </w:rPr>
        <w:t>В районе имеется 3 крупных сельскохозяйственных предприятия и 107 ИП глав крестьянских (фермерских) хозяйств. В том числе 3 сельскохозяйственных предприятий и 5 крестьянских (фермерских) хозяйств, занимающихся скотоводством:</w:t>
      </w:r>
    </w:p>
    <w:p w:rsidR="002606CD" w:rsidRPr="009311B5" w:rsidRDefault="002606CD" w:rsidP="00FF246A">
      <w:pPr>
        <w:pStyle w:val="ListParagraph"/>
        <w:spacing w:after="0" w:line="240" w:lineRule="auto"/>
        <w:ind w:left="0" w:firstLine="708"/>
        <w:jc w:val="both"/>
        <w:rPr>
          <w:rFonts w:ascii="PT Astra Serif" w:hAnsi="PT Astra Serif"/>
          <w:color w:val="000000"/>
          <w:sz w:val="26"/>
          <w:szCs w:val="26"/>
        </w:rPr>
      </w:pPr>
      <w:r w:rsidRPr="009311B5">
        <w:rPr>
          <w:rFonts w:ascii="PT Astra Serif" w:hAnsi="PT Astra Serif"/>
          <w:color w:val="000000"/>
          <w:sz w:val="26"/>
          <w:szCs w:val="26"/>
        </w:rPr>
        <w:t>- 2 сельхозпредприятий и 3 крестьянских (фермерских) хозяйств занимаются разведением молочного скота;</w:t>
      </w:r>
    </w:p>
    <w:p w:rsidR="002606CD" w:rsidRPr="009311B5" w:rsidRDefault="002606CD" w:rsidP="00FF246A">
      <w:pPr>
        <w:pStyle w:val="ListParagraph"/>
        <w:spacing w:after="0" w:line="240" w:lineRule="auto"/>
        <w:ind w:left="0" w:firstLine="708"/>
        <w:jc w:val="both"/>
        <w:rPr>
          <w:rFonts w:ascii="PT Astra Serif" w:hAnsi="PT Astra Serif"/>
          <w:color w:val="000000"/>
          <w:sz w:val="26"/>
          <w:szCs w:val="26"/>
        </w:rPr>
      </w:pPr>
      <w:r w:rsidRPr="009311B5">
        <w:rPr>
          <w:rFonts w:ascii="PT Astra Serif" w:hAnsi="PT Astra Serif"/>
          <w:color w:val="000000"/>
          <w:sz w:val="26"/>
          <w:szCs w:val="26"/>
        </w:rPr>
        <w:t xml:space="preserve">- 3 ИП Главы КФХ занимаются разведением мясного скота; </w:t>
      </w:r>
    </w:p>
    <w:p w:rsidR="002606CD" w:rsidRPr="009311B5" w:rsidRDefault="002606CD" w:rsidP="00FF246A">
      <w:pPr>
        <w:pStyle w:val="ListParagraph"/>
        <w:spacing w:after="0" w:line="240" w:lineRule="auto"/>
        <w:ind w:left="0" w:firstLine="708"/>
        <w:jc w:val="both"/>
        <w:rPr>
          <w:rFonts w:ascii="PT Astra Serif" w:hAnsi="PT Astra Serif"/>
          <w:color w:val="000000"/>
          <w:sz w:val="26"/>
          <w:szCs w:val="26"/>
        </w:rPr>
      </w:pPr>
      <w:r w:rsidRPr="009311B5">
        <w:rPr>
          <w:rFonts w:ascii="PT Astra Serif" w:hAnsi="PT Astra Serif"/>
          <w:color w:val="000000"/>
          <w:sz w:val="26"/>
          <w:szCs w:val="26"/>
        </w:rPr>
        <w:t>- 1 сельхозпредприятие занимаются разведением овец;</w:t>
      </w:r>
    </w:p>
    <w:p w:rsidR="002606CD" w:rsidRDefault="002606CD" w:rsidP="009311B5">
      <w:pPr>
        <w:pStyle w:val="ListParagraph"/>
        <w:tabs>
          <w:tab w:val="right" w:pos="10204"/>
        </w:tabs>
        <w:spacing w:after="0" w:line="240" w:lineRule="auto"/>
        <w:ind w:left="0"/>
        <w:jc w:val="both"/>
        <w:rPr>
          <w:rFonts w:ascii="PT Astra Serif" w:hAnsi="PT Astra Serif"/>
          <w:color w:val="000000"/>
          <w:sz w:val="26"/>
          <w:szCs w:val="26"/>
        </w:rPr>
      </w:pPr>
      <w:r>
        <w:rPr>
          <w:rFonts w:ascii="PT Astra Serif" w:hAnsi="PT Astra Serif"/>
          <w:color w:val="000000"/>
          <w:sz w:val="26"/>
          <w:szCs w:val="26"/>
        </w:rPr>
        <w:t xml:space="preserve">           </w:t>
      </w:r>
      <w:r w:rsidRPr="009311B5">
        <w:rPr>
          <w:rFonts w:ascii="PT Astra Serif" w:hAnsi="PT Astra Serif"/>
          <w:color w:val="000000"/>
          <w:sz w:val="26"/>
          <w:szCs w:val="26"/>
        </w:rPr>
        <w:t>- 1 ИП Глава КФХ занимается свиноводством.</w:t>
      </w:r>
    </w:p>
    <w:p w:rsidR="002606CD" w:rsidRDefault="002606CD" w:rsidP="009311B5">
      <w:pPr>
        <w:pStyle w:val="ListParagraph"/>
        <w:tabs>
          <w:tab w:val="right" w:pos="10204"/>
        </w:tabs>
        <w:spacing w:after="0" w:line="240" w:lineRule="auto"/>
        <w:ind w:left="0"/>
        <w:jc w:val="both"/>
        <w:rPr>
          <w:rFonts w:ascii="PT Astra Serif" w:hAnsi="PT Astra Serif"/>
          <w:color w:val="000000"/>
          <w:sz w:val="26"/>
          <w:szCs w:val="26"/>
        </w:rPr>
      </w:pPr>
    </w:p>
    <w:p w:rsidR="002606CD" w:rsidRDefault="002606CD" w:rsidP="009311B5">
      <w:pPr>
        <w:pStyle w:val="ListParagraph"/>
        <w:tabs>
          <w:tab w:val="right" w:pos="10204"/>
        </w:tabs>
        <w:spacing w:after="0" w:line="240" w:lineRule="auto"/>
        <w:ind w:left="0"/>
        <w:jc w:val="both"/>
        <w:rPr>
          <w:rFonts w:ascii="PT Astra Serif" w:hAnsi="PT Astra Serif"/>
          <w:color w:val="000000"/>
          <w:sz w:val="26"/>
          <w:szCs w:val="26"/>
        </w:rPr>
      </w:pPr>
    </w:p>
    <w:p w:rsidR="002606CD" w:rsidRDefault="002606CD" w:rsidP="009311B5">
      <w:pPr>
        <w:pStyle w:val="ListParagraph"/>
        <w:tabs>
          <w:tab w:val="right" w:pos="10204"/>
        </w:tabs>
        <w:spacing w:after="0" w:line="240" w:lineRule="auto"/>
        <w:ind w:left="0"/>
        <w:jc w:val="both"/>
        <w:rPr>
          <w:rFonts w:ascii="PT Astra Serif" w:hAnsi="PT Astra Serif"/>
          <w:color w:val="000000"/>
          <w:sz w:val="26"/>
          <w:szCs w:val="26"/>
        </w:rPr>
      </w:pPr>
    </w:p>
    <w:p w:rsidR="002606CD" w:rsidRPr="009311B5" w:rsidRDefault="002606CD" w:rsidP="009311B5">
      <w:pPr>
        <w:pStyle w:val="ListParagraph"/>
        <w:tabs>
          <w:tab w:val="right" w:pos="10204"/>
        </w:tabs>
        <w:spacing w:after="0" w:line="240" w:lineRule="auto"/>
        <w:ind w:left="0"/>
        <w:jc w:val="both"/>
        <w:rPr>
          <w:rFonts w:ascii="PT Astra Serif" w:hAnsi="PT Astra Serif"/>
          <w:color w:val="000000"/>
          <w:sz w:val="26"/>
          <w:szCs w:val="26"/>
        </w:rPr>
      </w:pPr>
    </w:p>
    <w:p w:rsidR="002606CD" w:rsidRDefault="002606CD" w:rsidP="009311B5">
      <w:pPr>
        <w:pStyle w:val="10"/>
        <w:spacing w:line="240" w:lineRule="auto"/>
        <w:ind w:firstLine="0"/>
        <w:jc w:val="right"/>
        <w:rPr>
          <w:color w:val="000000"/>
        </w:rPr>
      </w:pPr>
    </w:p>
    <w:p w:rsidR="002606CD" w:rsidRPr="00FF246A" w:rsidRDefault="002606CD" w:rsidP="009311B5">
      <w:pPr>
        <w:pStyle w:val="10"/>
        <w:spacing w:line="240" w:lineRule="auto"/>
        <w:ind w:firstLine="0"/>
        <w:jc w:val="right"/>
        <w:rPr>
          <w:color w:val="000000"/>
        </w:rPr>
      </w:pPr>
      <w:r w:rsidRPr="00FF246A">
        <w:rPr>
          <w:color w:val="000000"/>
        </w:rPr>
        <w:t>Анализ показателей, характеризующих</w:t>
      </w:r>
      <w:r w:rsidRPr="00FF246A">
        <w:rPr>
          <w:color w:val="000000"/>
        </w:rPr>
        <w:br/>
        <w:t xml:space="preserve">агропромышленный комплекс района </w:t>
      </w:r>
    </w:p>
    <w:p w:rsidR="002606CD" w:rsidRPr="009311B5" w:rsidRDefault="002606CD" w:rsidP="009311B5">
      <w:pPr>
        <w:pStyle w:val="10"/>
        <w:spacing w:line="240" w:lineRule="auto"/>
        <w:ind w:firstLine="0"/>
        <w:rPr>
          <w:i/>
          <w:color w:val="000000"/>
        </w:rPr>
      </w:pPr>
    </w:p>
    <w:tbl>
      <w:tblPr>
        <w:tblW w:w="10146" w:type="dxa"/>
        <w:tblInd w:w="-418" w:type="dxa"/>
        <w:tblBorders>
          <w:top w:val="single" w:sz="6" w:space="0" w:color="48484B"/>
          <w:left w:val="single" w:sz="6" w:space="0" w:color="48484B"/>
          <w:bottom w:val="single" w:sz="6" w:space="0" w:color="48484B"/>
          <w:right w:val="single" w:sz="6" w:space="0" w:color="48484B"/>
          <w:insideH w:val="single" w:sz="6" w:space="0" w:color="48484B"/>
          <w:insideV w:val="single" w:sz="6" w:space="0" w:color="48484B"/>
        </w:tblBorders>
        <w:tblLayout w:type="fixed"/>
        <w:tblCellMar>
          <w:left w:w="0" w:type="dxa"/>
          <w:right w:w="0" w:type="dxa"/>
        </w:tblCellMar>
        <w:tblLook w:val="01E0"/>
      </w:tblPr>
      <w:tblGrid>
        <w:gridCol w:w="4566"/>
        <w:gridCol w:w="1620"/>
        <w:gridCol w:w="1260"/>
        <w:gridCol w:w="1440"/>
        <w:gridCol w:w="1260"/>
      </w:tblGrid>
      <w:tr w:rsidR="002606CD" w:rsidRPr="00FF246A" w:rsidTr="006B2B4C">
        <w:trPr>
          <w:trHeight w:val="517"/>
        </w:trPr>
        <w:tc>
          <w:tcPr>
            <w:tcW w:w="4566" w:type="dxa"/>
          </w:tcPr>
          <w:p w:rsidR="002606CD" w:rsidRPr="00FF246A" w:rsidRDefault="002606CD" w:rsidP="006B2B4C">
            <w:pPr>
              <w:pStyle w:val="TableParagraph"/>
              <w:jc w:val="center"/>
              <w:rPr>
                <w:color w:val="000000"/>
                <w:sz w:val="26"/>
                <w:szCs w:val="26"/>
                <w:lang w:val="en-US"/>
              </w:rPr>
            </w:pPr>
            <w:r w:rsidRPr="00FF246A">
              <w:rPr>
                <w:bCs/>
                <w:color w:val="000000"/>
                <w:sz w:val="26"/>
                <w:szCs w:val="26"/>
                <w:lang w:val="en-US"/>
              </w:rPr>
              <w:t>Наименование показателя</w:t>
            </w:r>
          </w:p>
        </w:tc>
        <w:tc>
          <w:tcPr>
            <w:tcW w:w="1620" w:type="dxa"/>
            <w:vAlign w:val="center"/>
          </w:tcPr>
          <w:p w:rsidR="002606CD" w:rsidRPr="00FF246A" w:rsidRDefault="002606CD" w:rsidP="006B2B4C">
            <w:pPr>
              <w:pStyle w:val="TableParagraph"/>
              <w:jc w:val="center"/>
              <w:rPr>
                <w:color w:val="000000"/>
                <w:sz w:val="26"/>
                <w:szCs w:val="26"/>
              </w:rPr>
            </w:pPr>
            <w:r w:rsidRPr="00FF246A">
              <w:rPr>
                <w:color w:val="000000"/>
                <w:sz w:val="26"/>
                <w:szCs w:val="26"/>
              </w:rPr>
              <w:t>2019 год</w:t>
            </w:r>
          </w:p>
        </w:tc>
        <w:tc>
          <w:tcPr>
            <w:tcW w:w="1260" w:type="dxa"/>
            <w:vAlign w:val="center"/>
          </w:tcPr>
          <w:p w:rsidR="002606CD" w:rsidRPr="00FF246A" w:rsidRDefault="002606CD" w:rsidP="006B2B4C">
            <w:pPr>
              <w:pStyle w:val="TableParagraph"/>
              <w:jc w:val="center"/>
              <w:rPr>
                <w:color w:val="000000"/>
                <w:sz w:val="26"/>
                <w:szCs w:val="26"/>
              </w:rPr>
            </w:pPr>
            <w:r w:rsidRPr="00FF246A">
              <w:rPr>
                <w:color w:val="000000"/>
                <w:sz w:val="26"/>
                <w:szCs w:val="26"/>
              </w:rPr>
              <w:t>2020 год</w:t>
            </w:r>
          </w:p>
        </w:tc>
        <w:tc>
          <w:tcPr>
            <w:tcW w:w="1440" w:type="dxa"/>
            <w:vAlign w:val="center"/>
          </w:tcPr>
          <w:p w:rsidR="002606CD" w:rsidRPr="00FF246A" w:rsidRDefault="002606CD" w:rsidP="006B2B4C">
            <w:pPr>
              <w:pStyle w:val="TableParagraph"/>
              <w:ind w:firstLine="337"/>
              <w:jc w:val="center"/>
              <w:rPr>
                <w:color w:val="000000"/>
                <w:sz w:val="26"/>
                <w:szCs w:val="26"/>
              </w:rPr>
            </w:pPr>
            <w:r w:rsidRPr="00FF246A">
              <w:rPr>
                <w:color w:val="000000"/>
                <w:sz w:val="26"/>
                <w:szCs w:val="26"/>
              </w:rPr>
              <w:t>2021 год</w:t>
            </w:r>
          </w:p>
        </w:tc>
        <w:tc>
          <w:tcPr>
            <w:tcW w:w="1260" w:type="dxa"/>
            <w:vAlign w:val="center"/>
          </w:tcPr>
          <w:p w:rsidR="002606CD" w:rsidRPr="00FF246A" w:rsidRDefault="002606CD" w:rsidP="006B2B4C">
            <w:pPr>
              <w:pStyle w:val="TableParagraph"/>
              <w:tabs>
                <w:tab w:val="left" w:pos="2833"/>
              </w:tabs>
              <w:jc w:val="center"/>
              <w:rPr>
                <w:color w:val="000000"/>
                <w:sz w:val="26"/>
                <w:szCs w:val="26"/>
                <w:lang w:val="en-US"/>
              </w:rPr>
            </w:pPr>
            <w:r w:rsidRPr="00FF246A">
              <w:rPr>
                <w:bCs/>
                <w:color w:val="000000"/>
                <w:sz w:val="26"/>
                <w:szCs w:val="26"/>
                <w:lang w:val="en-US"/>
              </w:rPr>
              <w:t>2021 год в % к 2019 году</w:t>
            </w:r>
          </w:p>
        </w:tc>
      </w:tr>
      <w:tr w:rsidR="002606CD" w:rsidRPr="009311B5" w:rsidTr="006B2B4C">
        <w:trPr>
          <w:trHeight w:val="299"/>
        </w:trPr>
        <w:tc>
          <w:tcPr>
            <w:tcW w:w="4566" w:type="dxa"/>
          </w:tcPr>
          <w:p w:rsidR="002606CD" w:rsidRPr="009311B5" w:rsidRDefault="002606CD" w:rsidP="0050005B">
            <w:pPr>
              <w:pStyle w:val="TableParagraph"/>
              <w:ind w:left="66"/>
              <w:rPr>
                <w:color w:val="000000"/>
                <w:sz w:val="26"/>
                <w:szCs w:val="26"/>
              </w:rPr>
            </w:pPr>
            <w:r w:rsidRPr="009311B5">
              <w:rPr>
                <w:color w:val="000000"/>
                <w:sz w:val="26"/>
                <w:szCs w:val="26"/>
              </w:rPr>
              <w:t>Площадь земель района - всего, тыс.га</w:t>
            </w:r>
          </w:p>
          <w:p w:rsidR="002606CD" w:rsidRPr="009311B5" w:rsidRDefault="002606CD" w:rsidP="0050005B">
            <w:pPr>
              <w:pStyle w:val="TableParagraph"/>
              <w:ind w:left="66"/>
              <w:rPr>
                <w:color w:val="000000"/>
                <w:sz w:val="26"/>
                <w:szCs w:val="26"/>
              </w:rPr>
            </w:pPr>
          </w:p>
        </w:tc>
        <w:tc>
          <w:tcPr>
            <w:tcW w:w="1620" w:type="dxa"/>
            <w:vAlign w:val="center"/>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185,4</w:t>
            </w:r>
          </w:p>
        </w:tc>
        <w:tc>
          <w:tcPr>
            <w:tcW w:w="126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185,4</w:t>
            </w:r>
          </w:p>
        </w:tc>
        <w:tc>
          <w:tcPr>
            <w:tcW w:w="144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197,2</w:t>
            </w:r>
          </w:p>
        </w:tc>
        <w:tc>
          <w:tcPr>
            <w:tcW w:w="126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100</w:t>
            </w:r>
          </w:p>
        </w:tc>
      </w:tr>
      <w:tr w:rsidR="002606CD" w:rsidRPr="009311B5" w:rsidTr="006B2B4C">
        <w:trPr>
          <w:trHeight w:val="336"/>
        </w:trPr>
        <w:tc>
          <w:tcPr>
            <w:tcW w:w="4566" w:type="dxa"/>
          </w:tcPr>
          <w:p w:rsidR="002606CD" w:rsidRPr="009311B5" w:rsidRDefault="002606CD" w:rsidP="0050005B">
            <w:pPr>
              <w:pStyle w:val="TableParagraph"/>
              <w:ind w:left="66"/>
              <w:rPr>
                <w:color w:val="000000"/>
                <w:sz w:val="26"/>
                <w:szCs w:val="26"/>
              </w:rPr>
            </w:pPr>
            <w:r w:rsidRPr="009311B5">
              <w:rPr>
                <w:color w:val="000000"/>
                <w:sz w:val="26"/>
                <w:szCs w:val="26"/>
              </w:rPr>
              <w:t>Площадь пашни в обработке, тыс.га</w:t>
            </w:r>
          </w:p>
        </w:tc>
        <w:tc>
          <w:tcPr>
            <w:tcW w:w="1620" w:type="dxa"/>
            <w:vAlign w:val="center"/>
          </w:tcPr>
          <w:p w:rsidR="002606CD" w:rsidRPr="009311B5" w:rsidRDefault="002606CD" w:rsidP="006B2B4C">
            <w:pPr>
              <w:pStyle w:val="TableParagraph"/>
              <w:tabs>
                <w:tab w:val="left" w:pos="855"/>
                <w:tab w:val="left" w:pos="1422"/>
              </w:tabs>
              <w:ind w:firstLine="429"/>
              <w:jc w:val="center"/>
              <w:rPr>
                <w:color w:val="000000"/>
                <w:sz w:val="26"/>
                <w:szCs w:val="26"/>
                <w:lang w:val="en-US"/>
              </w:rPr>
            </w:pPr>
            <w:r w:rsidRPr="009311B5">
              <w:rPr>
                <w:color w:val="000000"/>
                <w:sz w:val="26"/>
                <w:szCs w:val="26"/>
                <w:lang w:val="en-US"/>
              </w:rPr>
              <w:t>149,8</w:t>
            </w:r>
          </w:p>
        </w:tc>
        <w:tc>
          <w:tcPr>
            <w:tcW w:w="126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149,8</w:t>
            </w:r>
          </w:p>
        </w:tc>
        <w:tc>
          <w:tcPr>
            <w:tcW w:w="144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153,2</w:t>
            </w:r>
          </w:p>
        </w:tc>
        <w:tc>
          <w:tcPr>
            <w:tcW w:w="126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100</w:t>
            </w:r>
          </w:p>
        </w:tc>
      </w:tr>
      <w:tr w:rsidR="002606CD" w:rsidRPr="009311B5" w:rsidTr="006B2B4C">
        <w:trPr>
          <w:trHeight w:val="256"/>
        </w:trPr>
        <w:tc>
          <w:tcPr>
            <w:tcW w:w="4566" w:type="dxa"/>
          </w:tcPr>
          <w:p w:rsidR="002606CD" w:rsidRPr="009311B5" w:rsidRDefault="002606CD" w:rsidP="0050005B">
            <w:pPr>
              <w:pStyle w:val="TableParagraph"/>
              <w:ind w:left="66"/>
              <w:rPr>
                <w:color w:val="000000"/>
                <w:sz w:val="26"/>
                <w:szCs w:val="26"/>
              </w:rPr>
            </w:pPr>
            <w:r w:rsidRPr="009311B5">
              <w:rPr>
                <w:color w:val="000000"/>
                <w:sz w:val="26"/>
                <w:szCs w:val="26"/>
              </w:rPr>
              <w:t>Размер посевных площадей, тыс.га</w:t>
            </w:r>
          </w:p>
        </w:tc>
        <w:tc>
          <w:tcPr>
            <w:tcW w:w="1620" w:type="dxa"/>
            <w:vAlign w:val="center"/>
          </w:tcPr>
          <w:p w:rsidR="002606CD" w:rsidRPr="009311B5" w:rsidRDefault="002606CD" w:rsidP="006B2B4C">
            <w:pPr>
              <w:pStyle w:val="TableParagraph"/>
              <w:ind w:firstLine="146"/>
              <w:jc w:val="center"/>
              <w:rPr>
                <w:color w:val="000000"/>
                <w:sz w:val="26"/>
                <w:szCs w:val="26"/>
                <w:lang w:val="en-US"/>
              </w:rPr>
            </w:pPr>
            <w:r w:rsidRPr="009311B5">
              <w:rPr>
                <w:color w:val="000000"/>
                <w:sz w:val="26"/>
                <w:szCs w:val="26"/>
                <w:lang w:val="en-US"/>
              </w:rPr>
              <w:t>106,4</w:t>
            </w:r>
          </w:p>
        </w:tc>
        <w:tc>
          <w:tcPr>
            <w:tcW w:w="126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109,4</w:t>
            </w:r>
          </w:p>
        </w:tc>
        <w:tc>
          <w:tcPr>
            <w:tcW w:w="144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111,0</w:t>
            </w:r>
          </w:p>
        </w:tc>
        <w:tc>
          <w:tcPr>
            <w:tcW w:w="126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103</w:t>
            </w:r>
          </w:p>
        </w:tc>
      </w:tr>
      <w:tr w:rsidR="002606CD" w:rsidRPr="009311B5" w:rsidTr="006B2B4C">
        <w:trPr>
          <w:trHeight w:val="403"/>
        </w:trPr>
        <w:tc>
          <w:tcPr>
            <w:tcW w:w="4566" w:type="dxa"/>
          </w:tcPr>
          <w:p w:rsidR="002606CD" w:rsidRPr="009311B5" w:rsidRDefault="002606CD" w:rsidP="0050005B">
            <w:pPr>
              <w:pStyle w:val="TableParagraph"/>
              <w:ind w:left="66"/>
              <w:rPr>
                <w:color w:val="000000"/>
                <w:sz w:val="26"/>
                <w:szCs w:val="26"/>
              </w:rPr>
            </w:pPr>
            <w:r w:rsidRPr="009311B5">
              <w:rPr>
                <w:color w:val="000000"/>
                <w:sz w:val="26"/>
                <w:szCs w:val="26"/>
              </w:rPr>
              <w:t>Продукция сельского хозяйства в действующих ценах, млн. руб.</w:t>
            </w:r>
          </w:p>
        </w:tc>
        <w:tc>
          <w:tcPr>
            <w:tcW w:w="162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8543</w:t>
            </w:r>
          </w:p>
        </w:tc>
        <w:tc>
          <w:tcPr>
            <w:tcW w:w="126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8741</w:t>
            </w:r>
          </w:p>
        </w:tc>
        <w:tc>
          <w:tcPr>
            <w:tcW w:w="144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9242</w:t>
            </w:r>
          </w:p>
        </w:tc>
        <w:tc>
          <w:tcPr>
            <w:tcW w:w="126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102</w:t>
            </w:r>
          </w:p>
        </w:tc>
      </w:tr>
      <w:tr w:rsidR="002606CD" w:rsidRPr="009311B5" w:rsidTr="006B2B4C">
        <w:trPr>
          <w:trHeight w:val="253"/>
        </w:trPr>
        <w:tc>
          <w:tcPr>
            <w:tcW w:w="4566" w:type="dxa"/>
          </w:tcPr>
          <w:p w:rsidR="002606CD" w:rsidRPr="009311B5" w:rsidRDefault="002606CD" w:rsidP="0050005B">
            <w:pPr>
              <w:pStyle w:val="TableParagraph"/>
              <w:ind w:left="66"/>
              <w:rPr>
                <w:color w:val="000000"/>
                <w:sz w:val="26"/>
                <w:szCs w:val="26"/>
                <w:lang w:val="en-US"/>
              </w:rPr>
            </w:pPr>
            <w:r w:rsidRPr="009311B5">
              <w:rPr>
                <w:color w:val="000000"/>
                <w:sz w:val="26"/>
                <w:szCs w:val="26"/>
                <w:lang w:val="en-US"/>
              </w:rPr>
              <w:t>в т.ч. растениеводство</w:t>
            </w:r>
          </w:p>
        </w:tc>
        <w:tc>
          <w:tcPr>
            <w:tcW w:w="162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5745</w:t>
            </w:r>
          </w:p>
        </w:tc>
        <w:tc>
          <w:tcPr>
            <w:tcW w:w="126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5862</w:t>
            </w:r>
          </w:p>
        </w:tc>
        <w:tc>
          <w:tcPr>
            <w:tcW w:w="144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6338</w:t>
            </w:r>
          </w:p>
        </w:tc>
        <w:tc>
          <w:tcPr>
            <w:tcW w:w="126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102</w:t>
            </w:r>
          </w:p>
        </w:tc>
      </w:tr>
      <w:tr w:rsidR="002606CD" w:rsidRPr="009311B5" w:rsidTr="006B2B4C">
        <w:trPr>
          <w:trHeight w:val="220"/>
        </w:trPr>
        <w:tc>
          <w:tcPr>
            <w:tcW w:w="4566" w:type="dxa"/>
          </w:tcPr>
          <w:p w:rsidR="002606CD" w:rsidRPr="009311B5" w:rsidRDefault="002606CD" w:rsidP="0050005B">
            <w:pPr>
              <w:pStyle w:val="TableParagraph"/>
              <w:ind w:left="66"/>
              <w:rPr>
                <w:color w:val="000000"/>
                <w:sz w:val="26"/>
                <w:szCs w:val="26"/>
                <w:lang w:val="en-US"/>
              </w:rPr>
            </w:pPr>
            <w:r w:rsidRPr="009311B5">
              <w:rPr>
                <w:color w:val="000000"/>
                <w:sz w:val="26"/>
                <w:szCs w:val="26"/>
                <w:lang w:val="en-US"/>
              </w:rPr>
              <w:t>животноводство</w:t>
            </w:r>
          </w:p>
        </w:tc>
        <w:tc>
          <w:tcPr>
            <w:tcW w:w="162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2798</w:t>
            </w:r>
          </w:p>
        </w:tc>
        <w:tc>
          <w:tcPr>
            <w:tcW w:w="126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2879</w:t>
            </w:r>
          </w:p>
        </w:tc>
        <w:tc>
          <w:tcPr>
            <w:tcW w:w="144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2904</w:t>
            </w:r>
          </w:p>
        </w:tc>
        <w:tc>
          <w:tcPr>
            <w:tcW w:w="1260" w:type="dxa"/>
            <w:vAlign w:val="center"/>
          </w:tcPr>
          <w:p w:rsidR="002606CD" w:rsidRPr="009311B5" w:rsidRDefault="002606CD" w:rsidP="006B2B4C">
            <w:pPr>
              <w:pStyle w:val="TableParagraph"/>
              <w:jc w:val="center"/>
              <w:rPr>
                <w:color w:val="000000"/>
                <w:sz w:val="26"/>
                <w:szCs w:val="26"/>
                <w:lang w:val="en-US"/>
              </w:rPr>
            </w:pPr>
            <w:r w:rsidRPr="009311B5">
              <w:rPr>
                <w:color w:val="000000"/>
                <w:sz w:val="26"/>
                <w:szCs w:val="26"/>
                <w:lang w:val="en-US"/>
              </w:rPr>
              <w:t>103</w:t>
            </w:r>
          </w:p>
        </w:tc>
      </w:tr>
      <w:tr w:rsidR="002606CD" w:rsidRPr="009311B5" w:rsidTr="006B2B4C">
        <w:trPr>
          <w:trHeight w:val="296"/>
        </w:trPr>
        <w:tc>
          <w:tcPr>
            <w:tcW w:w="4566" w:type="dxa"/>
          </w:tcPr>
          <w:p w:rsidR="002606CD" w:rsidRPr="009311B5" w:rsidRDefault="002606CD" w:rsidP="0050005B">
            <w:pPr>
              <w:pStyle w:val="TableParagraph"/>
              <w:ind w:left="66"/>
              <w:rPr>
                <w:color w:val="000000"/>
                <w:sz w:val="26"/>
                <w:szCs w:val="26"/>
              </w:rPr>
            </w:pPr>
            <w:r w:rsidRPr="009311B5">
              <w:rPr>
                <w:color w:val="000000"/>
                <w:sz w:val="26"/>
                <w:szCs w:val="26"/>
              </w:rPr>
              <w:t>Продукция сельского хозяйства на 1 сельского жителя, руб.</w:t>
            </w:r>
          </w:p>
        </w:tc>
        <w:tc>
          <w:tcPr>
            <w:tcW w:w="1620" w:type="dxa"/>
            <w:vAlign w:val="center"/>
          </w:tcPr>
          <w:p w:rsidR="002606CD" w:rsidRPr="009311B5" w:rsidRDefault="002606CD" w:rsidP="006B2B4C">
            <w:pPr>
              <w:pStyle w:val="TableParagraph"/>
              <w:jc w:val="center"/>
              <w:rPr>
                <w:color w:val="000000"/>
                <w:sz w:val="26"/>
                <w:szCs w:val="26"/>
              </w:rPr>
            </w:pPr>
          </w:p>
        </w:tc>
        <w:tc>
          <w:tcPr>
            <w:tcW w:w="1260" w:type="dxa"/>
            <w:vAlign w:val="center"/>
          </w:tcPr>
          <w:p w:rsidR="002606CD" w:rsidRPr="009311B5" w:rsidRDefault="002606CD" w:rsidP="006B2B4C">
            <w:pPr>
              <w:pStyle w:val="TableParagraph"/>
              <w:jc w:val="center"/>
              <w:rPr>
                <w:color w:val="000000"/>
                <w:sz w:val="26"/>
                <w:szCs w:val="26"/>
              </w:rPr>
            </w:pPr>
          </w:p>
        </w:tc>
        <w:tc>
          <w:tcPr>
            <w:tcW w:w="1440" w:type="dxa"/>
            <w:vAlign w:val="center"/>
          </w:tcPr>
          <w:p w:rsidR="002606CD" w:rsidRPr="009311B5" w:rsidRDefault="002606CD" w:rsidP="006B2B4C">
            <w:pPr>
              <w:pStyle w:val="TableParagraph"/>
              <w:jc w:val="center"/>
              <w:rPr>
                <w:color w:val="000000"/>
                <w:sz w:val="26"/>
                <w:szCs w:val="26"/>
              </w:rPr>
            </w:pPr>
          </w:p>
        </w:tc>
        <w:tc>
          <w:tcPr>
            <w:tcW w:w="1260" w:type="dxa"/>
            <w:vAlign w:val="center"/>
          </w:tcPr>
          <w:p w:rsidR="002606CD" w:rsidRPr="009311B5" w:rsidRDefault="002606CD" w:rsidP="006B2B4C">
            <w:pPr>
              <w:pStyle w:val="TableParagraph"/>
              <w:jc w:val="center"/>
              <w:rPr>
                <w:color w:val="000000"/>
                <w:sz w:val="26"/>
                <w:szCs w:val="26"/>
              </w:rPr>
            </w:pPr>
          </w:p>
        </w:tc>
      </w:tr>
      <w:tr w:rsidR="002606CD" w:rsidRPr="009311B5" w:rsidTr="006B2B4C">
        <w:trPr>
          <w:trHeight w:val="248"/>
        </w:trPr>
        <w:tc>
          <w:tcPr>
            <w:tcW w:w="4566" w:type="dxa"/>
          </w:tcPr>
          <w:p w:rsidR="002606CD" w:rsidRPr="009311B5" w:rsidRDefault="002606CD" w:rsidP="0050005B">
            <w:pPr>
              <w:pStyle w:val="TableParagraph"/>
              <w:ind w:left="66"/>
              <w:rPr>
                <w:color w:val="000000"/>
                <w:sz w:val="26"/>
                <w:szCs w:val="26"/>
                <w:lang w:val="en-US"/>
              </w:rPr>
            </w:pPr>
            <w:r w:rsidRPr="009311B5">
              <w:rPr>
                <w:color w:val="000000"/>
                <w:sz w:val="26"/>
                <w:szCs w:val="26"/>
                <w:lang w:val="en-US"/>
              </w:rPr>
              <w:t>Поголовье KPC, тыс.гол.</w:t>
            </w:r>
          </w:p>
        </w:tc>
        <w:tc>
          <w:tcPr>
            <w:tcW w:w="1620" w:type="dxa"/>
          </w:tcPr>
          <w:p w:rsidR="002606CD" w:rsidRPr="009311B5" w:rsidRDefault="002606CD" w:rsidP="006B2B4C">
            <w:pPr>
              <w:widowControl w:val="0"/>
              <w:autoSpaceDE w:val="0"/>
              <w:autoSpaceDN w:val="0"/>
              <w:spacing w:after="0" w:line="240" w:lineRule="auto"/>
              <w:ind w:firstLine="146"/>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15,5</w:t>
            </w:r>
          </w:p>
        </w:tc>
        <w:tc>
          <w:tcPr>
            <w:tcW w:w="126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15,8</w:t>
            </w:r>
          </w:p>
        </w:tc>
        <w:tc>
          <w:tcPr>
            <w:tcW w:w="144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15,8</w:t>
            </w:r>
          </w:p>
        </w:tc>
        <w:tc>
          <w:tcPr>
            <w:tcW w:w="126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102</w:t>
            </w:r>
          </w:p>
        </w:tc>
      </w:tr>
      <w:tr w:rsidR="002606CD" w:rsidRPr="009311B5" w:rsidTr="006B2B4C">
        <w:trPr>
          <w:trHeight w:val="249"/>
        </w:trPr>
        <w:tc>
          <w:tcPr>
            <w:tcW w:w="4566" w:type="dxa"/>
          </w:tcPr>
          <w:p w:rsidR="002606CD" w:rsidRPr="009311B5" w:rsidRDefault="002606CD" w:rsidP="0050005B">
            <w:pPr>
              <w:pStyle w:val="TableParagraph"/>
              <w:ind w:left="66"/>
              <w:rPr>
                <w:color w:val="000000"/>
                <w:sz w:val="26"/>
                <w:szCs w:val="26"/>
                <w:lang w:val="en-US"/>
              </w:rPr>
            </w:pPr>
            <w:r w:rsidRPr="009311B5">
              <w:rPr>
                <w:color w:val="000000"/>
                <w:sz w:val="26"/>
                <w:szCs w:val="26"/>
                <w:lang w:val="en-US"/>
              </w:rPr>
              <w:t>в т.ч. коров</w:t>
            </w:r>
          </w:p>
        </w:tc>
        <w:tc>
          <w:tcPr>
            <w:tcW w:w="1620" w:type="dxa"/>
          </w:tcPr>
          <w:p w:rsidR="002606CD" w:rsidRPr="009311B5" w:rsidRDefault="002606CD" w:rsidP="006B2B4C">
            <w:pPr>
              <w:widowControl w:val="0"/>
              <w:autoSpaceDE w:val="0"/>
              <w:autoSpaceDN w:val="0"/>
              <w:spacing w:after="0" w:line="240" w:lineRule="auto"/>
              <w:ind w:firstLine="146"/>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5,9</w:t>
            </w:r>
          </w:p>
        </w:tc>
        <w:tc>
          <w:tcPr>
            <w:tcW w:w="126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6,2</w:t>
            </w:r>
          </w:p>
        </w:tc>
        <w:tc>
          <w:tcPr>
            <w:tcW w:w="144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6,2</w:t>
            </w:r>
          </w:p>
        </w:tc>
        <w:tc>
          <w:tcPr>
            <w:tcW w:w="126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105</w:t>
            </w:r>
          </w:p>
        </w:tc>
      </w:tr>
      <w:tr w:rsidR="002606CD" w:rsidRPr="009311B5" w:rsidTr="006B2B4C">
        <w:trPr>
          <w:trHeight w:val="295"/>
        </w:trPr>
        <w:tc>
          <w:tcPr>
            <w:tcW w:w="4566" w:type="dxa"/>
          </w:tcPr>
          <w:p w:rsidR="002606CD" w:rsidRPr="009311B5" w:rsidRDefault="002606CD" w:rsidP="0050005B">
            <w:pPr>
              <w:pStyle w:val="TableParagraph"/>
              <w:ind w:left="66"/>
              <w:rPr>
                <w:color w:val="000000"/>
                <w:sz w:val="26"/>
                <w:szCs w:val="26"/>
              </w:rPr>
            </w:pPr>
            <w:r w:rsidRPr="009311B5">
              <w:rPr>
                <w:color w:val="000000"/>
                <w:sz w:val="26"/>
                <w:szCs w:val="26"/>
              </w:rPr>
              <w:t>Поголовье овец и коз, тыс. гол.</w:t>
            </w:r>
          </w:p>
        </w:tc>
        <w:tc>
          <w:tcPr>
            <w:tcW w:w="1620" w:type="dxa"/>
          </w:tcPr>
          <w:p w:rsidR="002606CD" w:rsidRPr="009311B5" w:rsidRDefault="002606CD" w:rsidP="006B2B4C">
            <w:pPr>
              <w:widowControl w:val="0"/>
              <w:autoSpaceDE w:val="0"/>
              <w:autoSpaceDN w:val="0"/>
              <w:spacing w:after="0" w:line="240" w:lineRule="auto"/>
              <w:ind w:firstLine="146"/>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11,3</w:t>
            </w:r>
          </w:p>
        </w:tc>
        <w:tc>
          <w:tcPr>
            <w:tcW w:w="126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11,4</w:t>
            </w:r>
          </w:p>
        </w:tc>
        <w:tc>
          <w:tcPr>
            <w:tcW w:w="144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11,7</w:t>
            </w:r>
          </w:p>
        </w:tc>
        <w:tc>
          <w:tcPr>
            <w:tcW w:w="126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101</w:t>
            </w:r>
          </w:p>
        </w:tc>
      </w:tr>
      <w:tr w:rsidR="002606CD" w:rsidRPr="009311B5" w:rsidTr="006B2B4C">
        <w:trPr>
          <w:trHeight w:val="258"/>
        </w:trPr>
        <w:tc>
          <w:tcPr>
            <w:tcW w:w="4566" w:type="dxa"/>
          </w:tcPr>
          <w:p w:rsidR="002606CD" w:rsidRPr="009311B5" w:rsidRDefault="002606CD" w:rsidP="0050005B">
            <w:pPr>
              <w:pStyle w:val="TableParagraph"/>
              <w:ind w:left="66"/>
              <w:rPr>
                <w:color w:val="000000"/>
                <w:sz w:val="26"/>
                <w:szCs w:val="26"/>
                <w:lang w:val="en-US"/>
              </w:rPr>
            </w:pPr>
            <w:r w:rsidRPr="009311B5">
              <w:rPr>
                <w:color w:val="000000"/>
                <w:sz w:val="26"/>
                <w:szCs w:val="26"/>
                <w:lang w:val="en-US"/>
              </w:rPr>
              <w:t>Поголовье свиней, тыс. гол.</w:t>
            </w:r>
          </w:p>
        </w:tc>
        <w:tc>
          <w:tcPr>
            <w:tcW w:w="1620" w:type="dxa"/>
          </w:tcPr>
          <w:p w:rsidR="002606CD" w:rsidRPr="009311B5" w:rsidRDefault="002606CD" w:rsidP="006B2B4C">
            <w:pPr>
              <w:widowControl w:val="0"/>
              <w:autoSpaceDE w:val="0"/>
              <w:autoSpaceDN w:val="0"/>
              <w:spacing w:after="0" w:line="240" w:lineRule="auto"/>
              <w:ind w:firstLine="146"/>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7,7</w:t>
            </w:r>
          </w:p>
        </w:tc>
        <w:tc>
          <w:tcPr>
            <w:tcW w:w="126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7,7</w:t>
            </w:r>
          </w:p>
        </w:tc>
        <w:tc>
          <w:tcPr>
            <w:tcW w:w="144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7,7</w:t>
            </w:r>
          </w:p>
        </w:tc>
        <w:tc>
          <w:tcPr>
            <w:tcW w:w="126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100</w:t>
            </w:r>
          </w:p>
        </w:tc>
      </w:tr>
      <w:tr w:rsidR="002606CD" w:rsidRPr="009311B5" w:rsidTr="006B2B4C">
        <w:trPr>
          <w:trHeight w:val="350"/>
        </w:trPr>
        <w:tc>
          <w:tcPr>
            <w:tcW w:w="4566" w:type="dxa"/>
          </w:tcPr>
          <w:p w:rsidR="002606CD" w:rsidRPr="009311B5" w:rsidRDefault="002606CD" w:rsidP="0050005B">
            <w:pPr>
              <w:pStyle w:val="TableParagraph"/>
              <w:ind w:left="66"/>
              <w:rPr>
                <w:color w:val="000000"/>
                <w:sz w:val="26"/>
                <w:szCs w:val="26"/>
                <w:lang w:val="en-US"/>
              </w:rPr>
            </w:pPr>
            <w:r w:rsidRPr="009311B5">
              <w:rPr>
                <w:color w:val="000000"/>
                <w:sz w:val="26"/>
                <w:szCs w:val="26"/>
                <w:lang w:val="en-US"/>
              </w:rPr>
              <w:t>Производство молока, тыс. тонн</w:t>
            </w:r>
          </w:p>
        </w:tc>
        <w:tc>
          <w:tcPr>
            <w:tcW w:w="1620" w:type="dxa"/>
          </w:tcPr>
          <w:p w:rsidR="002606CD" w:rsidRPr="009311B5" w:rsidRDefault="002606CD" w:rsidP="006B2B4C">
            <w:pPr>
              <w:widowControl w:val="0"/>
              <w:autoSpaceDE w:val="0"/>
              <w:autoSpaceDN w:val="0"/>
              <w:spacing w:after="0" w:line="240" w:lineRule="auto"/>
              <w:ind w:firstLine="146"/>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26,4</w:t>
            </w:r>
          </w:p>
        </w:tc>
        <w:tc>
          <w:tcPr>
            <w:tcW w:w="126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27,1</w:t>
            </w:r>
          </w:p>
        </w:tc>
        <w:tc>
          <w:tcPr>
            <w:tcW w:w="144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27,3</w:t>
            </w:r>
          </w:p>
        </w:tc>
        <w:tc>
          <w:tcPr>
            <w:tcW w:w="126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103</w:t>
            </w:r>
          </w:p>
        </w:tc>
      </w:tr>
      <w:tr w:rsidR="002606CD" w:rsidRPr="009311B5" w:rsidTr="006B2B4C">
        <w:trPr>
          <w:trHeight w:val="258"/>
        </w:trPr>
        <w:tc>
          <w:tcPr>
            <w:tcW w:w="4566" w:type="dxa"/>
          </w:tcPr>
          <w:p w:rsidR="002606CD" w:rsidRPr="009311B5" w:rsidRDefault="002606CD" w:rsidP="0050005B">
            <w:pPr>
              <w:pStyle w:val="TableParagraph"/>
              <w:ind w:left="66"/>
              <w:rPr>
                <w:color w:val="000000"/>
                <w:sz w:val="26"/>
                <w:szCs w:val="26"/>
              </w:rPr>
            </w:pPr>
            <w:r w:rsidRPr="009311B5">
              <w:rPr>
                <w:color w:val="000000"/>
                <w:sz w:val="26"/>
                <w:szCs w:val="26"/>
              </w:rPr>
              <w:t>Производство мяса   (в весе), тыс. тонн</w:t>
            </w:r>
          </w:p>
        </w:tc>
        <w:tc>
          <w:tcPr>
            <w:tcW w:w="1620" w:type="dxa"/>
          </w:tcPr>
          <w:p w:rsidR="002606CD" w:rsidRPr="009311B5" w:rsidRDefault="002606CD" w:rsidP="006B2B4C">
            <w:pPr>
              <w:widowControl w:val="0"/>
              <w:autoSpaceDE w:val="0"/>
              <w:autoSpaceDN w:val="0"/>
              <w:spacing w:after="0" w:line="240" w:lineRule="auto"/>
              <w:ind w:firstLine="146"/>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5,6</w:t>
            </w:r>
          </w:p>
        </w:tc>
        <w:tc>
          <w:tcPr>
            <w:tcW w:w="126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5,7</w:t>
            </w:r>
          </w:p>
        </w:tc>
        <w:tc>
          <w:tcPr>
            <w:tcW w:w="144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5,8</w:t>
            </w:r>
          </w:p>
        </w:tc>
        <w:tc>
          <w:tcPr>
            <w:tcW w:w="1260" w:type="dxa"/>
          </w:tcPr>
          <w:p w:rsidR="002606CD" w:rsidRPr="009311B5" w:rsidRDefault="002606CD" w:rsidP="006B2B4C">
            <w:pPr>
              <w:widowControl w:val="0"/>
              <w:autoSpaceDE w:val="0"/>
              <w:autoSpaceDN w:val="0"/>
              <w:spacing w:after="0" w:line="240" w:lineRule="auto"/>
              <w:jc w:val="center"/>
              <w:rPr>
                <w:rFonts w:ascii="Times New Roman" w:hAnsi="Times New Roman"/>
                <w:color w:val="000000"/>
                <w:sz w:val="26"/>
                <w:szCs w:val="26"/>
                <w:lang w:val="en-US"/>
              </w:rPr>
            </w:pPr>
            <w:r w:rsidRPr="009311B5">
              <w:rPr>
                <w:rFonts w:ascii="Times New Roman" w:hAnsi="Times New Roman"/>
                <w:color w:val="000000"/>
                <w:sz w:val="26"/>
                <w:szCs w:val="26"/>
                <w:lang w:val="en-US"/>
              </w:rPr>
              <w:t>102</w:t>
            </w:r>
          </w:p>
        </w:tc>
      </w:tr>
    </w:tbl>
    <w:p w:rsidR="002606CD" w:rsidRDefault="002606CD" w:rsidP="006B2B4C">
      <w:pPr>
        <w:pStyle w:val="ListParagraph"/>
        <w:spacing w:after="0" w:line="240" w:lineRule="auto"/>
        <w:ind w:left="0"/>
        <w:rPr>
          <w:rFonts w:ascii="Times New Roman" w:hAnsi="Times New Roman"/>
          <w:color w:val="000000"/>
          <w:sz w:val="26"/>
          <w:szCs w:val="26"/>
        </w:rPr>
      </w:pPr>
    </w:p>
    <w:p w:rsidR="002606CD" w:rsidRPr="009311B5" w:rsidRDefault="002606CD" w:rsidP="006B2B4C">
      <w:pPr>
        <w:pStyle w:val="ListParagraph"/>
        <w:spacing w:after="0" w:line="240" w:lineRule="auto"/>
        <w:ind w:left="0" w:firstLine="708"/>
        <w:rPr>
          <w:rFonts w:ascii="PT Astra Serif" w:hAnsi="PT Astra Serif" w:cs="Calibri"/>
          <w:b/>
          <w:color w:val="000000"/>
          <w:sz w:val="26"/>
          <w:szCs w:val="26"/>
        </w:rPr>
      </w:pPr>
      <w:r w:rsidRPr="009311B5">
        <w:rPr>
          <w:rFonts w:ascii="PT Astra Serif" w:hAnsi="PT Astra Serif" w:cs="Calibri"/>
          <w:b/>
          <w:color w:val="000000"/>
          <w:sz w:val="26"/>
          <w:szCs w:val="26"/>
        </w:rPr>
        <w:t>2.4. Состояние инфраструктуры</w:t>
      </w:r>
    </w:p>
    <w:p w:rsidR="002606CD" w:rsidRPr="009311B5" w:rsidRDefault="002606CD" w:rsidP="009311B5">
      <w:pPr>
        <w:pStyle w:val="ListParagraph"/>
        <w:spacing w:after="0" w:line="240" w:lineRule="auto"/>
        <w:ind w:left="0"/>
        <w:jc w:val="center"/>
        <w:rPr>
          <w:rFonts w:ascii="PT Astra Serif" w:hAnsi="PT Astra Serif" w:cs="Calibri"/>
          <w:b/>
          <w:color w:val="000000"/>
          <w:sz w:val="26"/>
          <w:szCs w:val="26"/>
        </w:rPr>
      </w:pPr>
    </w:p>
    <w:p w:rsidR="002606CD" w:rsidRPr="009311B5" w:rsidRDefault="002606CD" w:rsidP="006B2B4C">
      <w:pPr>
        <w:pStyle w:val="ListParagraph"/>
        <w:spacing w:after="0" w:line="240" w:lineRule="auto"/>
        <w:ind w:left="0" w:firstLine="708"/>
        <w:rPr>
          <w:rFonts w:ascii="PT Astra Serif" w:hAnsi="PT Astra Serif" w:cs="Calibri"/>
          <w:b/>
          <w:color w:val="000000"/>
          <w:sz w:val="26"/>
          <w:szCs w:val="26"/>
        </w:rPr>
      </w:pPr>
      <w:r w:rsidRPr="009311B5">
        <w:rPr>
          <w:rFonts w:ascii="PT Astra Serif" w:hAnsi="PT Astra Serif" w:cs="Calibri"/>
          <w:b/>
          <w:color w:val="000000"/>
          <w:sz w:val="26"/>
          <w:szCs w:val="26"/>
        </w:rPr>
        <w:t>2.4.1. Транспортная инфраструктура</w:t>
      </w:r>
    </w:p>
    <w:p w:rsidR="002606CD" w:rsidRPr="009311B5" w:rsidRDefault="002606CD" w:rsidP="009311B5">
      <w:pPr>
        <w:pStyle w:val="ListParagraph"/>
        <w:spacing w:after="0" w:line="240" w:lineRule="auto"/>
        <w:ind w:left="0"/>
        <w:jc w:val="center"/>
        <w:rPr>
          <w:rFonts w:ascii="PT Astra Serif" w:hAnsi="PT Astra Serif" w:cs="Calibri"/>
          <w:color w:val="000000"/>
          <w:sz w:val="26"/>
          <w:szCs w:val="26"/>
          <w:highlight w:val="yellow"/>
        </w:rPr>
      </w:pPr>
    </w:p>
    <w:p w:rsidR="002606CD" w:rsidRPr="009311B5" w:rsidRDefault="002606CD" w:rsidP="006B2B4C">
      <w:pPr>
        <w:pStyle w:val="10"/>
        <w:spacing w:line="240" w:lineRule="auto"/>
        <w:ind w:firstLine="708"/>
        <w:jc w:val="both"/>
        <w:rPr>
          <w:color w:val="000000"/>
        </w:rPr>
      </w:pPr>
      <w:r w:rsidRPr="009311B5">
        <w:rPr>
          <w:color w:val="000000"/>
        </w:rPr>
        <w:t xml:space="preserve">Одним из важнейших условий развития территории Ртищевского района является его выгодное экономико-географическое положение. г. Ртищево </w:t>
      </w:r>
      <w:r>
        <w:rPr>
          <w:color w:val="000000"/>
        </w:rPr>
        <w:t>-</w:t>
      </w:r>
      <w:r w:rsidRPr="009311B5">
        <w:rPr>
          <w:color w:val="000000"/>
        </w:rPr>
        <w:t xml:space="preserve"> крупный железнодорожный узел. На территории районного центра расположена железнодорожная станция Ртищево. Со станции Ртищево можно отправиться в любую точку Российской Федерации, где имеется железнодорожная линия. Не случайно станцию Ртищево называют «Перекр</w:t>
      </w:r>
      <w:r>
        <w:rPr>
          <w:color w:val="000000"/>
        </w:rPr>
        <w:t>ё</w:t>
      </w:r>
      <w:r w:rsidRPr="009311B5">
        <w:rPr>
          <w:color w:val="000000"/>
        </w:rPr>
        <w:t>сток России».</w:t>
      </w:r>
    </w:p>
    <w:p w:rsidR="002606CD" w:rsidRPr="009311B5" w:rsidRDefault="002606CD" w:rsidP="009311B5">
      <w:pPr>
        <w:pStyle w:val="10"/>
        <w:spacing w:line="240" w:lineRule="auto"/>
        <w:ind w:firstLine="580"/>
        <w:jc w:val="both"/>
        <w:rPr>
          <w:color w:val="000000"/>
        </w:rPr>
      </w:pPr>
      <w:r w:rsidRPr="009311B5">
        <w:rPr>
          <w:color w:val="000000"/>
        </w:rPr>
        <w:t>Транспортная инфраструктура района представлена железнодорожным и автомобильным транспортом.</w:t>
      </w:r>
    </w:p>
    <w:p w:rsidR="002606CD" w:rsidRDefault="002606CD" w:rsidP="006B2B4C">
      <w:pPr>
        <w:pStyle w:val="10"/>
        <w:spacing w:line="240" w:lineRule="auto"/>
        <w:ind w:firstLine="580"/>
        <w:jc w:val="both"/>
        <w:rPr>
          <w:color w:val="000000"/>
        </w:rPr>
      </w:pPr>
      <w:r w:rsidRPr="009311B5">
        <w:rPr>
          <w:color w:val="000000"/>
        </w:rPr>
        <w:t>По территории района проходят 2 федеральные трассы: </w:t>
      </w:r>
    </w:p>
    <w:p w:rsidR="002606CD" w:rsidRDefault="002606CD" w:rsidP="006B2B4C">
      <w:pPr>
        <w:pStyle w:val="10"/>
        <w:spacing w:line="240" w:lineRule="auto"/>
        <w:ind w:firstLine="580"/>
        <w:jc w:val="both"/>
        <w:rPr>
          <w:color w:val="000000"/>
        </w:rPr>
      </w:pPr>
      <w:r w:rsidRPr="009311B5">
        <w:rPr>
          <w:color w:val="000000"/>
        </w:rPr>
        <w:t>Р-208 «Тамбов</w:t>
      </w:r>
      <w:r>
        <w:rPr>
          <w:color w:val="000000"/>
        </w:rPr>
        <w:t xml:space="preserve"> – </w:t>
      </w:r>
      <w:r w:rsidRPr="009311B5">
        <w:rPr>
          <w:color w:val="000000"/>
        </w:rPr>
        <w:t>Пенза</w:t>
      </w:r>
      <w:r>
        <w:rPr>
          <w:color w:val="000000"/>
        </w:rPr>
        <w:t xml:space="preserve"> – </w:t>
      </w:r>
      <w:r w:rsidRPr="009311B5">
        <w:rPr>
          <w:color w:val="000000"/>
        </w:rPr>
        <w:t>Саратов</w:t>
      </w:r>
      <w:r>
        <w:rPr>
          <w:color w:val="000000"/>
        </w:rPr>
        <w:t xml:space="preserve"> – </w:t>
      </w:r>
      <w:r w:rsidRPr="009311B5">
        <w:rPr>
          <w:color w:val="000000"/>
        </w:rPr>
        <w:t>Пристанное</w:t>
      </w:r>
      <w:r>
        <w:rPr>
          <w:color w:val="000000"/>
        </w:rPr>
        <w:t xml:space="preserve"> – </w:t>
      </w:r>
      <w:r w:rsidRPr="009311B5">
        <w:rPr>
          <w:color w:val="000000"/>
        </w:rPr>
        <w:t>Ершов</w:t>
      </w:r>
      <w:r>
        <w:rPr>
          <w:color w:val="000000"/>
        </w:rPr>
        <w:t xml:space="preserve"> – </w:t>
      </w:r>
      <w:r w:rsidRPr="009311B5">
        <w:rPr>
          <w:color w:val="000000"/>
        </w:rPr>
        <w:t>Озинки</w:t>
      </w:r>
      <w:r>
        <w:rPr>
          <w:color w:val="000000"/>
        </w:rPr>
        <w:t xml:space="preserve"> </w:t>
      </w:r>
      <w:r w:rsidRPr="009311B5">
        <w:rPr>
          <w:color w:val="000000"/>
        </w:rPr>
        <w:t>-</w:t>
      </w:r>
      <w:r>
        <w:rPr>
          <w:color w:val="000000"/>
        </w:rPr>
        <w:t xml:space="preserve"> </w:t>
      </w:r>
      <w:r w:rsidRPr="009311B5">
        <w:rPr>
          <w:color w:val="000000"/>
        </w:rPr>
        <w:t xml:space="preserve">граница </w:t>
      </w:r>
      <w:r>
        <w:rPr>
          <w:color w:val="000000"/>
        </w:rPr>
        <w:t xml:space="preserve">                         </w:t>
      </w:r>
      <w:r w:rsidRPr="009311B5">
        <w:rPr>
          <w:color w:val="000000"/>
        </w:rPr>
        <w:t>с Республикой Казахстан;</w:t>
      </w:r>
    </w:p>
    <w:p w:rsidR="002606CD" w:rsidRPr="009311B5" w:rsidRDefault="002606CD" w:rsidP="006B2B4C">
      <w:pPr>
        <w:pStyle w:val="10"/>
        <w:spacing w:line="240" w:lineRule="auto"/>
        <w:ind w:firstLine="580"/>
        <w:jc w:val="both"/>
        <w:rPr>
          <w:color w:val="000000"/>
        </w:rPr>
      </w:pPr>
      <w:r w:rsidRPr="009311B5">
        <w:rPr>
          <w:color w:val="000000"/>
        </w:rPr>
        <w:t>Р-207 «Пенз</w:t>
      </w:r>
      <w:r>
        <w:rPr>
          <w:color w:val="000000"/>
        </w:rPr>
        <w:t>а – Ртищево – Балашов - Михайловка».</w:t>
      </w:r>
    </w:p>
    <w:p w:rsidR="002606CD" w:rsidRPr="009311B5" w:rsidRDefault="002606CD" w:rsidP="006B2B4C">
      <w:pPr>
        <w:pStyle w:val="ListParagraph"/>
        <w:shd w:val="clear" w:color="auto" w:fill="FFFFFF"/>
        <w:spacing w:after="0" w:line="240" w:lineRule="auto"/>
        <w:ind w:left="0" w:firstLine="502"/>
        <w:jc w:val="both"/>
        <w:outlineLvl w:val="2"/>
        <w:rPr>
          <w:rFonts w:ascii="Times New Roman" w:hAnsi="Times New Roman"/>
          <w:color w:val="000000"/>
          <w:sz w:val="26"/>
          <w:szCs w:val="26"/>
        </w:rPr>
      </w:pPr>
      <w:r w:rsidRPr="009311B5">
        <w:rPr>
          <w:rFonts w:ascii="Times New Roman" w:hAnsi="Times New Roman"/>
          <w:color w:val="000000"/>
          <w:sz w:val="26"/>
          <w:szCs w:val="26"/>
        </w:rPr>
        <w:t>Общая протяженность автомобильных дорог в районе составляет 777,4 км, из них: дороги федерального значения – 122,7 км, регионального значения – 74,5 км, местного значения – 358,9 км, улично-дорожная сеть населенных пунктов – 221,3 км.</w:t>
      </w:r>
    </w:p>
    <w:p w:rsidR="002606CD" w:rsidRDefault="002606CD" w:rsidP="009311B5">
      <w:pPr>
        <w:pStyle w:val="ListParagraph"/>
        <w:shd w:val="clear" w:color="auto" w:fill="FFFFFF"/>
        <w:spacing w:after="0" w:line="240" w:lineRule="auto"/>
        <w:ind w:left="0"/>
        <w:outlineLvl w:val="2"/>
        <w:rPr>
          <w:rFonts w:ascii="PT Astra Serif" w:hAnsi="PT Astra Serif" w:cs="Calibri"/>
          <w:color w:val="000000"/>
          <w:sz w:val="26"/>
          <w:szCs w:val="26"/>
        </w:rPr>
      </w:pPr>
    </w:p>
    <w:p w:rsidR="002606CD" w:rsidRDefault="002606CD" w:rsidP="009311B5">
      <w:pPr>
        <w:pStyle w:val="ListParagraph"/>
        <w:shd w:val="clear" w:color="auto" w:fill="FFFFFF"/>
        <w:spacing w:after="0" w:line="240" w:lineRule="auto"/>
        <w:ind w:left="0"/>
        <w:outlineLvl w:val="2"/>
        <w:rPr>
          <w:rFonts w:ascii="PT Astra Serif" w:hAnsi="PT Astra Serif" w:cs="Calibri"/>
          <w:color w:val="000000"/>
          <w:sz w:val="26"/>
          <w:szCs w:val="26"/>
        </w:rPr>
      </w:pPr>
    </w:p>
    <w:p w:rsidR="002606CD" w:rsidRDefault="002606CD" w:rsidP="009311B5">
      <w:pPr>
        <w:pStyle w:val="ListParagraph"/>
        <w:shd w:val="clear" w:color="auto" w:fill="FFFFFF"/>
        <w:spacing w:after="0" w:line="240" w:lineRule="auto"/>
        <w:ind w:left="0"/>
        <w:outlineLvl w:val="2"/>
        <w:rPr>
          <w:rFonts w:ascii="PT Astra Serif" w:hAnsi="PT Astra Serif" w:cs="Calibri"/>
          <w:color w:val="000000"/>
          <w:sz w:val="26"/>
          <w:szCs w:val="26"/>
        </w:rPr>
      </w:pPr>
    </w:p>
    <w:p w:rsidR="002606CD" w:rsidRDefault="002606CD" w:rsidP="009311B5">
      <w:pPr>
        <w:pStyle w:val="ListParagraph"/>
        <w:shd w:val="clear" w:color="auto" w:fill="FFFFFF"/>
        <w:spacing w:after="0" w:line="240" w:lineRule="auto"/>
        <w:ind w:left="0"/>
        <w:outlineLvl w:val="2"/>
        <w:rPr>
          <w:rFonts w:ascii="PT Astra Serif" w:hAnsi="PT Astra Serif" w:cs="Calibri"/>
          <w:color w:val="000000"/>
          <w:sz w:val="26"/>
          <w:szCs w:val="26"/>
        </w:rPr>
      </w:pPr>
    </w:p>
    <w:p w:rsidR="002606CD" w:rsidRPr="006B2B4C" w:rsidRDefault="002606CD" w:rsidP="009311B5">
      <w:pPr>
        <w:pStyle w:val="ListParagraph"/>
        <w:shd w:val="clear" w:color="auto" w:fill="FFFFFF"/>
        <w:spacing w:after="0" w:line="240" w:lineRule="auto"/>
        <w:ind w:left="0"/>
        <w:outlineLvl w:val="2"/>
        <w:rPr>
          <w:rFonts w:ascii="PT Astra Serif" w:hAnsi="PT Astra Serif" w:cs="Calibri"/>
          <w:color w:val="000000"/>
          <w:sz w:val="26"/>
          <w:szCs w:val="26"/>
        </w:rPr>
      </w:pPr>
    </w:p>
    <w:p w:rsidR="002606CD" w:rsidRDefault="002606CD" w:rsidP="0050005B">
      <w:pPr>
        <w:pStyle w:val="ListParagraph"/>
        <w:shd w:val="clear" w:color="auto" w:fill="FFFFFF"/>
        <w:spacing w:after="0" w:line="240" w:lineRule="auto"/>
        <w:ind w:left="0" w:firstLine="708"/>
        <w:outlineLvl w:val="2"/>
        <w:rPr>
          <w:rFonts w:ascii="PT Astra Serif" w:hAnsi="PT Astra Serif" w:cs="Calibri"/>
          <w:b/>
          <w:color w:val="000000"/>
          <w:sz w:val="26"/>
          <w:szCs w:val="26"/>
        </w:rPr>
      </w:pPr>
      <w:r w:rsidRPr="009311B5">
        <w:rPr>
          <w:rFonts w:ascii="PT Astra Serif" w:hAnsi="PT Astra Serif" w:cs="Calibri"/>
          <w:b/>
          <w:color w:val="000000"/>
          <w:sz w:val="26"/>
          <w:szCs w:val="26"/>
        </w:rPr>
        <w:t>2.4.2. Инженерная инфраструктура</w:t>
      </w:r>
    </w:p>
    <w:p w:rsidR="002606CD" w:rsidRPr="009311B5" w:rsidRDefault="002606CD" w:rsidP="0050005B">
      <w:pPr>
        <w:pStyle w:val="ListParagraph"/>
        <w:shd w:val="clear" w:color="auto" w:fill="FFFFFF"/>
        <w:spacing w:after="0" w:line="240" w:lineRule="auto"/>
        <w:ind w:left="0" w:firstLine="708"/>
        <w:outlineLvl w:val="2"/>
        <w:rPr>
          <w:rFonts w:ascii="PT Astra Serif" w:hAnsi="PT Astra Serif" w:cs="Calibri"/>
          <w:b/>
          <w:color w:val="000000"/>
          <w:sz w:val="26"/>
          <w:szCs w:val="26"/>
        </w:rPr>
      </w:pPr>
    </w:p>
    <w:p w:rsidR="002606CD" w:rsidRPr="009311B5" w:rsidRDefault="002606CD" w:rsidP="009311B5">
      <w:pPr>
        <w:shd w:val="clear" w:color="auto" w:fill="FFFFFF"/>
        <w:spacing w:after="0" w:line="240" w:lineRule="auto"/>
        <w:rPr>
          <w:rFonts w:ascii="Times New Roman" w:hAnsi="Times New Roman"/>
          <w:b/>
          <w:bCs/>
          <w:color w:val="000000"/>
          <w:sz w:val="26"/>
          <w:szCs w:val="26"/>
          <w:lang w:eastAsia="ru-RU"/>
        </w:rPr>
      </w:pPr>
      <w:r w:rsidRPr="009311B5">
        <w:rPr>
          <w:rFonts w:ascii="Times New Roman" w:hAnsi="Times New Roman"/>
          <w:b/>
          <w:bCs/>
          <w:color w:val="000000"/>
          <w:sz w:val="26"/>
          <w:szCs w:val="26"/>
          <w:lang w:eastAsia="ru-RU"/>
        </w:rPr>
        <w:t>Водоснабжение</w:t>
      </w:r>
    </w:p>
    <w:p w:rsidR="002606CD" w:rsidRPr="009311B5" w:rsidRDefault="002606CD" w:rsidP="0050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pacing w:val="-1"/>
          <w:sz w:val="26"/>
          <w:szCs w:val="26"/>
        </w:rPr>
      </w:pPr>
      <w:r w:rsidRPr="009311B5">
        <w:rPr>
          <w:rFonts w:ascii="Times New Roman" w:hAnsi="Times New Roman"/>
          <w:color w:val="000000"/>
          <w:spacing w:val="-1"/>
          <w:sz w:val="26"/>
          <w:szCs w:val="26"/>
        </w:rPr>
        <w:t>Н</w:t>
      </w:r>
      <w:r w:rsidRPr="009311B5">
        <w:rPr>
          <w:rFonts w:ascii="Times New Roman" w:hAnsi="Times New Roman"/>
          <w:color w:val="000000"/>
          <w:sz w:val="26"/>
          <w:szCs w:val="26"/>
        </w:rPr>
        <w:t xml:space="preserve">аселенный пункт город Ртищево </w:t>
      </w:r>
      <w:r w:rsidRPr="009311B5">
        <w:rPr>
          <w:rFonts w:ascii="Times New Roman" w:hAnsi="Times New Roman"/>
          <w:color w:val="000000"/>
          <w:spacing w:val="-1"/>
          <w:sz w:val="26"/>
          <w:szCs w:val="26"/>
        </w:rPr>
        <w:t>имеет две не зависимые централизованные системы водоснабжения. Подача воды к потребителю осуществляется по кольцевой сети.</w:t>
      </w:r>
    </w:p>
    <w:p w:rsidR="002606CD" w:rsidRPr="009311B5" w:rsidRDefault="002606CD" w:rsidP="0050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6"/>
          <w:szCs w:val="26"/>
        </w:rPr>
      </w:pPr>
      <w:r w:rsidRPr="009311B5">
        <w:rPr>
          <w:rFonts w:ascii="Times New Roman" w:hAnsi="Times New Roman"/>
          <w:color w:val="000000"/>
          <w:spacing w:val="-1"/>
          <w:sz w:val="26"/>
          <w:szCs w:val="26"/>
        </w:rPr>
        <w:t>Распределительные сети находятся частично в удовлетворительном, - частично в не удовлетворительном состоянии.</w:t>
      </w:r>
      <w:r w:rsidRPr="009311B5">
        <w:rPr>
          <w:rFonts w:ascii="Times New Roman" w:hAnsi="Times New Roman"/>
          <w:color w:val="000000"/>
          <w:spacing w:val="-4"/>
          <w:sz w:val="26"/>
          <w:szCs w:val="26"/>
        </w:rPr>
        <w:t xml:space="preserve"> Материал труб – чугун, сталь, асбестоцемент, керамика, полиэтилен. Процент износа составляет 25-100%. На р</w:t>
      </w:r>
      <w:r w:rsidRPr="009311B5">
        <w:rPr>
          <w:rFonts w:ascii="Times New Roman" w:hAnsi="Times New Roman"/>
          <w:color w:val="000000"/>
          <w:spacing w:val="-1"/>
          <w:sz w:val="26"/>
          <w:szCs w:val="26"/>
        </w:rPr>
        <w:t xml:space="preserve">аспределительных сетях </w:t>
      </w:r>
      <w:r w:rsidRPr="009311B5">
        <w:rPr>
          <w:rFonts w:ascii="Times New Roman" w:hAnsi="Times New Roman"/>
          <w:color w:val="000000"/>
          <w:spacing w:val="-4"/>
          <w:sz w:val="26"/>
          <w:szCs w:val="26"/>
        </w:rPr>
        <w:t xml:space="preserve">предусмотрены водопроводные колодцы из сборных ж/б элементов для установки запорной арматуры. </w:t>
      </w:r>
      <w:r w:rsidRPr="009311B5">
        <w:rPr>
          <w:rFonts w:ascii="Times New Roman" w:hAnsi="Times New Roman"/>
          <w:color w:val="000000"/>
          <w:spacing w:val="-1"/>
          <w:sz w:val="26"/>
          <w:szCs w:val="26"/>
        </w:rPr>
        <w:tab/>
      </w:r>
      <w:r w:rsidRPr="009311B5">
        <w:rPr>
          <w:rFonts w:ascii="Times New Roman" w:hAnsi="Times New Roman"/>
          <w:color w:val="000000"/>
          <w:spacing w:val="-4"/>
          <w:sz w:val="26"/>
          <w:szCs w:val="26"/>
        </w:rPr>
        <w:t>На р</w:t>
      </w:r>
      <w:r w:rsidRPr="009311B5">
        <w:rPr>
          <w:rFonts w:ascii="Times New Roman" w:hAnsi="Times New Roman"/>
          <w:color w:val="000000"/>
          <w:spacing w:val="-1"/>
          <w:sz w:val="26"/>
          <w:szCs w:val="26"/>
        </w:rPr>
        <w:t>аспределительных сетях н</w:t>
      </w:r>
      <w:r w:rsidRPr="009311B5">
        <w:rPr>
          <w:rFonts w:ascii="Times New Roman" w:hAnsi="Times New Roman"/>
          <w:color w:val="000000"/>
          <w:sz w:val="26"/>
          <w:szCs w:val="26"/>
        </w:rPr>
        <w:t>аселенного пункта</w:t>
      </w:r>
      <w:r w:rsidRPr="009311B5">
        <w:rPr>
          <w:rFonts w:ascii="Times New Roman" w:hAnsi="Times New Roman"/>
          <w:color w:val="000000"/>
          <w:spacing w:val="-1"/>
          <w:sz w:val="26"/>
          <w:szCs w:val="26"/>
        </w:rPr>
        <w:t xml:space="preserve"> и</w:t>
      </w:r>
      <w:r w:rsidRPr="009311B5">
        <w:rPr>
          <w:rFonts w:ascii="Times New Roman" w:hAnsi="Times New Roman"/>
          <w:color w:val="000000"/>
          <w:spacing w:val="-4"/>
          <w:sz w:val="26"/>
          <w:szCs w:val="26"/>
        </w:rPr>
        <w:t>меются п</w:t>
      </w:r>
      <w:r w:rsidRPr="009311B5">
        <w:rPr>
          <w:rFonts w:ascii="Times New Roman" w:hAnsi="Times New Roman"/>
          <w:color w:val="000000"/>
          <w:spacing w:val="-1"/>
          <w:sz w:val="26"/>
          <w:szCs w:val="26"/>
        </w:rPr>
        <w:t>ожарные гидранты -  119 шт., водоразборные колонки – 249 шт. Общая протяженность магистральных и распределительных водопроводных сетей  составляет  110 км.</w:t>
      </w:r>
      <w:r w:rsidRPr="009311B5">
        <w:rPr>
          <w:rFonts w:ascii="Times New Roman" w:hAnsi="Times New Roman"/>
          <w:bCs/>
          <w:iCs/>
          <w:color w:val="000000"/>
          <w:sz w:val="26"/>
          <w:szCs w:val="26"/>
        </w:rPr>
        <w:tab/>
      </w:r>
      <w:r w:rsidRPr="009311B5">
        <w:rPr>
          <w:rFonts w:ascii="Times New Roman" w:hAnsi="Times New Roman"/>
          <w:color w:val="000000"/>
          <w:sz w:val="26"/>
          <w:szCs w:val="26"/>
        </w:rPr>
        <w:t xml:space="preserve">Водоснабжение г. Ртищево осуществляется за счет подземного водозабора из 13 скважин, расположенных в виде линейного ряда. Производительность поверхностного водозабора 14000 м3/сут. Количество жителей обеспеченных централизованным водоснабжением составляет 92%. Общая протяженность магистральных сетей водоснабжения, составляет 114,0 км, в том числе водопроводных труб: сталь-33,5;полиэтилен -15 км 4 асбестоцемент-20 км; чугун -35,5 км. </w:t>
      </w:r>
    </w:p>
    <w:p w:rsidR="002606CD" w:rsidRPr="009311B5" w:rsidRDefault="002606CD" w:rsidP="009311B5">
      <w:pPr>
        <w:tabs>
          <w:tab w:val="left" w:pos="700"/>
        </w:tabs>
        <w:spacing w:after="0" w:line="24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ab/>
      </w:r>
      <w:r w:rsidRPr="009311B5">
        <w:rPr>
          <w:rFonts w:ascii="Times New Roman" w:hAnsi="Times New Roman"/>
          <w:color w:val="000000"/>
          <w:sz w:val="26"/>
          <w:szCs w:val="26"/>
          <w:shd w:val="clear" w:color="auto" w:fill="FFFFFF"/>
        </w:rPr>
        <w:t>Качество питьевой воды соответствует СанПиН 2.1.4.1074-01.</w:t>
      </w:r>
    </w:p>
    <w:p w:rsidR="002606CD" w:rsidRPr="009311B5" w:rsidRDefault="002606CD" w:rsidP="0093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6"/>
          <w:szCs w:val="26"/>
        </w:rPr>
      </w:pPr>
      <w:r w:rsidRPr="009311B5">
        <w:rPr>
          <w:rFonts w:ascii="Times New Roman" w:hAnsi="Times New Roman"/>
          <w:color w:val="000000"/>
          <w:sz w:val="26"/>
          <w:szCs w:val="26"/>
        </w:rPr>
        <w:t>Подземный водозабор города Ртищево, производительностью до 14,0 м3/сут, из тринадцати скважин, расположенных в виде линейного ряда,  эксплуатирующий барремский водоносный горизонт нижнемеловых отложений. Представлен песками зеленовато-серыми, мелкозернистыми, с прослоями крепких песчаников, мощность СКВ.№№15/05, 20/05,6,7-43м; в СКВ.№№ 1,3,5,8,12,13,14,15,16-42м; -водоносный горизонт: напорный (величина напора): в СКВ.№ 1,15/05, 20/05-259м; в СКВ.№3 -257м; в СКВ. №5,6,7 262 м; в СКВ. №8 -258м; в СКВ.№12 -235м; в  СКВ. №13- 215м; в СКВ. №14 -203м; в СКВ.№15 -186м; в СКВ.№6 -177м.</w:t>
      </w:r>
    </w:p>
    <w:p w:rsidR="002606CD" w:rsidRPr="009311B5" w:rsidRDefault="002606CD" w:rsidP="0093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6"/>
          <w:szCs w:val="26"/>
        </w:rPr>
      </w:pPr>
      <w:r w:rsidRPr="009311B5">
        <w:rPr>
          <w:rFonts w:ascii="Times New Roman" w:hAnsi="Times New Roman"/>
          <w:color w:val="000000"/>
          <w:sz w:val="26"/>
          <w:szCs w:val="26"/>
        </w:rPr>
        <w:t>Скважины оборудованы электропогружными насосами ЭЦВ 8-40-180.</w:t>
      </w:r>
      <w:r w:rsidRPr="009311B5">
        <w:rPr>
          <w:rFonts w:ascii="Times New Roman" w:hAnsi="Times New Roman"/>
          <w:color w:val="000000"/>
          <w:sz w:val="26"/>
          <w:szCs w:val="26"/>
          <w:shd w:val="clear" w:color="auto" w:fill="FFFFFF"/>
        </w:rPr>
        <w:t xml:space="preserve"> Зоны санитарной охраны водозаборов, в целях санитарно-эпидемиологической надежности, должны быть предусмотрены в соответствии с требованиями СНиП 2.04.02-84 и СанПиН 2.1.41110-02, в размере 30 метров.  </w:t>
      </w:r>
      <w:r w:rsidRPr="009311B5">
        <w:rPr>
          <w:rFonts w:ascii="Times New Roman" w:hAnsi="Times New Roman"/>
          <w:color w:val="000000"/>
          <w:sz w:val="26"/>
          <w:szCs w:val="26"/>
        </w:rPr>
        <w:t>Насосная станция второго подъема предназначена для подачи очищенной воды из резервуаров чистой воды (2 х 3000 м3) в город.</w:t>
      </w:r>
    </w:p>
    <w:p w:rsidR="002606CD" w:rsidRPr="009311B5" w:rsidRDefault="002606CD" w:rsidP="006B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olor w:val="000000"/>
          <w:sz w:val="26"/>
          <w:szCs w:val="26"/>
        </w:rPr>
      </w:pPr>
      <w:r w:rsidRPr="009311B5">
        <w:rPr>
          <w:rFonts w:ascii="Times New Roman" w:hAnsi="Times New Roman"/>
          <w:color w:val="000000"/>
          <w:sz w:val="26"/>
          <w:szCs w:val="26"/>
        </w:rPr>
        <w:t>Насосная станция оборудована агрегатами:</w:t>
      </w:r>
    </w:p>
    <w:p w:rsidR="002606CD" w:rsidRPr="009311B5" w:rsidRDefault="002606CD" w:rsidP="006B2B4C">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0"/>
        <w:jc w:val="both"/>
        <w:rPr>
          <w:rFonts w:ascii="Times New Roman" w:hAnsi="Times New Roman"/>
          <w:color w:val="000000"/>
          <w:sz w:val="26"/>
          <w:szCs w:val="26"/>
        </w:rPr>
      </w:pPr>
      <w:r w:rsidRPr="009311B5">
        <w:rPr>
          <w:rFonts w:ascii="Times New Roman" w:hAnsi="Times New Roman"/>
          <w:color w:val="000000"/>
          <w:sz w:val="26"/>
          <w:szCs w:val="26"/>
        </w:rPr>
        <w:t>300 Д – 90 – 1 шт.</w:t>
      </w:r>
    </w:p>
    <w:p w:rsidR="002606CD" w:rsidRPr="009311B5" w:rsidRDefault="002606CD" w:rsidP="006B2B4C">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0"/>
        <w:jc w:val="both"/>
        <w:rPr>
          <w:rFonts w:ascii="Times New Roman" w:hAnsi="Times New Roman"/>
          <w:color w:val="000000"/>
          <w:sz w:val="26"/>
          <w:szCs w:val="26"/>
        </w:rPr>
      </w:pPr>
      <w:r w:rsidRPr="009311B5">
        <w:rPr>
          <w:rFonts w:ascii="Times New Roman" w:hAnsi="Times New Roman"/>
          <w:color w:val="000000"/>
          <w:sz w:val="26"/>
          <w:szCs w:val="26"/>
        </w:rPr>
        <w:t>Д 800 – 57 – 3 шт.</w:t>
      </w:r>
    </w:p>
    <w:p w:rsidR="002606CD" w:rsidRPr="009311B5" w:rsidRDefault="002606CD" w:rsidP="006B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olor w:val="000000"/>
          <w:sz w:val="26"/>
          <w:szCs w:val="26"/>
        </w:rPr>
      </w:pPr>
      <w:r w:rsidRPr="009311B5">
        <w:rPr>
          <w:rFonts w:ascii="Times New Roman" w:hAnsi="Times New Roman"/>
          <w:color w:val="000000"/>
          <w:sz w:val="26"/>
          <w:szCs w:val="26"/>
        </w:rPr>
        <w:t>Управление насосными агрегатами происходит с помощью частотных преобразователей.</w:t>
      </w:r>
    </w:p>
    <w:p w:rsidR="002606CD" w:rsidRPr="009311B5" w:rsidRDefault="002606CD" w:rsidP="0093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olor w:val="000000"/>
          <w:sz w:val="26"/>
          <w:szCs w:val="26"/>
        </w:rPr>
      </w:pPr>
      <w:r w:rsidRPr="009311B5">
        <w:rPr>
          <w:rFonts w:ascii="Times New Roman" w:hAnsi="Times New Roman"/>
          <w:color w:val="000000"/>
          <w:sz w:val="26"/>
          <w:szCs w:val="26"/>
        </w:rPr>
        <w:t>Водопроводные очистные сооружения города Ртищево, введены в эксплуатацию в 1987 году, находятся на балансе ГУП «Водоканал» дочернее предприятие ГУП «Саратовоблводоканал».</w:t>
      </w:r>
    </w:p>
    <w:p w:rsidR="002606CD" w:rsidRPr="009311B5" w:rsidRDefault="002606CD" w:rsidP="006B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6"/>
          <w:szCs w:val="26"/>
        </w:rPr>
      </w:pPr>
      <w:r w:rsidRPr="009311B5">
        <w:rPr>
          <w:rFonts w:ascii="Times New Roman" w:hAnsi="Times New Roman"/>
          <w:color w:val="000000"/>
          <w:sz w:val="26"/>
          <w:szCs w:val="26"/>
        </w:rPr>
        <w:t>Проектная производительность комплекса составляет 19 000 м3/сутки</w:t>
      </w:r>
    </w:p>
    <w:p w:rsidR="002606CD" w:rsidRDefault="002606CD" w:rsidP="006B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rPr>
      </w:pPr>
    </w:p>
    <w:p w:rsidR="002606CD" w:rsidRDefault="002606CD" w:rsidP="006B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rPr>
      </w:pPr>
    </w:p>
    <w:p w:rsidR="002606CD" w:rsidRDefault="002606CD" w:rsidP="006B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rPr>
      </w:pPr>
    </w:p>
    <w:p w:rsidR="002606CD" w:rsidRDefault="002606CD" w:rsidP="006B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rPr>
      </w:pPr>
    </w:p>
    <w:p w:rsidR="002606CD" w:rsidRDefault="002606CD" w:rsidP="006B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rPr>
      </w:pPr>
    </w:p>
    <w:p w:rsidR="002606CD" w:rsidRPr="009311B5" w:rsidRDefault="002606CD" w:rsidP="009311B5">
      <w:pPr>
        <w:spacing w:after="0" w:line="240" w:lineRule="auto"/>
        <w:jc w:val="both"/>
        <w:rPr>
          <w:rFonts w:ascii="Times New Roman" w:hAnsi="Times New Roman"/>
          <w:b/>
          <w:bCs/>
          <w:color w:val="000000"/>
          <w:sz w:val="26"/>
          <w:szCs w:val="26"/>
          <w:lang w:eastAsia="ru-RU"/>
        </w:rPr>
      </w:pPr>
      <w:r w:rsidRPr="009311B5">
        <w:rPr>
          <w:rFonts w:ascii="Times New Roman" w:hAnsi="Times New Roman"/>
          <w:b/>
          <w:bCs/>
          <w:color w:val="000000"/>
          <w:sz w:val="26"/>
          <w:szCs w:val="26"/>
          <w:lang w:eastAsia="ru-RU"/>
        </w:rPr>
        <w:t>Водоотведение</w:t>
      </w:r>
    </w:p>
    <w:p w:rsidR="002606CD" w:rsidRPr="009311B5" w:rsidRDefault="002606CD" w:rsidP="0093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6"/>
          <w:szCs w:val="26"/>
        </w:rPr>
      </w:pPr>
      <w:r w:rsidRPr="009311B5">
        <w:rPr>
          <w:rFonts w:ascii="Times New Roman" w:hAnsi="Times New Roman"/>
          <w:color w:val="000000"/>
          <w:sz w:val="26"/>
          <w:szCs w:val="26"/>
        </w:rPr>
        <w:t>На территории муниципального образования город Ртищево имеются системы самотечных и напорных канализационных труб (износ составляет – 100%). По ним хозяйственно-бытовые, производственные стоки транспортируются и сливаются на канализационные очистные сооружения</w:t>
      </w:r>
      <w:r>
        <w:rPr>
          <w:rFonts w:ascii="Times New Roman" w:hAnsi="Times New Roman"/>
          <w:color w:val="000000"/>
          <w:sz w:val="26"/>
          <w:szCs w:val="26"/>
        </w:rPr>
        <w:t>,</w:t>
      </w:r>
      <w:r w:rsidRPr="009311B5">
        <w:rPr>
          <w:rFonts w:ascii="Times New Roman" w:hAnsi="Times New Roman"/>
          <w:color w:val="000000"/>
          <w:sz w:val="26"/>
          <w:szCs w:val="26"/>
        </w:rPr>
        <w:t xml:space="preserve"> расположенные в западной части города. После очистки отвод стоков осуществляется по самотечному коллектору в р.Ольшанка</w:t>
      </w:r>
    </w:p>
    <w:p w:rsidR="002606CD" w:rsidRPr="009311B5" w:rsidRDefault="002606CD" w:rsidP="0093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6"/>
          <w:szCs w:val="26"/>
        </w:rPr>
      </w:pPr>
      <w:r w:rsidRPr="009311B5">
        <w:rPr>
          <w:rFonts w:ascii="Times New Roman" w:hAnsi="Times New Roman"/>
          <w:color w:val="000000"/>
          <w:sz w:val="26"/>
          <w:szCs w:val="26"/>
        </w:rPr>
        <w:t>У населения города имеются выгребные ямы. Хозяйственно-бытовые стоки сливаются в них для накопления и хранения и откачиваются по мере заполнения с помощью ассенизационных машин, затем вывозятся на канализационные очистные сооружения города.</w:t>
      </w:r>
    </w:p>
    <w:p w:rsidR="002606CD" w:rsidRPr="009311B5" w:rsidRDefault="002606CD" w:rsidP="0093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6"/>
          <w:szCs w:val="26"/>
        </w:rPr>
      </w:pPr>
      <w:r w:rsidRPr="009311B5">
        <w:rPr>
          <w:rFonts w:ascii="Times New Roman" w:hAnsi="Times New Roman"/>
          <w:color w:val="000000"/>
          <w:sz w:val="26"/>
          <w:szCs w:val="26"/>
        </w:rPr>
        <w:t>Выгребные ямы состоят из герметичной емкости, материал - оштукатуренный кирпич, коммунальные службы периодично откачивают  хозяйственно-бытовые  стоки, места расположения  выгребных ям определено из условия рельефа, заполнение грунтовой и атмосферной водой не происходит, к выгребу каждого дома обеспечен подъезд ассенизационной машины.</w:t>
      </w:r>
    </w:p>
    <w:p w:rsidR="002606CD" w:rsidRPr="009311B5" w:rsidRDefault="002606CD" w:rsidP="0093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6"/>
          <w:szCs w:val="26"/>
        </w:rPr>
      </w:pPr>
      <w:r w:rsidRPr="009311B5">
        <w:rPr>
          <w:rFonts w:ascii="Times New Roman" w:hAnsi="Times New Roman"/>
          <w:color w:val="000000"/>
          <w:sz w:val="26"/>
          <w:szCs w:val="26"/>
        </w:rPr>
        <w:t>Протяженность канализационных сетей составляет – 38,9 км.</w:t>
      </w:r>
    </w:p>
    <w:p w:rsidR="002606CD" w:rsidRPr="009311B5" w:rsidRDefault="002606CD" w:rsidP="0093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6"/>
          <w:szCs w:val="26"/>
        </w:rPr>
      </w:pPr>
    </w:p>
    <w:p w:rsidR="002606CD" w:rsidRPr="0050005B" w:rsidRDefault="002606CD" w:rsidP="0093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6"/>
          <w:szCs w:val="26"/>
        </w:rPr>
      </w:pPr>
      <w:r w:rsidRPr="0050005B">
        <w:rPr>
          <w:rFonts w:ascii="Times New Roman" w:hAnsi="Times New Roman"/>
          <w:b/>
          <w:color w:val="000000"/>
          <w:sz w:val="26"/>
          <w:szCs w:val="26"/>
        </w:rPr>
        <w:t>Канализационные насосные станции</w:t>
      </w:r>
    </w:p>
    <w:p w:rsidR="002606CD" w:rsidRPr="009311B5" w:rsidRDefault="002606CD" w:rsidP="0093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6"/>
          <w:szCs w:val="26"/>
        </w:rPr>
      </w:pPr>
      <w:r w:rsidRPr="009311B5">
        <w:rPr>
          <w:rFonts w:ascii="Times New Roman" w:hAnsi="Times New Roman"/>
          <w:color w:val="000000"/>
          <w:sz w:val="26"/>
          <w:szCs w:val="26"/>
        </w:rPr>
        <w:t>На территории города Ртищево имеются действующие канализационные насосные станции: 1) насосы СМ-125-80-2шт., 2) насос СД450/22, 3) насосы ФГ144/10,5-2шт., 4) насос СД750/22, 5) насос СД450/22, 6) насос СМ100/65-315/4, 7) насосы СМ100/65-200/25-2шт., 8) насос 3Ф12 97/32.</w:t>
      </w:r>
    </w:p>
    <w:p w:rsidR="002606CD" w:rsidRPr="0050005B" w:rsidRDefault="002606CD" w:rsidP="0093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6"/>
          <w:szCs w:val="26"/>
        </w:rPr>
      </w:pPr>
      <w:r w:rsidRPr="0050005B">
        <w:rPr>
          <w:rFonts w:ascii="Times New Roman" w:hAnsi="Times New Roman"/>
          <w:b/>
          <w:color w:val="000000"/>
          <w:sz w:val="26"/>
          <w:szCs w:val="26"/>
        </w:rPr>
        <w:t>Канализационные очистные сооружения</w:t>
      </w:r>
    </w:p>
    <w:p w:rsidR="002606CD" w:rsidRPr="009311B5" w:rsidRDefault="002606CD" w:rsidP="0093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6"/>
          <w:szCs w:val="26"/>
        </w:rPr>
      </w:pPr>
      <w:r w:rsidRPr="009311B5">
        <w:rPr>
          <w:rFonts w:ascii="Times New Roman" w:hAnsi="Times New Roman"/>
          <w:color w:val="000000"/>
          <w:sz w:val="26"/>
          <w:szCs w:val="26"/>
        </w:rPr>
        <w:t>На территории города Ртищево имеются канализационные очистные сооружения, в состав которых входят: 1) хлораторная, 2) контактный осветлитель, 3) иловые площадки – 2шт., 4) биологический пруд.</w:t>
      </w:r>
    </w:p>
    <w:p w:rsidR="002606CD" w:rsidRDefault="002606CD" w:rsidP="0093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6"/>
          <w:szCs w:val="26"/>
        </w:rPr>
      </w:pPr>
      <w:r w:rsidRPr="009311B5">
        <w:rPr>
          <w:rFonts w:ascii="Times New Roman" w:hAnsi="Times New Roman"/>
          <w:color w:val="000000"/>
          <w:sz w:val="26"/>
          <w:szCs w:val="26"/>
        </w:rPr>
        <w:t>Производительность составляет – 10 тыс.м3/сут., год ввода – 1967г.</w:t>
      </w:r>
    </w:p>
    <w:p w:rsidR="002606CD" w:rsidRPr="009311B5" w:rsidRDefault="002606CD" w:rsidP="0093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6"/>
          <w:szCs w:val="26"/>
        </w:rPr>
      </w:pPr>
    </w:p>
    <w:p w:rsidR="002606CD" w:rsidRPr="009311B5" w:rsidRDefault="002606CD" w:rsidP="009311B5">
      <w:pPr>
        <w:shd w:val="clear" w:color="auto" w:fill="FFFFFF"/>
        <w:spacing w:after="0" w:line="240" w:lineRule="auto"/>
        <w:rPr>
          <w:rFonts w:ascii="Times New Roman" w:hAnsi="Times New Roman"/>
          <w:b/>
          <w:bCs/>
          <w:color w:val="000000"/>
          <w:sz w:val="26"/>
          <w:szCs w:val="26"/>
          <w:lang w:eastAsia="ru-RU"/>
        </w:rPr>
      </w:pPr>
      <w:r w:rsidRPr="009311B5">
        <w:rPr>
          <w:rFonts w:ascii="Times New Roman" w:hAnsi="Times New Roman"/>
          <w:b/>
          <w:bCs/>
          <w:color w:val="000000"/>
          <w:sz w:val="26"/>
          <w:szCs w:val="26"/>
          <w:lang w:eastAsia="ru-RU"/>
        </w:rPr>
        <w:t>Газоснабжение</w:t>
      </w:r>
    </w:p>
    <w:p w:rsidR="002606CD" w:rsidRPr="009311B5" w:rsidRDefault="002606CD" w:rsidP="0050005B">
      <w:pPr>
        <w:shd w:val="clear" w:color="auto" w:fill="FFFFFF"/>
        <w:spacing w:after="0" w:line="240" w:lineRule="auto"/>
        <w:ind w:firstLine="708"/>
        <w:jc w:val="both"/>
        <w:rPr>
          <w:rFonts w:ascii="Times New Roman" w:hAnsi="Times New Roman"/>
          <w:color w:val="000000"/>
          <w:sz w:val="26"/>
          <w:szCs w:val="26"/>
        </w:rPr>
      </w:pPr>
      <w:r w:rsidRPr="009311B5">
        <w:rPr>
          <w:rFonts w:ascii="Times New Roman" w:hAnsi="Times New Roman"/>
          <w:color w:val="000000"/>
          <w:sz w:val="26"/>
          <w:szCs w:val="26"/>
        </w:rPr>
        <w:t>Источником газоснабжения Ртищевского   муниципального района является природный газ, который подается в район по магистральному газопроводу. Общая протяженность газопроводов высокого давления на территории Ртищевского   муниципального района составляет более 1000 км.</w:t>
      </w:r>
    </w:p>
    <w:p w:rsidR="002606CD" w:rsidRPr="009311B5" w:rsidRDefault="002606CD" w:rsidP="0050005B">
      <w:pPr>
        <w:shd w:val="clear" w:color="auto" w:fill="FFFFFF"/>
        <w:spacing w:after="0" w:line="240" w:lineRule="auto"/>
        <w:ind w:firstLine="708"/>
        <w:jc w:val="both"/>
        <w:rPr>
          <w:rFonts w:ascii="Times New Roman" w:hAnsi="Times New Roman"/>
          <w:color w:val="000000"/>
          <w:sz w:val="26"/>
          <w:szCs w:val="26"/>
        </w:rPr>
      </w:pPr>
      <w:r w:rsidRPr="009311B5">
        <w:rPr>
          <w:rFonts w:ascii="Times New Roman" w:hAnsi="Times New Roman"/>
          <w:color w:val="000000"/>
          <w:sz w:val="26"/>
          <w:szCs w:val="26"/>
        </w:rPr>
        <w:t xml:space="preserve">Распределение газа производится через газораспределительные станции. </w:t>
      </w:r>
    </w:p>
    <w:p w:rsidR="002606CD" w:rsidRPr="009311B5" w:rsidRDefault="002606CD" w:rsidP="0050005B">
      <w:pPr>
        <w:shd w:val="clear" w:color="auto" w:fill="FFFFFF"/>
        <w:spacing w:after="0" w:line="240" w:lineRule="auto"/>
        <w:jc w:val="both"/>
        <w:rPr>
          <w:rFonts w:ascii="Times New Roman" w:hAnsi="Times New Roman"/>
          <w:color w:val="000000"/>
          <w:sz w:val="26"/>
          <w:szCs w:val="26"/>
        </w:rPr>
      </w:pPr>
      <w:r w:rsidRPr="009311B5">
        <w:rPr>
          <w:rFonts w:ascii="Times New Roman" w:hAnsi="Times New Roman"/>
          <w:color w:val="000000"/>
          <w:sz w:val="26"/>
          <w:szCs w:val="26"/>
        </w:rPr>
        <w:t>Из 90 населенных пунктов Ртищевского   муниципального района в 11 населенных пунктах постоянно проживающего населения не имеется.</w:t>
      </w:r>
    </w:p>
    <w:p w:rsidR="002606CD" w:rsidRPr="009311B5" w:rsidRDefault="002606CD" w:rsidP="0050005B">
      <w:pPr>
        <w:shd w:val="clear" w:color="auto" w:fill="FFFFFF"/>
        <w:spacing w:after="0" w:line="240" w:lineRule="auto"/>
        <w:ind w:firstLine="708"/>
        <w:jc w:val="both"/>
        <w:rPr>
          <w:rFonts w:ascii="Times New Roman" w:hAnsi="Times New Roman"/>
          <w:color w:val="000000"/>
          <w:sz w:val="26"/>
          <w:szCs w:val="26"/>
        </w:rPr>
      </w:pPr>
      <w:r w:rsidRPr="009311B5">
        <w:rPr>
          <w:rFonts w:ascii="Times New Roman" w:hAnsi="Times New Roman"/>
          <w:color w:val="000000"/>
          <w:sz w:val="26"/>
          <w:szCs w:val="26"/>
        </w:rPr>
        <w:t>Эксплуатацию газового хозяйства района осуществляют ООО «Газпром межрегионгаз Саратов».</w:t>
      </w:r>
    </w:p>
    <w:p w:rsidR="002606CD" w:rsidRPr="009311B5" w:rsidRDefault="002606CD" w:rsidP="0050005B">
      <w:pPr>
        <w:shd w:val="clear" w:color="auto" w:fill="FFFFFF"/>
        <w:spacing w:after="0" w:line="240" w:lineRule="auto"/>
        <w:jc w:val="both"/>
        <w:rPr>
          <w:rFonts w:ascii="Times New Roman" w:hAnsi="Times New Roman"/>
          <w:b/>
          <w:bCs/>
          <w:color w:val="000000"/>
          <w:sz w:val="26"/>
          <w:szCs w:val="26"/>
        </w:rPr>
      </w:pPr>
    </w:p>
    <w:p w:rsidR="002606CD" w:rsidRPr="009311B5" w:rsidRDefault="002606CD" w:rsidP="0050005B">
      <w:pPr>
        <w:shd w:val="clear" w:color="auto" w:fill="FFFFFF"/>
        <w:spacing w:after="0" w:line="240" w:lineRule="auto"/>
        <w:jc w:val="both"/>
        <w:rPr>
          <w:rFonts w:ascii="Times New Roman" w:hAnsi="Times New Roman"/>
          <w:b/>
          <w:bCs/>
          <w:color w:val="000000"/>
          <w:sz w:val="26"/>
          <w:szCs w:val="26"/>
          <w:lang w:eastAsia="ru-RU"/>
        </w:rPr>
      </w:pPr>
      <w:r w:rsidRPr="009311B5">
        <w:rPr>
          <w:rFonts w:ascii="Times New Roman" w:hAnsi="Times New Roman"/>
          <w:b/>
          <w:bCs/>
          <w:color w:val="000000"/>
          <w:sz w:val="26"/>
          <w:szCs w:val="26"/>
          <w:lang w:eastAsia="ru-RU"/>
        </w:rPr>
        <w:t>Электроснабжение</w:t>
      </w:r>
    </w:p>
    <w:p w:rsidR="002606CD" w:rsidRPr="009311B5" w:rsidRDefault="002606CD" w:rsidP="009311B5">
      <w:pPr>
        <w:tabs>
          <w:tab w:val="left" w:pos="1065"/>
        </w:tab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311B5">
        <w:rPr>
          <w:rFonts w:ascii="Times New Roman" w:hAnsi="Times New Roman"/>
          <w:color w:val="000000"/>
          <w:sz w:val="26"/>
          <w:szCs w:val="26"/>
        </w:rPr>
        <w:t>Электроснабжение потребителей Ртищевского муниципального района осуществляется от через электроподстанции 110, 35, 10 кВ, принадлежащие энергоснабжающей компании ПАО «МРСК Волги» и ПАО «Облкоммунэнерго». Существующие в настоящее время чисто технические возможности электроснабжения позволяют успешно функционировать и развиваться хозяйственному комплексу района и его отдельным отраслям.</w:t>
      </w:r>
    </w:p>
    <w:p w:rsidR="002606CD" w:rsidRDefault="002606CD" w:rsidP="009311B5">
      <w:pPr>
        <w:tabs>
          <w:tab w:val="left" w:pos="1065"/>
        </w:tabs>
        <w:spacing w:after="0" w:line="240" w:lineRule="auto"/>
        <w:jc w:val="both"/>
        <w:rPr>
          <w:rFonts w:ascii="Times New Roman" w:hAnsi="Times New Roman"/>
          <w:b/>
          <w:bCs/>
          <w:color w:val="000000"/>
          <w:sz w:val="26"/>
          <w:szCs w:val="26"/>
          <w:lang w:eastAsia="ru-RU"/>
        </w:rPr>
      </w:pPr>
    </w:p>
    <w:p w:rsidR="002606CD" w:rsidRPr="009311B5" w:rsidRDefault="002606CD" w:rsidP="009311B5">
      <w:pPr>
        <w:tabs>
          <w:tab w:val="left" w:pos="1065"/>
        </w:tabs>
        <w:spacing w:after="0" w:line="240" w:lineRule="auto"/>
        <w:jc w:val="both"/>
        <w:rPr>
          <w:rFonts w:ascii="Times New Roman" w:hAnsi="Times New Roman"/>
          <w:b/>
          <w:bCs/>
          <w:color w:val="000000"/>
          <w:sz w:val="26"/>
          <w:szCs w:val="26"/>
          <w:lang w:eastAsia="ru-RU"/>
        </w:rPr>
      </w:pPr>
    </w:p>
    <w:p w:rsidR="002606CD" w:rsidRPr="009311B5" w:rsidRDefault="002606CD" w:rsidP="009311B5">
      <w:pPr>
        <w:shd w:val="clear" w:color="auto" w:fill="FFFFFF"/>
        <w:spacing w:after="0" w:line="240" w:lineRule="auto"/>
        <w:rPr>
          <w:rFonts w:ascii="Times New Roman" w:hAnsi="Times New Roman"/>
          <w:b/>
          <w:bCs/>
          <w:color w:val="000000"/>
          <w:sz w:val="26"/>
          <w:szCs w:val="26"/>
          <w:lang w:eastAsia="ru-RU"/>
        </w:rPr>
      </w:pPr>
      <w:r w:rsidRPr="009311B5">
        <w:rPr>
          <w:rFonts w:ascii="Times New Roman" w:hAnsi="Times New Roman"/>
          <w:b/>
          <w:bCs/>
          <w:color w:val="000000"/>
          <w:sz w:val="26"/>
          <w:szCs w:val="26"/>
          <w:lang w:eastAsia="ru-RU"/>
        </w:rPr>
        <w:t>Теплоснабжение</w:t>
      </w:r>
    </w:p>
    <w:p w:rsidR="002606CD" w:rsidRPr="009311B5" w:rsidRDefault="002606CD" w:rsidP="0050005B">
      <w:pPr>
        <w:tabs>
          <w:tab w:val="left" w:pos="1065"/>
        </w:tabs>
        <w:spacing w:after="0" w:line="240" w:lineRule="auto"/>
        <w:ind w:firstLine="720"/>
        <w:jc w:val="both"/>
        <w:rPr>
          <w:rFonts w:ascii="Times New Roman" w:hAnsi="Times New Roman"/>
          <w:color w:val="000000"/>
          <w:sz w:val="26"/>
          <w:szCs w:val="26"/>
        </w:rPr>
      </w:pPr>
      <w:r w:rsidRPr="009311B5">
        <w:rPr>
          <w:rFonts w:ascii="Times New Roman" w:hAnsi="Times New Roman"/>
          <w:color w:val="000000"/>
          <w:sz w:val="26"/>
          <w:szCs w:val="26"/>
        </w:rPr>
        <w:t>На территории района теплоснабжение учреждений социальной сферы, населения и других потребителей осуществляется котельными и индивидуальными газовыми котлами.</w:t>
      </w:r>
    </w:p>
    <w:p w:rsidR="002606CD" w:rsidRPr="009311B5" w:rsidRDefault="002606CD" w:rsidP="0050005B">
      <w:pPr>
        <w:tabs>
          <w:tab w:val="left" w:pos="1065"/>
        </w:tabs>
        <w:spacing w:after="0" w:line="240" w:lineRule="auto"/>
        <w:ind w:firstLine="720"/>
        <w:jc w:val="both"/>
        <w:rPr>
          <w:rFonts w:ascii="Times New Roman" w:hAnsi="Times New Roman"/>
          <w:color w:val="000000"/>
          <w:sz w:val="26"/>
          <w:szCs w:val="26"/>
        </w:rPr>
      </w:pPr>
      <w:r w:rsidRPr="009311B5">
        <w:rPr>
          <w:rFonts w:ascii="Times New Roman" w:hAnsi="Times New Roman"/>
          <w:color w:val="000000"/>
          <w:sz w:val="26"/>
          <w:szCs w:val="26"/>
        </w:rPr>
        <w:t>На территории г.Ртищево теплоснабжение учреждений социальной сферы и населения многоквартирных домов осуществляется 12 котельными  Ртищевского МУП «Теплотехник».</w:t>
      </w:r>
    </w:p>
    <w:p w:rsidR="002606CD" w:rsidRPr="009311B5" w:rsidRDefault="002606CD" w:rsidP="009311B5">
      <w:pPr>
        <w:tabs>
          <w:tab w:val="left" w:pos="1065"/>
        </w:tabs>
        <w:spacing w:after="0" w:line="240" w:lineRule="auto"/>
        <w:jc w:val="both"/>
        <w:rPr>
          <w:rFonts w:ascii="Times New Roman" w:hAnsi="Times New Roman"/>
          <w:color w:val="000000"/>
          <w:sz w:val="26"/>
          <w:szCs w:val="26"/>
        </w:rPr>
      </w:pPr>
    </w:p>
    <w:p w:rsidR="002606CD" w:rsidRPr="009311B5" w:rsidRDefault="002606CD" w:rsidP="009311B5">
      <w:pPr>
        <w:pStyle w:val="BodyText"/>
        <w:spacing w:after="0" w:line="240" w:lineRule="auto"/>
        <w:rPr>
          <w:rFonts w:ascii="Times New Roman" w:hAnsi="Times New Roman"/>
          <w:b/>
          <w:color w:val="000000"/>
          <w:sz w:val="26"/>
          <w:szCs w:val="26"/>
        </w:rPr>
      </w:pPr>
      <w:r w:rsidRPr="009311B5">
        <w:rPr>
          <w:rFonts w:ascii="Times New Roman" w:hAnsi="Times New Roman"/>
          <w:b/>
          <w:color w:val="000000"/>
          <w:sz w:val="26"/>
          <w:szCs w:val="26"/>
        </w:rPr>
        <w:t>Утилизация отходов</w:t>
      </w:r>
    </w:p>
    <w:p w:rsidR="002606CD" w:rsidRPr="009311B5" w:rsidRDefault="002606CD" w:rsidP="00DB033B">
      <w:pPr>
        <w:pStyle w:val="BodyText"/>
        <w:spacing w:after="0" w:line="240" w:lineRule="auto"/>
        <w:ind w:firstLine="709"/>
        <w:jc w:val="both"/>
        <w:rPr>
          <w:rFonts w:ascii="Times New Roman" w:hAnsi="Times New Roman"/>
          <w:color w:val="000000"/>
          <w:sz w:val="26"/>
          <w:szCs w:val="26"/>
        </w:rPr>
      </w:pPr>
      <w:r w:rsidRPr="009311B5">
        <w:rPr>
          <w:rFonts w:ascii="Times New Roman" w:hAnsi="Times New Roman"/>
          <w:color w:val="000000"/>
          <w:sz w:val="26"/>
          <w:szCs w:val="26"/>
        </w:rPr>
        <w:t>В рамках оказания услуги по обращению с твердыми коммунальными отходами региональным оператором Саратовской области в 2021г. было осуществлено транспортирование на объекты захоронения твердых коммунальных отходов с территории Ртищевского муниципального района, составило 8,9 тыс. тонн (77,36 тыс. м3.)</w:t>
      </w:r>
    </w:p>
    <w:p w:rsidR="002606CD" w:rsidRPr="009311B5" w:rsidRDefault="002606CD" w:rsidP="009311B5">
      <w:pPr>
        <w:pStyle w:val="ListParagraph"/>
        <w:spacing w:after="0" w:line="240" w:lineRule="auto"/>
        <w:ind w:left="0"/>
        <w:jc w:val="both"/>
        <w:rPr>
          <w:rFonts w:ascii="Times New Roman" w:hAnsi="Times New Roman"/>
          <w:color w:val="000000"/>
          <w:sz w:val="26"/>
          <w:szCs w:val="26"/>
        </w:rPr>
      </w:pPr>
    </w:p>
    <w:p w:rsidR="002606CD" w:rsidRPr="009311B5" w:rsidRDefault="002606CD" w:rsidP="0050005B">
      <w:pPr>
        <w:pStyle w:val="ListParagraph"/>
        <w:spacing w:after="0" w:line="240" w:lineRule="auto"/>
        <w:ind w:left="0" w:firstLine="708"/>
        <w:jc w:val="both"/>
        <w:rPr>
          <w:rFonts w:ascii="Times New Roman" w:hAnsi="Times New Roman"/>
          <w:b/>
          <w:color w:val="000000"/>
          <w:sz w:val="26"/>
          <w:szCs w:val="26"/>
        </w:rPr>
      </w:pPr>
      <w:r w:rsidRPr="009311B5">
        <w:rPr>
          <w:rFonts w:ascii="Times New Roman" w:hAnsi="Times New Roman"/>
          <w:b/>
          <w:color w:val="000000"/>
          <w:sz w:val="26"/>
          <w:szCs w:val="26"/>
        </w:rPr>
        <w:t>2.4.3. Связь и телекоммуникации</w:t>
      </w:r>
    </w:p>
    <w:p w:rsidR="002606CD" w:rsidRPr="009311B5" w:rsidRDefault="002606CD" w:rsidP="009311B5">
      <w:pPr>
        <w:pStyle w:val="ListParagraph"/>
        <w:spacing w:after="0" w:line="240" w:lineRule="auto"/>
        <w:ind w:left="0"/>
        <w:jc w:val="both"/>
        <w:rPr>
          <w:rFonts w:ascii="Times New Roman" w:hAnsi="Times New Roman"/>
          <w:b/>
          <w:color w:val="000000"/>
          <w:sz w:val="26"/>
          <w:szCs w:val="26"/>
        </w:rPr>
      </w:pPr>
    </w:p>
    <w:p w:rsidR="002606CD" w:rsidRPr="0050005B" w:rsidRDefault="002606CD" w:rsidP="009311B5">
      <w:pPr>
        <w:pStyle w:val="ListParagraph"/>
        <w:shd w:val="clear" w:color="auto" w:fill="FFFFFF"/>
        <w:spacing w:after="0" w:line="240" w:lineRule="auto"/>
        <w:ind w:left="0"/>
        <w:rPr>
          <w:rFonts w:ascii="Times New Roman" w:hAnsi="Times New Roman"/>
          <w:b/>
          <w:bCs/>
          <w:color w:val="000000"/>
          <w:sz w:val="26"/>
          <w:szCs w:val="26"/>
          <w:lang w:eastAsia="ru-RU"/>
        </w:rPr>
      </w:pPr>
      <w:r w:rsidRPr="0050005B">
        <w:rPr>
          <w:rFonts w:ascii="Times New Roman" w:hAnsi="Times New Roman"/>
          <w:b/>
          <w:bCs/>
          <w:color w:val="000000"/>
          <w:sz w:val="26"/>
          <w:szCs w:val="26"/>
          <w:lang w:eastAsia="ru-RU"/>
        </w:rPr>
        <w:t>Почтовая связь</w:t>
      </w:r>
    </w:p>
    <w:p w:rsidR="002606CD" w:rsidRPr="009311B5" w:rsidRDefault="002606CD" w:rsidP="0050005B">
      <w:pPr>
        <w:pStyle w:val="BodyTextFirstIndent"/>
        <w:spacing w:after="0"/>
        <w:ind w:firstLine="708"/>
        <w:jc w:val="both"/>
        <w:rPr>
          <w:rFonts w:ascii="Times New Roman" w:hAnsi="Times New Roman"/>
          <w:color w:val="000000"/>
          <w:sz w:val="26"/>
          <w:szCs w:val="26"/>
          <w:lang w:eastAsia="en-US"/>
        </w:rPr>
      </w:pPr>
      <w:r w:rsidRPr="009311B5">
        <w:rPr>
          <w:rFonts w:ascii="Times New Roman" w:hAnsi="Times New Roman"/>
          <w:color w:val="000000"/>
          <w:sz w:val="26"/>
          <w:szCs w:val="26"/>
          <w:lang w:eastAsia="en-US"/>
        </w:rPr>
        <w:t xml:space="preserve">Сеть почтовой связи Ртищевского района принадлежит ФГУП «Почта России» и является частью единого производственно-технологического комплекса технических и транспортных средств, обеспечивающего прием, обработку, перевозку, доставку почтовых отправлений, а также осуществление почтовых переводов денежных средств. Доставка корреспонденции на отделения почтовой связи Ртищевского района осуществляется на автомашине из ФГУП «Почта России» г. Саратова. Далее, уже непосредственно до адресата доставку производят почтальоны пешим порядком. </w:t>
      </w:r>
    </w:p>
    <w:p w:rsidR="002606CD" w:rsidRDefault="002606CD" w:rsidP="009311B5">
      <w:pPr>
        <w:pStyle w:val="ListParagraph"/>
        <w:shd w:val="clear" w:color="auto" w:fill="FFFFFF"/>
        <w:spacing w:after="0" w:line="240" w:lineRule="auto"/>
        <w:ind w:left="0"/>
        <w:rPr>
          <w:rFonts w:ascii="Times New Roman" w:hAnsi="Times New Roman"/>
          <w:b/>
          <w:bCs/>
          <w:i/>
          <w:color w:val="000000"/>
          <w:sz w:val="26"/>
          <w:szCs w:val="26"/>
          <w:lang w:eastAsia="ru-RU"/>
        </w:rPr>
      </w:pPr>
    </w:p>
    <w:p w:rsidR="002606CD" w:rsidRPr="0050005B" w:rsidRDefault="002606CD" w:rsidP="009311B5">
      <w:pPr>
        <w:pStyle w:val="ListParagraph"/>
        <w:shd w:val="clear" w:color="auto" w:fill="FFFFFF"/>
        <w:spacing w:after="0" w:line="240" w:lineRule="auto"/>
        <w:ind w:left="0"/>
        <w:rPr>
          <w:rFonts w:ascii="Times New Roman" w:hAnsi="Times New Roman"/>
          <w:b/>
          <w:bCs/>
          <w:color w:val="000000"/>
          <w:sz w:val="26"/>
          <w:szCs w:val="26"/>
          <w:lang w:eastAsia="ru-RU"/>
        </w:rPr>
      </w:pPr>
      <w:r w:rsidRPr="0050005B">
        <w:rPr>
          <w:rFonts w:ascii="Times New Roman" w:hAnsi="Times New Roman"/>
          <w:b/>
          <w:bCs/>
          <w:color w:val="000000"/>
          <w:sz w:val="26"/>
          <w:szCs w:val="26"/>
          <w:lang w:eastAsia="ru-RU"/>
        </w:rPr>
        <w:t>Телефонная связь</w:t>
      </w:r>
    </w:p>
    <w:p w:rsidR="002606CD" w:rsidRPr="009311B5" w:rsidRDefault="002606CD" w:rsidP="00DB033B">
      <w:pPr>
        <w:pStyle w:val="BodyTextFirstIndent"/>
        <w:spacing w:after="0"/>
        <w:ind w:firstLine="708"/>
        <w:jc w:val="both"/>
        <w:rPr>
          <w:rFonts w:ascii="Times New Roman" w:hAnsi="Times New Roman"/>
          <w:color w:val="000000"/>
          <w:sz w:val="26"/>
          <w:szCs w:val="26"/>
          <w:lang w:eastAsia="en-US"/>
        </w:rPr>
      </w:pPr>
      <w:r w:rsidRPr="009311B5">
        <w:rPr>
          <w:rFonts w:ascii="Times New Roman" w:hAnsi="Times New Roman"/>
          <w:color w:val="000000"/>
          <w:sz w:val="26"/>
          <w:szCs w:val="26"/>
          <w:lang w:eastAsia="en-US"/>
        </w:rPr>
        <w:t>Сеть телефонной связи общего пользования Ртищевского района интегрирована в инфраструктуру телефонной связи Саратовской области и имеет присоединение к сетям телефонной связи общего пользования других субъектов Российской Федерации, а также иностранных государств. Услуги электросвязи жителям района предоставляет компания ОАО «Ростелеком».</w:t>
      </w:r>
    </w:p>
    <w:p w:rsidR="002606CD" w:rsidRDefault="002606CD" w:rsidP="009311B5">
      <w:pPr>
        <w:pStyle w:val="ListParagraph"/>
        <w:shd w:val="clear" w:color="auto" w:fill="FFFFFF"/>
        <w:spacing w:after="0" w:line="240" w:lineRule="auto"/>
        <w:ind w:left="0"/>
        <w:rPr>
          <w:rFonts w:ascii="Times New Roman" w:hAnsi="Times New Roman"/>
          <w:b/>
          <w:bCs/>
          <w:i/>
          <w:color w:val="000000"/>
          <w:sz w:val="26"/>
          <w:szCs w:val="26"/>
          <w:lang w:eastAsia="ru-RU"/>
        </w:rPr>
      </w:pPr>
    </w:p>
    <w:p w:rsidR="002606CD" w:rsidRPr="0050005B" w:rsidRDefault="002606CD" w:rsidP="009311B5">
      <w:pPr>
        <w:pStyle w:val="ListParagraph"/>
        <w:shd w:val="clear" w:color="auto" w:fill="FFFFFF"/>
        <w:spacing w:after="0" w:line="240" w:lineRule="auto"/>
        <w:ind w:left="0"/>
        <w:rPr>
          <w:rFonts w:ascii="Times New Roman" w:hAnsi="Times New Roman"/>
          <w:b/>
          <w:bCs/>
          <w:color w:val="000000"/>
          <w:sz w:val="26"/>
          <w:szCs w:val="26"/>
          <w:lang w:eastAsia="ru-RU"/>
        </w:rPr>
      </w:pPr>
      <w:r>
        <w:rPr>
          <w:rFonts w:ascii="Times New Roman" w:hAnsi="Times New Roman"/>
          <w:b/>
          <w:bCs/>
          <w:color w:val="000000"/>
          <w:sz w:val="26"/>
          <w:szCs w:val="26"/>
          <w:lang w:eastAsia="ru-RU"/>
        </w:rPr>
        <w:t>Сотовая связь</w:t>
      </w:r>
    </w:p>
    <w:p w:rsidR="002606CD" w:rsidRPr="009311B5" w:rsidRDefault="002606CD" w:rsidP="00DB033B">
      <w:pPr>
        <w:pStyle w:val="BodyTextFirstIndent"/>
        <w:spacing w:after="0"/>
        <w:ind w:firstLine="708"/>
        <w:jc w:val="both"/>
        <w:rPr>
          <w:rFonts w:ascii="Times New Roman" w:hAnsi="Times New Roman"/>
          <w:color w:val="000000"/>
          <w:sz w:val="26"/>
          <w:szCs w:val="26"/>
          <w:lang w:eastAsia="en-US"/>
        </w:rPr>
      </w:pPr>
      <w:r w:rsidRPr="009311B5">
        <w:rPr>
          <w:rFonts w:ascii="Times New Roman" w:hAnsi="Times New Roman"/>
          <w:color w:val="000000"/>
          <w:sz w:val="26"/>
          <w:szCs w:val="26"/>
          <w:lang w:eastAsia="en-US"/>
        </w:rPr>
        <w:t>Услуги сотовой связи жителям Ртищевского района предоставляют такие операторы связи как: Филиал ОАО «МТС»; ОАО «МСС-Поволжье» (Мегафон); Филиал ОАО «ВымпелКом» в г. Саратове (Билайн) и др. Вероятность приема радиосигнала в каждой отдельной точке района зависит от конкретного местоположения абонента, плотности застройки и рельефа местности.</w:t>
      </w:r>
    </w:p>
    <w:p w:rsidR="002606CD" w:rsidRDefault="002606CD" w:rsidP="0050005B">
      <w:pPr>
        <w:spacing w:after="0" w:line="240" w:lineRule="auto"/>
        <w:rPr>
          <w:rFonts w:ascii="PT Astra Serif" w:hAnsi="PT Astra Serif"/>
          <w:color w:val="000000"/>
          <w:sz w:val="26"/>
          <w:szCs w:val="26"/>
        </w:rPr>
      </w:pPr>
    </w:p>
    <w:p w:rsidR="002606CD" w:rsidRPr="009311B5" w:rsidRDefault="002606CD" w:rsidP="0050005B">
      <w:pPr>
        <w:spacing w:after="0" w:line="240" w:lineRule="auto"/>
        <w:ind w:firstLine="708"/>
        <w:rPr>
          <w:rFonts w:ascii="PT Astra Serif" w:hAnsi="PT Astra Serif" w:cs="Calibri"/>
          <w:b/>
          <w:color w:val="000000"/>
          <w:sz w:val="26"/>
          <w:szCs w:val="26"/>
        </w:rPr>
      </w:pPr>
      <w:r w:rsidRPr="009311B5">
        <w:rPr>
          <w:rFonts w:ascii="PT Astra Serif" w:hAnsi="PT Astra Serif" w:cs="Calibri"/>
          <w:b/>
          <w:color w:val="000000"/>
          <w:sz w:val="26"/>
          <w:szCs w:val="26"/>
        </w:rPr>
        <w:t>2.5. Выводы об инвестиционном потенциале района</w:t>
      </w:r>
    </w:p>
    <w:p w:rsidR="002606CD" w:rsidRDefault="002606CD" w:rsidP="0050005B">
      <w:pPr>
        <w:pStyle w:val="ListParagraph"/>
        <w:shd w:val="clear" w:color="auto" w:fill="FFFFFF"/>
        <w:spacing w:after="0" w:line="240" w:lineRule="auto"/>
        <w:ind w:left="0" w:firstLine="708"/>
        <w:jc w:val="both"/>
        <w:rPr>
          <w:rFonts w:ascii="PT Astra Serif" w:hAnsi="PT Astra Serif"/>
          <w:color w:val="000000"/>
          <w:sz w:val="26"/>
          <w:szCs w:val="26"/>
          <w:lang w:eastAsia="ru-RU"/>
        </w:rPr>
      </w:pPr>
      <w:r w:rsidRPr="009311B5">
        <w:rPr>
          <w:rFonts w:ascii="PT Astra Serif" w:hAnsi="PT Astra Serif"/>
          <w:color w:val="000000"/>
          <w:sz w:val="26"/>
          <w:szCs w:val="26"/>
          <w:lang w:eastAsia="ru-RU"/>
        </w:rPr>
        <w:t>Ртищевский муниципальный район представляет собой сельскохозяйственный район. Сельское хозяйство является важнейшей, базовой сферой хозяйственного комплекса Ртищевского муниципального района.</w:t>
      </w:r>
    </w:p>
    <w:p w:rsidR="002606CD" w:rsidRDefault="002606CD" w:rsidP="009311B5">
      <w:pPr>
        <w:pStyle w:val="ListParagraph"/>
        <w:shd w:val="clear" w:color="auto" w:fill="FFFFFF"/>
        <w:spacing w:after="0" w:line="240" w:lineRule="auto"/>
        <w:ind w:left="0" w:firstLine="426"/>
        <w:jc w:val="both"/>
        <w:rPr>
          <w:rFonts w:ascii="PT Astra Serif" w:hAnsi="PT Astra Serif"/>
          <w:color w:val="000000"/>
          <w:sz w:val="26"/>
          <w:szCs w:val="26"/>
          <w:lang w:eastAsia="ru-RU"/>
        </w:rPr>
      </w:pPr>
    </w:p>
    <w:p w:rsidR="002606CD" w:rsidRDefault="002606CD" w:rsidP="009311B5">
      <w:pPr>
        <w:pStyle w:val="ListParagraph"/>
        <w:shd w:val="clear" w:color="auto" w:fill="FFFFFF"/>
        <w:spacing w:after="0" w:line="240" w:lineRule="auto"/>
        <w:ind w:left="0" w:firstLine="426"/>
        <w:jc w:val="both"/>
        <w:rPr>
          <w:rFonts w:ascii="PT Astra Serif" w:hAnsi="PT Astra Serif"/>
          <w:color w:val="000000"/>
          <w:sz w:val="26"/>
          <w:szCs w:val="26"/>
          <w:lang w:eastAsia="ru-RU"/>
        </w:rPr>
      </w:pPr>
    </w:p>
    <w:p w:rsidR="002606CD" w:rsidRPr="009311B5" w:rsidRDefault="002606CD" w:rsidP="009311B5">
      <w:pPr>
        <w:pStyle w:val="ListParagraph"/>
        <w:shd w:val="clear" w:color="auto" w:fill="FFFFFF"/>
        <w:spacing w:after="0" w:line="240" w:lineRule="auto"/>
        <w:ind w:left="0" w:firstLine="426"/>
        <w:jc w:val="both"/>
        <w:rPr>
          <w:rFonts w:ascii="PT Astra Serif" w:hAnsi="PT Astra Serif"/>
          <w:color w:val="000000"/>
          <w:sz w:val="26"/>
          <w:szCs w:val="26"/>
          <w:lang w:eastAsia="ru-RU"/>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9854"/>
      </w:tblGrid>
      <w:tr w:rsidR="002606CD" w:rsidRPr="009311B5" w:rsidTr="004927C7">
        <w:tc>
          <w:tcPr>
            <w:tcW w:w="14442" w:type="dxa"/>
            <w:tcBorders>
              <w:top w:val="outset" w:sz="6" w:space="0" w:color="auto"/>
              <w:bottom w:val="single" w:sz="6" w:space="0" w:color="CCCCCC"/>
            </w:tcBorders>
            <w:tcMar>
              <w:top w:w="75" w:type="dxa"/>
              <w:left w:w="75" w:type="dxa"/>
              <w:bottom w:w="75" w:type="dxa"/>
              <w:right w:w="240" w:type="dxa"/>
            </w:tcMar>
            <w:vAlign w:val="center"/>
          </w:tcPr>
          <w:p w:rsidR="002606CD" w:rsidRPr="009311B5" w:rsidRDefault="002606CD" w:rsidP="009311B5">
            <w:pPr>
              <w:spacing w:after="0" w:line="240" w:lineRule="auto"/>
              <w:rPr>
                <w:rFonts w:ascii="PT Astra Serif" w:hAnsi="PT Astra Serif" w:cs="Arial"/>
                <w:b/>
                <w:bCs/>
                <w:color w:val="000000"/>
                <w:sz w:val="26"/>
                <w:szCs w:val="26"/>
                <w:lang w:eastAsia="ru-RU"/>
              </w:rPr>
            </w:pPr>
            <w:r>
              <w:rPr>
                <w:rFonts w:ascii="PT Astra Serif" w:hAnsi="PT Astra Serif" w:cs="Calibri"/>
                <w:b/>
                <w:color w:val="000000"/>
                <w:sz w:val="26"/>
                <w:szCs w:val="26"/>
              </w:rPr>
              <w:t>Р</w:t>
            </w:r>
            <w:r w:rsidRPr="009311B5">
              <w:rPr>
                <w:rFonts w:ascii="PT Astra Serif" w:hAnsi="PT Astra Serif" w:cs="Calibri"/>
                <w:b/>
                <w:color w:val="000000"/>
                <w:sz w:val="26"/>
                <w:szCs w:val="26"/>
              </w:rPr>
              <w:t>есурсы и резервы для развития действующих и открытия новых производств</w:t>
            </w:r>
          </w:p>
        </w:tc>
      </w:tr>
      <w:tr w:rsidR="002606CD" w:rsidRPr="009311B5" w:rsidTr="004927C7">
        <w:trPr>
          <w:trHeight w:val="2349"/>
        </w:trPr>
        <w:tc>
          <w:tcPr>
            <w:tcW w:w="14442" w:type="dxa"/>
            <w:tcBorders>
              <w:top w:val="outset" w:sz="6" w:space="0" w:color="auto"/>
              <w:bottom w:val="outset" w:sz="6" w:space="0" w:color="auto"/>
            </w:tcBorders>
            <w:vAlign w:val="center"/>
          </w:tcPr>
          <w:p w:rsidR="002606CD" w:rsidRPr="009311B5" w:rsidRDefault="002606CD" w:rsidP="009311B5">
            <w:pPr>
              <w:spacing w:after="0" w:line="240" w:lineRule="auto"/>
              <w:rPr>
                <w:rFonts w:ascii="PT Astra Serif" w:hAnsi="PT Astra Serif" w:cs="Arial"/>
                <w:color w:val="000000"/>
                <w:sz w:val="26"/>
                <w:szCs w:val="26"/>
                <w:lang w:eastAsia="ru-RU"/>
              </w:rPr>
            </w:pPr>
            <w:r w:rsidRPr="009311B5">
              <w:rPr>
                <w:rFonts w:ascii="PT Astra Serif" w:hAnsi="PT Astra Serif" w:cs="Arial"/>
                <w:color w:val="000000"/>
                <w:sz w:val="26"/>
                <w:szCs w:val="26"/>
                <w:lang w:eastAsia="ru-RU"/>
              </w:rPr>
              <w:t>Наличие земельных ресурсов для развития сельскохозяйственного производства</w:t>
            </w:r>
          </w:p>
          <w:p w:rsidR="002606CD" w:rsidRPr="009311B5" w:rsidRDefault="002606CD" w:rsidP="009311B5">
            <w:pPr>
              <w:spacing w:after="0" w:line="240" w:lineRule="auto"/>
              <w:rPr>
                <w:rFonts w:ascii="PT Astra Serif" w:hAnsi="PT Astra Serif" w:cs="Arial"/>
                <w:color w:val="000000"/>
                <w:sz w:val="26"/>
                <w:szCs w:val="26"/>
                <w:lang w:eastAsia="ru-RU"/>
              </w:rPr>
            </w:pPr>
            <w:r w:rsidRPr="009311B5">
              <w:rPr>
                <w:rFonts w:ascii="PT Astra Serif" w:hAnsi="PT Astra Serif" w:cs="Arial"/>
                <w:color w:val="000000"/>
                <w:sz w:val="26"/>
                <w:szCs w:val="26"/>
                <w:lang w:eastAsia="ru-RU"/>
              </w:rPr>
              <w:t>Наличие естественных пастбищ</w:t>
            </w:r>
          </w:p>
          <w:p w:rsidR="002606CD" w:rsidRPr="009311B5" w:rsidRDefault="002606CD" w:rsidP="009311B5">
            <w:pPr>
              <w:spacing w:after="0" w:line="240" w:lineRule="auto"/>
              <w:rPr>
                <w:rFonts w:ascii="PT Astra Serif" w:hAnsi="PT Astra Serif" w:cs="Arial"/>
                <w:color w:val="000000"/>
                <w:sz w:val="26"/>
                <w:szCs w:val="26"/>
                <w:lang w:eastAsia="ru-RU"/>
              </w:rPr>
            </w:pPr>
            <w:r w:rsidRPr="009311B5">
              <w:rPr>
                <w:rFonts w:ascii="PT Astra Serif" w:hAnsi="PT Astra Serif" w:cs="Arial"/>
                <w:color w:val="000000"/>
                <w:sz w:val="26"/>
                <w:szCs w:val="26"/>
                <w:lang w:eastAsia="ru-RU"/>
              </w:rPr>
              <w:t>Наличие племенных хозяйств</w:t>
            </w:r>
          </w:p>
          <w:p w:rsidR="002606CD" w:rsidRPr="009311B5" w:rsidRDefault="002606CD" w:rsidP="009311B5">
            <w:pPr>
              <w:spacing w:after="0" w:line="240" w:lineRule="auto"/>
              <w:rPr>
                <w:rFonts w:ascii="PT Astra Serif" w:hAnsi="PT Astra Serif" w:cs="Arial"/>
                <w:color w:val="000000"/>
                <w:sz w:val="26"/>
                <w:szCs w:val="26"/>
                <w:lang w:eastAsia="ru-RU"/>
              </w:rPr>
            </w:pPr>
            <w:r w:rsidRPr="009311B5">
              <w:rPr>
                <w:rFonts w:ascii="PT Astra Serif" w:hAnsi="PT Astra Serif" w:cs="Arial"/>
                <w:color w:val="000000"/>
                <w:sz w:val="26"/>
                <w:szCs w:val="26"/>
                <w:lang w:eastAsia="ru-RU"/>
              </w:rPr>
              <w:t>Благоприятный предпринимательский климат</w:t>
            </w:r>
          </w:p>
          <w:p w:rsidR="002606CD" w:rsidRPr="009311B5" w:rsidRDefault="002606CD" w:rsidP="009311B5">
            <w:pPr>
              <w:spacing w:after="0" w:line="240" w:lineRule="auto"/>
              <w:rPr>
                <w:rFonts w:ascii="PT Astra Serif" w:hAnsi="PT Astra Serif" w:cs="Arial"/>
                <w:color w:val="000000"/>
                <w:sz w:val="26"/>
                <w:szCs w:val="26"/>
                <w:lang w:eastAsia="ru-RU"/>
              </w:rPr>
            </w:pPr>
            <w:r w:rsidRPr="009311B5">
              <w:rPr>
                <w:rFonts w:ascii="PT Astra Serif" w:hAnsi="PT Astra Serif" w:cs="Arial"/>
                <w:color w:val="000000"/>
                <w:sz w:val="26"/>
                <w:szCs w:val="26"/>
                <w:lang w:eastAsia="ru-RU"/>
              </w:rPr>
              <w:t>Повышение эффективности использования существующих сельскохозяйственных угодий</w:t>
            </w:r>
          </w:p>
          <w:p w:rsidR="002606CD" w:rsidRPr="009311B5" w:rsidRDefault="002606CD" w:rsidP="009311B5">
            <w:pPr>
              <w:spacing w:after="0" w:line="240" w:lineRule="auto"/>
              <w:rPr>
                <w:rFonts w:ascii="PT Astra Serif" w:hAnsi="PT Astra Serif" w:cs="Arial"/>
                <w:color w:val="000000"/>
                <w:sz w:val="26"/>
                <w:szCs w:val="26"/>
                <w:highlight w:val="yellow"/>
                <w:lang w:eastAsia="ru-RU"/>
              </w:rPr>
            </w:pPr>
            <w:r w:rsidRPr="009311B5">
              <w:rPr>
                <w:rFonts w:ascii="PT Astra Serif" w:hAnsi="PT Astra Serif" w:cs="Arial"/>
                <w:color w:val="000000"/>
                <w:sz w:val="26"/>
                <w:szCs w:val="26"/>
                <w:lang w:eastAsia="ru-RU"/>
              </w:rPr>
              <w:t>Развитие мясного животноводства, получение высококачественной, экологически чистой продукции</w:t>
            </w:r>
          </w:p>
        </w:tc>
      </w:tr>
    </w:tbl>
    <w:p w:rsidR="002606CD" w:rsidRPr="009311B5" w:rsidRDefault="002606CD" w:rsidP="009311B5">
      <w:pPr>
        <w:pStyle w:val="ListParagraph"/>
        <w:spacing w:after="0" w:line="240" w:lineRule="auto"/>
        <w:ind w:left="0"/>
        <w:jc w:val="both"/>
        <w:rPr>
          <w:rFonts w:ascii="PT Astra Serif" w:hAnsi="PT Astra Serif" w:cs="Calibri"/>
          <w:b/>
          <w:color w:val="000000"/>
          <w:sz w:val="26"/>
          <w:szCs w:val="26"/>
        </w:rPr>
      </w:pPr>
    </w:p>
    <w:p w:rsidR="002606CD" w:rsidRPr="009311B5" w:rsidRDefault="002606CD" w:rsidP="0050005B">
      <w:pPr>
        <w:pStyle w:val="ListParagraph"/>
        <w:spacing w:after="0" w:line="240" w:lineRule="auto"/>
        <w:ind w:left="0" w:firstLine="708"/>
        <w:jc w:val="both"/>
        <w:rPr>
          <w:rFonts w:ascii="PT Astra Serif" w:hAnsi="PT Astra Serif" w:cs="Calibri"/>
          <w:b/>
          <w:color w:val="000000"/>
          <w:sz w:val="26"/>
          <w:szCs w:val="26"/>
        </w:rPr>
      </w:pPr>
      <w:r w:rsidRPr="009311B5">
        <w:rPr>
          <w:rFonts w:ascii="PT Astra Serif" w:hAnsi="PT Astra Serif" w:cs="Calibri"/>
          <w:b/>
          <w:color w:val="000000"/>
          <w:sz w:val="26"/>
          <w:szCs w:val="26"/>
        </w:rPr>
        <w:t xml:space="preserve">3. Инвестиционная активность и проекты на активной стадии реализации </w:t>
      </w:r>
    </w:p>
    <w:p w:rsidR="002606CD" w:rsidRPr="009311B5" w:rsidRDefault="002606CD" w:rsidP="009311B5">
      <w:pPr>
        <w:pStyle w:val="ListParagraph"/>
        <w:spacing w:after="0" w:line="240" w:lineRule="auto"/>
        <w:ind w:left="0"/>
        <w:jc w:val="both"/>
        <w:rPr>
          <w:rFonts w:ascii="PT Astra Serif" w:hAnsi="PT Astra Serif" w:cs="Calibri"/>
          <w:b/>
          <w:color w:val="000000"/>
          <w:sz w:val="26"/>
          <w:szCs w:val="26"/>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2"/>
        <w:gridCol w:w="1260"/>
        <w:gridCol w:w="1440"/>
        <w:gridCol w:w="1440"/>
        <w:gridCol w:w="1620"/>
      </w:tblGrid>
      <w:tr w:rsidR="002606CD" w:rsidRPr="009311B5" w:rsidTr="0050005B">
        <w:tc>
          <w:tcPr>
            <w:tcW w:w="3922" w:type="dxa"/>
          </w:tcPr>
          <w:p w:rsidR="002606CD" w:rsidRPr="009311B5" w:rsidRDefault="002606CD" w:rsidP="009311B5">
            <w:pPr>
              <w:pStyle w:val="BodyText"/>
              <w:spacing w:after="0" w:line="240" w:lineRule="auto"/>
              <w:jc w:val="center"/>
              <w:rPr>
                <w:rFonts w:ascii="PT Astra Serif" w:hAnsi="PT Astra Serif" w:cs="Calibri"/>
                <w:b/>
                <w:color w:val="000000"/>
                <w:sz w:val="26"/>
                <w:szCs w:val="26"/>
              </w:rPr>
            </w:pPr>
          </w:p>
        </w:tc>
        <w:tc>
          <w:tcPr>
            <w:tcW w:w="1260" w:type="dxa"/>
          </w:tcPr>
          <w:p w:rsidR="002606CD" w:rsidRPr="009311B5" w:rsidRDefault="002606CD" w:rsidP="009311B5">
            <w:pPr>
              <w:pStyle w:val="BodyText"/>
              <w:spacing w:after="0" w:line="240" w:lineRule="auto"/>
              <w:jc w:val="center"/>
              <w:rPr>
                <w:rFonts w:ascii="PT Astra Serif" w:hAnsi="PT Astra Serif" w:cs="Calibri"/>
                <w:b/>
                <w:color w:val="000000"/>
                <w:sz w:val="26"/>
                <w:szCs w:val="26"/>
              </w:rPr>
            </w:pPr>
            <w:r w:rsidRPr="009311B5">
              <w:rPr>
                <w:rFonts w:ascii="PT Astra Serif" w:hAnsi="PT Astra Serif" w:cs="Calibri"/>
                <w:b/>
                <w:color w:val="000000"/>
                <w:sz w:val="26"/>
                <w:szCs w:val="26"/>
              </w:rPr>
              <w:t>2019</w:t>
            </w:r>
          </w:p>
        </w:tc>
        <w:tc>
          <w:tcPr>
            <w:tcW w:w="1440" w:type="dxa"/>
          </w:tcPr>
          <w:p w:rsidR="002606CD" w:rsidRPr="009311B5" w:rsidRDefault="002606CD" w:rsidP="009311B5">
            <w:pPr>
              <w:pStyle w:val="BodyText"/>
              <w:spacing w:after="0" w:line="240" w:lineRule="auto"/>
              <w:jc w:val="center"/>
              <w:rPr>
                <w:rFonts w:ascii="PT Astra Serif" w:hAnsi="PT Astra Serif" w:cs="Calibri"/>
                <w:b/>
                <w:color w:val="000000"/>
                <w:sz w:val="26"/>
                <w:szCs w:val="26"/>
              </w:rPr>
            </w:pPr>
            <w:r w:rsidRPr="009311B5">
              <w:rPr>
                <w:rFonts w:ascii="PT Astra Serif" w:hAnsi="PT Astra Serif" w:cs="Calibri"/>
                <w:b/>
                <w:color w:val="000000"/>
                <w:sz w:val="26"/>
                <w:szCs w:val="26"/>
              </w:rPr>
              <w:t>2020</w:t>
            </w:r>
          </w:p>
        </w:tc>
        <w:tc>
          <w:tcPr>
            <w:tcW w:w="1440" w:type="dxa"/>
          </w:tcPr>
          <w:p w:rsidR="002606CD" w:rsidRPr="009311B5" w:rsidRDefault="002606CD" w:rsidP="009311B5">
            <w:pPr>
              <w:pStyle w:val="BodyText"/>
              <w:spacing w:after="0" w:line="240" w:lineRule="auto"/>
              <w:jc w:val="center"/>
              <w:rPr>
                <w:rFonts w:ascii="PT Astra Serif" w:hAnsi="PT Astra Serif" w:cs="Calibri"/>
                <w:b/>
                <w:color w:val="000000"/>
                <w:sz w:val="26"/>
                <w:szCs w:val="26"/>
              </w:rPr>
            </w:pPr>
            <w:r w:rsidRPr="009311B5">
              <w:rPr>
                <w:rFonts w:ascii="PT Astra Serif" w:hAnsi="PT Astra Serif" w:cs="Calibri"/>
                <w:b/>
                <w:color w:val="000000"/>
                <w:sz w:val="26"/>
                <w:szCs w:val="26"/>
              </w:rPr>
              <w:t>2021</w:t>
            </w:r>
          </w:p>
        </w:tc>
        <w:tc>
          <w:tcPr>
            <w:tcW w:w="1620" w:type="dxa"/>
          </w:tcPr>
          <w:p w:rsidR="002606CD" w:rsidRPr="009311B5" w:rsidRDefault="002606CD" w:rsidP="009311B5">
            <w:pPr>
              <w:pStyle w:val="BodyText"/>
              <w:spacing w:after="0" w:line="240" w:lineRule="auto"/>
              <w:jc w:val="center"/>
              <w:rPr>
                <w:rFonts w:ascii="PT Astra Serif" w:hAnsi="PT Astra Serif" w:cs="Calibri"/>
                <w:b/>
                <w:color w:val="000000"/>
                <w:sz w:val="26"/>
                <w:szCs w:val="26"/>
              </w:rPr>
            </w:pPr>
            <w:r w:rsidRPr="009311B5">
              <w:rPr>
                <w:rFonts w:ascii="PT Astra Serif" w:hAnsi="PT Astra Serif" w:cs="Calibri"/>
                <w:b/>
                <w:color w:val="000000"/>
                <w:sz w:val="26"/>
                <w:szCs w:val="26"/>
              </w:rPr>
              <w:t>2022 (прогнозно)</w:t>
            </w:r>
          </w:p>
        </w:tc>
      </w:tr>
      <w:tr w:rsidR="002606CD" w:rsidRPr="009311B5" w:rsidTr="0050005B">
        <w:tc>
          <w:tcPr>
            <w:tcW w:w="3922" w:type="dxa"/>
          </w:tcPr>
          <w:p w:rsidR="002606CD" w:rsidRPr="009311B5" w:rsidRDefault="002606CD" w:rsidP="009311B5">
            <w:pPr>
              <w:pStyle w:val="BodyText"/>
              <w:spacing w:after="0" w:line="240" w:lineRule="auto"/>
              <w:jc w:val="center"/>
              <w:rPr>
                <w:rFonts w:ascii="PT Astra Serif" w:hAnsi="PT Astra Serif" w:cs="Calibri"/>
                <w:b/>
                <w:color w:val="000000"/>
                <w:sz w:val="26"/>
                <w:szCs w:val="26"/>
              </w:rPr>
            </w:pPr>
            <w:r w:rsidRPr="009311B5">
              <w:rPr>
                <w:rFonts w:ascii="PT Astra Serif" w:hAnsi="PT Astra Serif"/>
                <w:color w:val="000000"/>
                <w:sz w:val="26"/>
                <w:szCs w:val="26"/>
              </w:rPr>
              <w:t>Объ</w:t>
            </w:r>
            <w:r w:rsidRPr="009311B5">
              <w:rPr>
                <w:rFonts w:ascii="PT Astra Serif" w:eastAsia="Times New Roman"/>
                <w:color w:val="000000"/>
                <w:sz w:val="26"/>
                <w:szCs w:val="26"/>
              </w:rPr>
              <w:t>ё</w:t>
            </w:r>
            <w:r w:rsidRPr="009311B5">
              <w:rPr>
                <w:rFonts w:ascii="PT Astra Serif" w:hAnsi="PT Astra Serif"/>
                <w:color w:val="000000"/>
                <w:sz w:val="26"/>
                <w:szCs w:val="26"/>
              </w:rPr>
              <w:t>м инвестиций в основной капитал, тыс. руб.</w:t>
            </w:r>
          </w:p>
        </w:tc>
        <w:tc>
          <w:tcPr>
            <w:tcW w:w="1260" w:type="dxa"/>
          </w:tcPr>
          <w:p w:rsidR="002606CD" w:rsidRPr="009311B5" w:rsidRDefault="002606CD" w:rsidP="009311B5">
            <w:pPr>
              <w:pStyle w:val="BodyText"/>
              <w:spacing w:after="0" w:line="240" w:lineRule="auto"/>
              <w:jc w:val="center"/>
              <w:rPr>
                <w:rFonts w:ascii="PT Astra Serif" w:hAnsi="PT Astra Serif" w:cs="Calibri"/>
                <w:color w:val="000000"/>
                <w:sz w:val="26"/>
                <w:szCs w:val="26"/>
              </w:rPr>
            </w:pPr>
            <w:r w:rsidRPr="009311B5">
              <w:rPr>
                <w:rFonts w:ascii="PT Astra Serif" w:hAnsi="PT Astra Serif" w:cs="Calibri"/>
                <w:color w:val="000000"/>
                <w:sz w:val="26"/>
                <w:szCs w:val="26"/>
              </w:rPr>
              <w:t>668955</w:t>
            </w:r>
          </w:p>
        </w:tc>
        <w:tc>
          <w:tcPr>
            <w:tcW w:w="1440" w:type="dxa"/>
          </w:tcPr>
          <w:p w:rsidR="002606CD" w:rsidRPr="009311B5" w:rsidRDefault="002606CD" w:rsidP="009311B5">
            <w:pPr>
              <w:pStyle w:val="BodyText"/>
              <w:spacing w:after="0" w:line="240" w:lineRule="auto"/>
              <w:jc w:val="center"/>
              <w:rPr>
                <w:rFonts w:ascii="PT Astra Serif" w:hAnsi="PT Astra Serif" w:cs="Calibri"/>
                <w:color w:val="000000"/>
                <w:sz w:val="26"/>
                <w:szCs w:val="26"/>
              </w:rPr>
            </w:pPr>
            <w:r w:rsidRPr="009311B5">
              <w:rPr>
                <w:rFonts w:ascii="PT Astra Serif" w:hAnsi="PT Astra Serif" w:cs="Calibri"/>
                <w:color w:val="000000"/>
                <w:sz w:val="26"/>
                <w:szCs w:val="26"/>
              </w:rPr>
              <w:t>430990</w:t>
            </w:r>
          </w:p>
        </w:tc>
        <w:tc>
          <w:tcPr>
            <w:tcW w:w="1440" w:type="dxa"/>
          </w:tcPr>
          <w:p w:rsidR="002606CD" w:rsidRPr="009311B5" w:rsidRDefault="002606CD" w:rsidP="009311B5">
            <w:pPr>
              <w:pStyle w:val="BodyText"/>
              <w:spacing w:after="0" w:line="240" w:lineRule="auto"/>
              <w:jc w:val="center"/>
              <w:rPr>
                <w:rFonts w:ascii="PT Astra Serif" w:hAnsi="PT Astra Serif" w:cs="Calibri"/>
                <w:color w:val="000000"/>
                <w:sz w:val="26"/>
                <w:szCs w:val="26"/>
              </w:rPr>
            </w:pPr>
            <w:r w:rsidRPr="009311B5">
              <w:rPr>
                <w:rFonts w:ascii="PT Astra Serif" w:hAnsi="PT Astra Serif" w:cs="Calibri"/>
                <w:color w:val="000000"/>
                <w:sz w:val="26"/>
                <w:szCs w:val="26"/>
              </w:rPr>
              <w:t>533110</w:t>
            </w:r>
          </w:p>
        </w:tc>
        <w:tc>
          <w:tcPr>
            <w:tcW w:w="162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549103</w:t>
            </w:r>
          </w:p>
        </w:tc>
      </w:tr>
      <w:tr w:rsidR="002606CD" w:rsidRPr="009311B5" w:rsidTr="0050005B">
        <w:tc>
          <w:tcPr>
            <w:tcW w:w="3922" w:type="dxa"/>
          </w:tcPr>
          <w:p w:rsidR="002606CD" w:rsidRPr="009311B5" w:rsidRDefault="002606CD" w:rsidP="009311B5">
            <w:pPr>
              <w:pStyle w:val="BodyText"/>
              <w:spacing w:after="0" w:line="240" w:lineRule="auto"/>
              <w:jc w:val="center"/>
              <w:rPr>
                <w:rFonts w:ascii="PT Astra Serif" w:hAnsi="PT Astra Serif" w:cs="Calibri"/>
                <w:b/>
                <w:color w:val="000000"/>
                <w:sz w:val="26"/>
                <w:szCs w:val="26"/>
              </w:rPr>
            </w:pPr>
            <w:r w:rsidRPr="009311B5">
              <w:rPr>
                <w:rFonts w:ascii="PT Astra Serif" w:hAnsi="PT Astra Serif"/>
                <w:color w:val="000000"/>
                <w:sz w:val="26"/>
                <w:szCs w:val="26"/>
              </w:rPr>
              <w:t>Инвестиции в основной капитал на душу населения, руб.</w:t>
            </w:r>
          </w:p>
        </w:tc>
        <w:tc>
          <w:tcPr>
            <w:tcW w:w="126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10864,1</w:t>
            </w:r>
          </w:p>
        </w:tc>
        <w:tc>
          <w:tcPr>
            <w:tcW w:w="144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7117,6</w:t>
            </w:r>
          </w:p>
        </w:tc>
        <w:tc>
          <w:tcPr>
            <w:tcW w:w="144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8046,7</w:t>
            </w:r>
          </w:p>
        </w:tc>
        <w:tc>
          <w:tcPr>
            <w:tcW w:w="1620" w:type="dxa"/>
          </w:tcPr>
          <w:p w:rsidR="002606CD" w:rsidRPr="009311B5" w:rsidRDefault="002606CD" w:rsidP="009311B5">
            <w:pPr>
              <w:pStyle w:val="BodyText"/>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8100</w:t>
            </w:r>
          </w:p>
        </w:tc>
      </w:tr>
    </w:tbl>
    <w:p w:rsidR="002606CD" w:rsidRPr="009311B5" w:rsidRDefault="002606CD" w:rsidP="009311B5">
      <w:pPr>
        <w:pStyle w:val="BodyText"/>
        <w:spacing w:after="0" w:line="240" w:lineRule="auto"/>
        <w:jc w:val="center"/>
        <w:rPr>
          <w:rFonts w:ascii="PT Astra Serif" w:hAnsi="PT Astra Serif"/>
          <w:b/>
          <w:color w:val="000000"/>
          <w:sz w:val="26"/>
          <w:szCs w:val="26"/>
        </w:rPr>
      </w:pPr>
    </w:p>
    <w:p w:rsidR="002606CD" w:rsidRDefault="002606CD" w:rsidP="009311B5">
      <w:pPr>
        <w:pStyle w:val="ListParagraph"/>
        <w:spacing w:after="0" w:line="240" w:lineRule="auto"/>
        <w:ind w:left="0" w:firstLine="510"/>
        <w:jc w:val="center"/>
        <w:rPr>
          <w:rFonts w:ascii="PT Astra Serif" w:hAnsi="PT Astra Serif" w:cs="Calibri"/>
          <w:b/>
          <w:color w:val="000000"/>
          <w:sz w:val="26"/>
          <w:szCs w:val="26"/>
        </w:rPr>
      </w:pPr>
      <w:r w:rsidRPr="009311B5">
        <w:rPr>
          <w:rFonts w:ascii="PT Astra Serif" w:hAnsi="PT Astra Serif" w:cs="Calibri"/>
          <w:b/>
          <w:color w:val="000000"/>
          <w:sz w:val="26"/>
          <w:szCs w:val="26"/>
        </w:rPr>
        <w:t>Инвестиционные проекты на активной стадии реализации</w:t>
      </w:r>
    </w:p>
    <w:p w:rsidR="002606CD" w:rsidRPr="009311B5" w:rsidRDefault="002606CD" w:rsidP="009311B5">
      <w:pPr>
        <w:pStyle w:val="ListParagraph"/>
        <w:spacing w:after="0" w:line="240" w:lineRule="auto"/>
        <w:ind w:left="0" w:firstLine="510"/>
        <w:jc w:val="center"/>
        <w:rPr>
          <w:rFonts w:ascii="PT Astra Serif" w:hAnsi="PT Astra Serif" w:cs="Calibri"/>
          <w:b/>
          <w:color w:val="000000"/>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2464"/>
        <w:gridCol w:w="2700"/>
        <w:gridCol w:w="1080"/>
        <w:gridCol w:w="1440"/>
        <w:gridCol w:w="1260"/>
      </w:tblGrid>
      <w:tr w:rsidR="002606CD" w:rsidRPr="009311B5" w:rsidTr="00D96110">
        <w:tc>
          <w:tcPr>
            <w:tcW w:w="704" w:type="dxa"/>
            <w:vMerge w:val="restart"/>
          </w:tcPr>
          <w:p w:rsidR="002606CD" w:rsidRPr="009311B5" w:rsidRDefault="002606CD" w:rsidP="009311B5">
            <w:pPr>
              <w:spacing w:after="0" w:line="240" w:lineRule="auto"/>
              <w:jc w:val="both"/>
              <w:rPr>
                <w:rFonts w:ascii="PT Astra Serif" w:hAnsi="PT Astra Serif" w:cs="Calibri"/>
                <w:color w:val="000000"/>
                <w:sz w:val="26"/>
                <w:szCs w:val="26"/>
              </w:rPr>
            </w:pPr>
            <w:r w:rsidRPr="009311B5">
              <w:rPr>
                <w:rFonts w:ascii="PT Astra Serif" w:hAnsi="PT Astra Serif" w:cs="Calibri"/>
                <w:color w:val="000000"/>
                <w:sz w:val="26"/>
                <w:szCs w:val="26"/>
              </w:rPr>
              <w:t xml:space="preserve">№ п/п </w:t>
            </w:r>
          </w:p>
        </w:tc>
        <w:tc>
          <w:tcPr>
            <w:tcW w:w="2464" w:type="dxa"/>
            <w:vMerge w:val="restart"/>
          </w:tcPr>
          <w:p w:rsidR="002606CD" w:rsidRPr="009311B5" w:rsidRDefault="002606CD" w:rsidP="009311B5">
            <w:pPr>
              <w:spacing w:after="0" w:line="240" w:lineRule="auto"/>
              <w:ind w:hanging="9"/>
              <w:jc w:val="center"/>
              <w:rPr>
                <w:rFonts w:ascii="PT Astra Serif" w:hAnsi="PT Astra Serif" w:cs="Calibri"/>
                <w:color w:val="000000"/>
                <w:sz w:val="26"/>
                <w:szCs w:val="26"/>
              </w:rPr>
            </w:pPr>
            <w:r w:rsidRPr="009311B5">
              <w:rPr>
                <w:rFonts w:ascii="PT Astra Serif" w:hAnsi="PT Astra Serif" w:cs="Calibri"/>
                <w:color w:val="000000"/>
                <w:sz w:val="26"/>
                <w:szCs w:val="26"/>
              </w:rPr>
              <w:t>Наименование предприятия</w:t>
            </w:r>
          </w:p>
        </w:tc>
        <w:tc>
          <w:tcPr>
            <w:tcW w:w="6480" w:type="dxa"/>
            <w:gridSpan w:val="4"/>
          </w:tcPr>
          <w:p w:rsidR="002606CD" w:rsidRPr="009311B5" w:rsidRDefault="002606CD" w:rsidP="009311B5">
            <w:pPr>
              <w:spacing w:after="0" w:line="240" w:lineRule="auto"/>
              <w:ind w:hanging="57"/>
              <w:jc w:val="center"/>
              <w:rPr>
                <w:rFonts w:ascii="PT Astra Serif" w:hAnsi="PT Astra Serif" w:cs="Calibri"/>
                <w:color w:val="000000"/>
                <w:sz w:val="26"/>
                <w:szCs w:val="26"/>
              </w:rPr>
            </w:pPr>
            <w:r w:rsidRPr="009311B5">
              <w:rPr>
                <w:rFonts w:ascii="PT Astra Serif" w:hAnsi="PT Astra Serif" w:cs="Calibri"/>
                <w:color w:val="000000"/>
                <w:sz w:val="26"/>
                <w:szCs w:val="26"/>
              </w:rPr>
              <w:t>Инвестиционные проекты</w:t>
            </w:r>
          </w:p>
        </w:tc>
      </w:tr>
      <w:tr w:rsidR="002606CD" w:rsidRPr="009311B5" w:rsidTr="00D96110">
        <w:tc>
          <w:tcPr>
            <w:tcW w:w="704" w:type="dxa"/>
            <w:vMerge/>
          </w:tcPr>
          <w:p w:rsidR="002606CD" w:rsidRPr="009311B5" w:rsidRDefault="002606CD" w:rsidP="009311B5">
            <w:pPr>
              <w:spacing w:after="0" w:line="240" w:lineRule="auto"/>
              <w:ind w:firstLine="510"/>
              <w:jc w:val="both"/>
              <w:rPr>
                <w:rFonts w:ascii="PT Astra Serif" w:hAnsi="PT Astra Serif" w:cs="Calibri"/>
                <w:color w:val="000000"/>
                <w:sz w:val="26"/>
                <w:szCs w:val="26"/>
              </w:rPr>
            </w:pPr>
          </w:p>
        </w:tc>
        <w:tc>
          <w:tcPr>
            <w:tcW w:w="2464" w:type="dxa"/>
            <w:vMerge/>
          </w:tcPr>
          <w:p w:rsidR="002606CD" w:rsidRPr="009311B5" w:rsidRDefault="002606CD" w:rsidP="009311B5">
            <w:pPr>
              <w:spacing w:after="0" w:line="240" w:lineRule="auto"/>
              <w:ind w:firstLine="510"/>
              <w:jc w:val="both"/>
              <w:rPr>
                <w:rFonts w:ascii="PT Astra Serif" w:hAnsi="PT Astra Serif" w:cs="Calibri"/>
                <w:color w:val="000000"/>
                <w:sz w:val="26"/>
                <w:szCs w:val="26"/>
              </w:rPr>
            </w:pPr>
          </w:p>
        </w:tc>
        <w:tc>
          <w:tcPr>
            <w:tcW w:w="2700" w:type="dxa"/>
          </w:tcPr>
          <w:p w:rsidR="002606CD" w:rsidRPr="009311B5" w:rsidRDefault="002606CD" w:rsidP="009311B5">
            <w:pPr>
              <w:spacing w:after="0" w:line="240" w:lineRule="auto"/>
              <w:ind w:firstLine="510"/>
              <w:jc w:val="both"/>
              <w:rPr>
                <w:rFonts w:ascii="PT Astra Serif" w:hAnsi="PT Astra Serif" w:cs="Calibri"/>
                <w:color w:val="000000"/>
                <w:sz w:val="26"/>
                <w:szCs w:val="26"/>
              </w:rPr>
            </w:pPr>
            <w:r w:rsidRPr="009311B5">
              <w:rPr>
                <w:rFonts w:ascii="PT Astra Serif" w:hAnsi="PT Astra Serif" w:cs="Calibri"/>
                <w:color w:val="000000"/>
                <w:sz w:val="26"/>
                <w:szCs w:val="26"/>
              </w:rPr>
              <w:t>наименование</w:t>
            </w:r>
          </w:p>
        </w:tc>
        <w:tc>
          <w:tcPr>
            <w:tcW w:w="1080" w:type="dxa"/>
          </w:tcPr>
          <w:p w:rsidR="002606CD" w:rsidRPr="009311B5" w:rsidRDefault="002606CD" w:rsidP="009311B5">
            <w:pPr>
              <w:spacing w:after="0" w:line="240" w:lineRule="auto"/>
              <w:ind w:hanging="57"/>
              <w:jc w:val="center"/>
              <w:rPr>
                <w:rFonts w:ascii="PT Astra Serif" w:hAnsi="PT Astra Serif" w:cs="Calibri"/>
                <w:color w:val="000000"/>
                <w:sz w:val="26"/>
                <w:szCs w:val="26"/>
              </w:rPr>
            </w:pPr>
            <w:r w:rsidRPr="009311B5">
              <w:rPr>
                <w:rFonts w:ascii="PT Astra Serif" w:hAnsi="PT Astra Serif" w:cs="Calibri"/>
                <w:color w:val="000000"/>
                <w:sz w:val="26"/>
                <w:szCs w:val="26"/>
              </w:rPr>
              <w:t>срок реализа</w:t>
            </w:r>
            <w:r>
              <w:rPr>
                <w:rFonts w:ascii="PT Astra Serif" w:hAnsi="PT Astra Serif" w:cs="Calibri"/>
                <w:color w:val="000000"/>
                <w:sz w:val="26"/>
                <w:szCs w:val="26"/>
              </w:rPr>
              <w:t>-</w:t>
            </w:r>
            <w:r w:rsidRPr="009311B5">
              <w:rPr>
                <w:rFonts w:ascii="PT Astra Serif" w:hAnsi="PT Astra Serif" w:cs="Calibri"/>
                <w:color w:val="000000"/>
                <w:sz w:val="26"/>
                <w:szCs w:val="26"/>
              </w:rPr>
              <w:t>ции</w:t>
            </w:r>
          </w:p>
        </w:tc>
        <w:tc>
          <w:tcPr>
            <w:tcW w:w="1440" w:type="dxa"/>
          </w:tcPr>
          <w:p w:rsidR="002606CD" w:rsidRPr="009311B5" w:rsidRDefault="002606CD" w:rsidP="009311B5">
            <w:pPr>
              <w:spacing w:after="0" w:line="240" w:lineRule="auto"/>
              <w:ind w:hanging="57"/>
              <w:jc w:val="center"/>
              <w:rPr>
                <w:rFonts w:ascii="PT Astra Serif" w:hAnsi="PT Astra Serif" w:cs="Calibri"/>
                <w:color w:val="000000"/>
                <w:sz w:val="26"/>
                <w:szCs w:val="26"/>
              </w:rPr>
            </w:pPr>
            <w:r w:rsidRPr="009311B5">
              <w:rPr>
                <w:rFonts w:ascii="PT Astra Serif" w:hAnsi="PT Astra Serif" w:cs="Calibri"/>
                <w:color w:val="000000"/>
                <w:sz w:val="26"/>
                <w:szCs w:val="26"/>
              </w:rPr>
              <w:t>стоимость, млн. рублей</w:t>
            </w:r>
          </w:p>
        </w:tc>
        <w:tc>
          <w:tcPr>
            <w:tcW w:w="1260" w:type="dxa"/>
          </w:tcPr>
          <w:p w:rsidR="002606CD" w:rsidRPr="009311B5" w:rsidRDefault="002606CD" w:rsidP="009311B5">
            <w:pPr>
              <w:spacing w:after="0" w:line="240" w:lineRule="auto"/>
              <w:ind w:hanging="57"/>
              <w:jc w:val="center"/>
              <w:rPr>
                <w:rFonts w:ascii="PT Astra Serif" w:hAnsi="PT Astra Serif" w:cs="Calibri"/>
                <w:color w:val="000000"/>
                <w:sz w:val="26"/>
                <w:szCs w:val="26"/>
              </w:rPr>
            </w:pPr>
            <w:r w:rsidRPr="009311B5">
              <w:rPr>
                <w:rFonts w:ascii="PT Astra Serif" w:hAnsi="PT Astra Serif" w:cs="Calibri"/>
                <w:color w:val="000000"/>
                <w:sz w:val="26"/>
                <w:szCs w:val="26"/>
              </w:rPr>
              <w:t>количество создаваемых рабочих мест</w:t>
            </w:r>
          </w:p>
        </w:tc>
      </w:tr>
      <w:tr w:rsidR="002606CD" w:rsidRPr="009311B5" w:rsidTr="00D96110">
        <w:tc>
          <w:tcPr>
            <w:tcW w:w="704" w:type="dxa"/>
          </w:tcPr>
          <w:p w:rsidR="002606CD" w:rsidRPr="009311B5" w:rsidRDefault="002606CD" w:rsidP="00D96110">
            <w:pPr>
              <w:spacing w:after="0" w:line="240" w:lineRule="auto"/>
              <w:ind w:hanging="35"/>
              <w:jc w:val="center"/>
              <w:rPr>
                <w:rFonts w:ascii="PT Astra Serif" w:hAnsi="PT Astra Serif" w:cs="Calibri"/>
                <w:color w:val="000000"/>
                <w:sz w:val="26"/>
                <w:szCs w:val="26"/>
              </w:rPr>
            </w:pPr>
            <w:r w:rsidRPr="009311B5">
              <w:rPr>
                <w:rFonts w:ascii="PT Astra Serif" w:hAnsi="PT Astra Serif" w:cs="Calibri"/>
                <w:color w:val="000000"/>
                <w:sz w:val="26"/>
                <w:szCs w:val="26"/>
              </w:rPr>
              <w:t>1</w:t>
            </w:r>
          </w:p>
        </w:tc>
        <w:tc>
          <w:tcPr>
            <w:tcW w:w="2464" w:type="dxa"/>
          </w:tcPr>
          <w:p w:rsidR="002606CD" w:rsidRPr="009311B5" w:rsidRDefault="002606CD" w:rsidP="00D96110">
            <w:pPr>
              <w:spacing w:after="0" w:line="240" w:lineRule="auto"/>
              <w:rPr>
                <w:rFonts w:ascii="PT Astra Serif" w:hAnsi="PT Astra Serif"/>
                <w:color w:val="000000"/>
                <w:sz w:val="26"/>
                <w:szCs w:val="26"/>
              </w:rPr>
            </w:pPr>
            <w:r w:rsidRPr="009311B5">
              <w:rPr>
                <w:rFonts w:ascii="PT Astra Serif" w:hAnsi="PT Astra Serif"/>
                <w:color w:val="000000"/>
                <w:sz w:val="26"/>
                <w:szCs w:val="26"/>
              </w:rPr>
              <w:t>КФХ «Агрос»</w:t>
            </w:r>
          </w:p>
        </w:tc>
        <w:tc>
          <w:tcPr>
            <w:tcW w:w="2700" w:type="dxa"/>
          </w:tcPr>
          <w:p w:rsidR="002606CD" w:rsidRPr="009311B5" w:rsidRDefault="002606CD" w:rsidP="00D96110">
            <w:pPr>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Модернизация элеватора</w:t>
            </w:r>
          </w:p>
        </w:tc>
        <w:tc>
          <w:tcPr>
            <w:tcW w:w="1080" w:type="dxa"/>
          </w:tcPr>
          <w:p w:rsidR="002606CD" w:rsidRPr="009311B5" w:rsidRDefault="002606CD" w:rsidP="00D96110">
            <w:pPr>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2023</w:t>
            </w:r>
          </w:p>
        </w:tc>
        <w:tc>
          <w:tcPr>
            <w:tcW w:w="1440" w:type="dxa"/>
          </w:tcPr>
          <w:p w:rsidR="002606CD" w:rsidRPr="009311B5" w:rsidRDefault="002606CD" w:rsidP="00D96110">
            <w:pPr>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600</w:t>
            </w:r>
          </w:p>
        </w:tc>
        <w:tc>
          <w:tcPr>
            <w:tcW w:w="1260" w:type="dxa"/>
          </w:tcPr>
          <w:p w:rsidR="002606CD" w:rsidRPr="009311B5" w:rsidRDefault="002606CD" w:rsidP="00D96110">
            <w:pPr>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12</w:t>
            </w:r>
          </w:p>
        </w:tc>
      </w:tr>
      <w:tr w:rsidR="002606CD" w:rsidRPr="009311B5" w:rsidTr="00D96110">
        <w:tc>
          <w:tcPr>
            <w:tcW w:w="704" w:type="dxa"/>
          </w:tcPr>
          <w:p w:rsidR="002606CD" w:rsidRPr="009311B5" w:rsidRDefault="002606CD" w:rsidP="00D96110">
            <w:pPr>
              <w:spacing w:after="0" w:line="240" w:lineRule="auto"/>
              <w:ind w:hanging="35"/>
              <w:jc w:val="center"/>
              <w:rPr>
                <w:rFonts w:ascii="PT Astra Serif" w:hAnsi="PT Astra Serif" w:cs="Calibri"/>
                <w:color w:val="000000"/>
                <w:sz w:val="26"/>
                <w:szCs w:val="26"/>
              </w:rPr>
            </w:pPr>
            <w:r w:rsidRPr="009311B5">
              <w:rPr>
                <w:rFonts w:ascii="PT Astra Serif" w:hAnsi="PT Astra Serif" w:cs="Calibri"/>
                <w:color w:val="000000"/>
                <w:sz w:val="26"/>
                <w:szCs w:val="26"/>
              </w:rPr>
              <w:t>2</w:t>
            </w:r>
          </w:p>
        </w:tc>
        <w:tc>
          <w:tcPr>
            <w:tcW w:w="2464" w:type="dxa"/>
          </w:tcPr>
          <w:p w:rsidR="002606CD" w:rsidRPr="009311B5" w:rsidRDefault="002606CD" w:rsidP="00D96110">
            <w:pPr>
              <w:spacing w:after="0" w:line="240" w:lineRule="auto"/>
              <w:rPr>
                <w:rFonts w:ascii="PT Astra Serif" w:hAnsi="PT Astra Serif"/>
                <w:color w:val="000000"/>
                <w:sz w:val="26"/>
                <w:szCs w:val="26"/>
              </w:rPr>
            </w:pPr>
            <w:r w:rsidRPr="009311B5">
              <w:rPr>
                <w:rFonts w:ascii="PT Astra Serif" w:hAnsi="PT Astra Serif"/>
                <w:color w:val="000000"/>
                <w:sz w:val="26"/>
                <w:szCs w:val="26"/>
              </w:rPr>
              <w:t>АО «Ульяновский»</w:t>
            </w:r>
          </w:p>
        </w:tc>
        <w:tc>
          <w:tcPr>
            <w:tcW w:w="2700" w:type="dxa"/>
          </w:tcPr>
          <w:p w:rsidR="002606CD" w:rsidRPr="009311B5" w:rsidRDefault="002606CD" w:rsidP="00D96110">
            <w:pPr>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«Строительство двух корпусов по 300 голов для крупного рогатого скота и галереи».</w:t>
            </w:r>
          </w:p>
          <w:p w:rsidR="002606CD" w:rsidRPr="009311B5" w:rsidRDefault="002606CD" w:rsidP="00D96110">
            <w:pPr>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«Строительство доильно-молочного блока».</w:t>
            </w:r>
          </w:p>
        </w:tc>
        <w:tc>
          <w:tcPr>
            <w:tcW w:w="1080" w:type="dxa"/>
          </w:tcPr>
          <w:p w:rsidR="002606CD" w:rsidRPr="009311B5" w:rsidRDefault="002606CD" w:rsidP="00D96110">
            <w:pPr>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2022-2023</w:t>
            </w:r>
          </w:p>
        </w:tc>
        <w:tc>
          <w:tcPr>
            <w:tcW w:w="1440" w:type="dxa"/>
          </w:tcPr>
          <w:p w:rsidR="002606CD" w:rsidRPr="009311B5" w:rsidRDefault="002606CD" w:rsidP="00D96110">
            <w:pPr>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187</w:t>
            </w:r>
          </w:p>
        </w:tc>
        <w:tc>
          <w:tcPr>
            <w:tcW w:w="1260" w:type="dxa"/>
          </w:tcPr>
          <w:p w:rsidR="002606CD" w:rsidRPr="009311B5" w:rsidRDefault="002606CD" w:rsidP="00D96110">
            <w:pPr>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15</w:t>
            </w:r>
          </w:p>
        </w:tc>
      </w:tr>
      <w:tr w:rsidR="002606CD" w:rsidRPr="009311B5" w:rsidTr="00D96110">
        <w:tc>
          <w:tcPr>
            <w:tcW w:w="704" w:type="dxa"/>
          </w:tcPr>
          <w:p w:rsidR="002606CD" w:rsidRPr="009311B5" w:rsidRDefault="002606CD" w:rsidP="00D96110">
            <w:pPr>
              <w:spacing w:after="0" w:line="240" w:lineRule="auto"/>
              <w:ind w:hanging="35"/>
              <w:jc w:val="center"/>
              <w:rPr>
                <w:rFonts w:ascii="PT Astra Serif" w:hAnsi="PT Astra Serif" w:cs="Calibri"/>
                <w:color w:val="000000"/>
                <w:sz w:val="26"/>
                <w:szCs w:val="26"/>
              </w:rPr>
            </w:pPr>
            <w:r w:rsidRPr="009311B5">
              <w:rPr>
                <w:rFonts w:ascii="PT Astra Serif" w:hAnsi="PT Astra Serif" w:cs="Calibri"/>
                <w:color w:val="000000"/>
                <w:sz w:val="26"/>
                <w:szCs w:val="26"/>
              </w:rPr>
              <w:t>3</w:t>
            </w:r>
          </w:p>
        </w:tc>
        <w:tc>
          <w:tcPr>
            <w:tcW w:w="2464" w:type="dxa"/>
          </w:tcPr>
          <w:p w:rsidR="002606CD" w:rsidRPr="009311B5" w:rsidRDefault="002606CD" w:rsidP="00D96110">
            <w:pPr>
              <w:spacing w:after="0" w:line="240" w:lineRule="auto"/>
              <w:rPr>
                <w:rFonts w:ascii="PT Astra Serif" w:hAnsi="PT Astra Serif"/>
                <w:color w:val="000000"/>
                <w:sz w:val="26"/>
                <w:szCs w:val="26"/>
              </w:rPr>
            </w:pPr>
            <w:r w:rsidRPr="009311B5">
              <w:rPr>
                <w:rFonts w:ascii="PT Astra Serif" w:hAnsi="PT Astra Serif"/>
                <w:color w:val="000000"/>
                <w:sz w:val="26"/>
                <w:szCs w:val="26"/>
              </w:rPr>
              <w:t>НПГ «Сады Придонья»</w:t>
            </w:r>
          </w:p>
        </w:tc>
        <w:tc>
          <w:tcPr>
            <w:tcW w:w="2700" w:type="dxa"/>
          </w:tcPr>
          <w:p w:rsidR="002606CD" w:rsidRPr="009311B5" w:rsidRDefault="002606CD" w:rsidP="00D96110">
            <w:pPr>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Закладка садов интенсивного типа</w:t>
            </w:r>
          </w:p>
        </w:tc>
        <w:tc>
          <w:tcPr>
            <w:tcW w:w="1080" w:type="dxa"/>
          </w:tcPr>
          <w:p w:rsidR="002606CD" w:rsidRPr="009311B5" w:rsidRDefault="002606CD" w:rsidP="00D96110">
            <w:pPr>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2016-2023</w:t>
            </w:r>
          </w:p>
        </w:tc>
        <w:tc>
          <w:tcPr>
            <w:tcW w:w="1440" w:type="dxa"/>
          </w:tcPr>
          <w:p w:rsidR="002606CD" w:rsidRPr="009311B5" w:rsidRDefault="002606CD" w:rsidP="00D96110">
            <w:pPr>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845</w:t>
            </w:r>
          </w:p>
        </w:tc>
        <w:tc>
          <w:tcPr>
            <w:tcW w:w="1260" w:type="dxa"/>
          </w:tcPr>
          <w:p w:rsidR="002606CD" w:rsidRPr="009311B5" w:rsidRDefault="002606CD" w:rsidP="00D96110">
            <w:pPr>
              <w:spacing w:after="0" w:line="240" w:lineRule="auto"/>
              <w:jc w:val="center"/>
              <w:rPr>
                <w:rFonts w:ascii="Times New Roman" w:hAnsi="Times New Roman"/>
                <w:color w:val="000000"/>
                <w:sz w:val="26"/>
                <w:szCs w:val="26"/>
              </w:rPr>
            </w:pPr>
            <w:r w:rsidRPr="009311B5">
              <w:rPr>
                <w:rFonts w:ascii="Times New Roman" w:hAnsi="Times New Roman"/>
                <w:color w:val="000000"/>
                <w:sz w:val="26"/>
                <w:szCs w:val="26"/>
              </w:rPr>
              <w:t>-</w:t>
            </w:r>
          </w:p>
        </w:tc>
      </w:tr>
    </w:tbl>
    <w:p w:rsidR="002606CD" w:rsidRPr="009311B5" w:rsidRDefault="002606CD" w:rsidP="009311B5">
      <w:pPr>
        <w:spacing w:after="0" w:line="240" w:lineRule="auto"/>
        <w:ind w:firstLine="510"/>
        <w:jc w:val="center"/>
        <w:rPr>
          <w:rFonts w:ascii="PT Astra Serif" w:hAnsi="PT Astra Serif" w:cs="Calibri"/>
          <w:b/>
          <w:color w:val="000000"/>
          <w:sz w:val="26"/>
          <w:szCs w:val="26"/>
          <w:highlight w:val="yellow"/>
        </w:rPr>
      </w:pPr>
    </w:p>
    <w:p w:rsidR="002606CD" w:rsidRDefault="002606CD" w:rsidP="009311B5">
      <w:pPr>
        <w:spacing w:after="0" w:line="240" w:lineRule="auto"/>
        <w:ind w:firstLine="510"/>
        <w:jc w:val="center"/>
        <w:rPr>
          <w:rFonts w:ascii="PT Astra Serif" w:hAnsi="PT Astra Serif" w:cs="Calibri"/>
          <w:b/>
          <w:color w:val="000000"/>
          <w:sz w:val="26"/>
          <w:szCs w:val="26"/>
          <w:highlight w:val="yellow"/>
        </w:rPr>
      </w:pPr>
    </w:p>
    <w:p w:rsidR="002606CD" w:rsidRDefault="002606CD" w:rsidP="009311B5">
      <w:pPr>
        <w:spacing w:after="0" w:line="240" w:lineRule="auto"/>
        <w:ind w:firstLine="510"/>
        <w:jc w:val="center"/>
        <w:rPr>
          <w:rFonts w:ascii="PT Astra Serif" w:hAnsi="PT Astra Serif" w:cs="Calibri"/>
          <w:b/>
          <w:color w:val="000000"/>
          <w:sz w:val="26"/>
          <w:szCs w:val="26"/>
          <w:highlight w:val="yellow"/>
        </w:rPr>
      </w:pPr>
    </w:p>
    <w:p w:rsidR="002606CD" w:rsidRDefault="002606CD" w:rsidP="009311B5">
      <w:pPr>
        <w:spacing w:after="0" w:line="240" w:lineRule="auto"/>
        <w:ind w:firstLine="510"/>
        <w:jc w:val="center"/>
        <w:rPr>
          <w:rFonts w:ascii="PT Astra Serif" w:hAnsi="PT Astra Serif" w:cs="Calibri"/>
          <w:b/>
          <w:color w:val="000000"/>
          <w:sz w:val="26"/>
          <w:szCs w:val="26"/>
          <w:highlight w:val="yellow"/>
        </w:rPr>
      </w:pPr>
    </w:p>
    <w:p w:rsidR="002606CD" w:rsidRDefault="002606CD" w:rsidP="009311B5">
      <w:pPr>
        <w:spacing w:after="0" w:line="240" w:lineRule="auto"/>
        <w:ind w:firstLine="510"/>
        <w:jc w:val="center"/>
        <w:rPr>
          <w:rFonts w:ascii="PT Astra Serif" w:hAnsi="PT Astra Serif" w:cs="Calibri"/>
          <w:b/>
          <w:color w:val="000000"/>
          <w:sz w:val="26"/>
          <w:szCs w:val="26"/>
          <w:highlight w:val="yellow"/>
        </w:rPr>
      </w:pPr>
    </w:p>
    <w:p w:rsidR="002606CD" w:rsidRDefault="002606CD" w:rsidP="009311B5">
      <w:pPr>
        <w:spacing w:after="0" w:line="240" w:lineRule="auto"/>
        <w:ind w:firstLine="510"/>
        <w:jc w:val="center"/>
        <w:rPr>
          <w:rFonts w:ascii="PT Astra Serif" w:hAnsi="PT Astra Serif" w:cs="Calibri"/>
          <w:b/>
          <w:color w:val="000000"/>
          <w:sz w:val="26"/>
          <w:szCs w:val="26"/>
          <w:highlight w:val="yellow"/>
        </w:rPr>
      </w:pPr>
    </w:p>
    <w:p w:rsidR="002606CD" w:rsidRPr="009311B5" w:rsidRDefault="002606CD" w:rsidP="009311B5">
      <w:pPr>
        <w:spacing w:after="0" w:line="240" w:lineRule="auto"/>
        <w:ind w:firstLine="510"/>
        <w:jc w:val="center"/>
        <w:rPr>
          <w:rFonts w:ascii="PT Astra Serif" w:hAnsi="PT Astra Serif" w:cs="Calibri"/>
          <w:b/>
          <w:color w:val="000000"/>
          <w:sz w:val="26"/>
          <w:szCs w:val="26"/>
          <w:highlight w:val="yellow"/>
        </w:rPr>
      </w:pPr>
    </w:p>
    <w:p w:rsidR="002606CD" w:rsidRPr="009311B5" w:rsidRDefault="002606CD" w:rsidP="009311B5">
      <w:pPr>
        <w:spacing w:after="0" w:line="240" w:lineRule="auto"/>
        <w:ind w:firstLine="510"/>
        <w:jc w:val="center"/>
        <w:rPr>
          <w:rFonts w:ascii="PT Astra Serif" w:hAnsi="PT Astra Serif" w:cs="Calibri"/>
          <w:b/>
          <w:color w:val="000000"/>
          <w:sz w:val="26"/>
          <w:szCs w:val="26"/>
        </w:rPr>
      </w:pPr>
      <w:r w:rsidRPr="009311B5">
        <w:rPr>
          <w:rFonts w:ascii="PT Astra Serif" w:hAnsi="PT Astra Serif" w:cs="Calibri"/>
          <w:b/>
          <w:color w:val="000000"/>
          <w:sz w:val="26"/>
          <w:szCs w:val="26"/>
        </w:rPr>
        <w:t>Перечень (возможных) инвестиционных проектов</w:t>
      </w:r>
    </w:p>
    <w:p w:rsidR="002606CD" w:rsidRPr="009311B5" w:rsidRDefault="002606CD" w:rsidP="009311B5">
      <w:pPr>
        <w:spacing w:after="0" w:line="240" w:lineRule="auto"/>
        <w:ind w:firstLine="510"/>
        <w:jc w:val="center"/>
        <w:rPr>
          <w:rFonts w:ascii="PT Astra Serif" w:hAnsi="PT Astra Serif"/>
          <w:b/>
          <w:color w:val="000000"/>
          <w:sz w:val="26"/>
          <w:szCs w:val="26"/>
        </w:rPr>
      </w:pPr>
    </w:p>
    <w:p w:rsidR="002606CD" w:rsidRPr="009311B5" w:rsidRDefault="002606CD" w:rsidP="009311B5">
      <w:pPr>
        <w:keepNext/>
        <w:tabs>
          <w:tab w:val="left" w:pos="1950"/>
        </w:tabs>
        <w:spacing w:after="0" w:line="240" w:lineRule="auto"/>
        <w:jc w:val="center"/>
        <w:outlineLvl w:val="5"/>
        <w:rPr>
          <w:rFonts w:ascii="Times New Roman" w:hAnsi="Times New Roman"/>
          <w:b/>
          <w:color w:val="000000"/>
          <w:sz w:val="26"/>
          <w:szCs w:val="26"/>
          <w:lang w:eastAsia="ru-RU"/>
        </w:rPr>
      </w:pPr>
      <w:r>
        <w:rPr>
          <w:rFonts w:ascii="Times New Roman" w:hAnsi="Times New Roman"/>
          <w:b/>
          <w:color w:val="000000"/>
          <w:sz w:val="26"/>
          <w:szCs w:val="26"/>
          <w:lang w:eastAsia="ru-RU"/>
        </w:rPr>
        <w:t>С</w:t>
      </w:r>
      <w:r w:rsidRPr="009311B5">
        <w:rPr>
          <w:rFonts w:ascii="Times New Roman" w:hAnsi="Times New Roman"/>
          <w:b/>
          <w:color w:val="000000"/>
          <w:sz w:val="26"/>
          <w:szCs w:val="26"/>
          <w:lang w:eastAsia="ru-RU"/>
        </w:rPr>
        <w:t>вободная производственная площадки и оборудование</w:t>
      </w:r>
    </w:p>
    <w:p w:rsidR="002606CD" w:rsidRPr="009311B5" w:rsidRDefault="002606CD" w:rsidP="009311B5">
      <w:pPr>
        <w:keepNext/>
        <w:spacing w:after="0" w:line="240" w:lineRule="auto"/>
        <w:jc w:val="center"/>
        <w:outlineLvl w:val="5"/>
        <w:rPr>
          <w:rFonts w:ascii="Times New Roman" w:hAnsi="Times New Roman"/>
          <w:b/>
          <w:color w:val="000000"/>
          <w:sz w:val="26"/>
          <w:szCs w:val="26"/>
          <w:lang w:eastAsia="ru-RU"/>
        </w:rPr>
      </w:pPr>
      <w:r w:rsidRPr="009311B5">
        <w:rPr>
          <w:rFonts w:ascii="Times New Roman" w:hAnsi="Times New Roman"/>
          <w:b/>
          <w:color w:val="000000"/>
          <w:sz w:val="26"/>
          <w:szCs w:val="26"/>
          <w:lang w:eastAsia="ru-RU"/>
        </w:rPr>
        <w:t>территории для застройки № 1</w:t>
      </w:r>
    </w:p>
    <w:p w:rsidR="002606CD" w:rsidRPr="009311B5" w:rsidRDefault="002606CD" w:rsidP="009311B5">
      <w:pPr>
        <w:keepNext/>
        <w:spacing w:after="0" w:line="240" w:lineRule="auto"/>
        <w:jc w:val="center"/>
        <w:outlineLvl w:val="5"/>
        <w:rPr>
          <w:rFonts w:ascii="Times New Roman" w:hAnsi="Times New Roman"/>
          <w:b/>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4968"/>
      </w:tblGrid>
      <w:tr w:rsidR="002606CD" w:rsidRPr="009311B5" w:rsidTr="00D96110">
        <w:trPr>
          <w:cantSplit/>
        </w:trPr>
        <w:tc>
          <w:tcPr>
            <w:tcW w:w="4608" w:type="dxa"/>
          </w:tcPr>
          <w:p w:rsidR="002606CD" w:rsidRPr="009311B5" w:rsidRDefault="002606CD" w:rsidP="009311B5">
            <w:pPr>
              <w:spacing w:after="0" w:line="240" w:lineRule="auto"/>
              <w:rPr>
                <w:rFonts w:ascii="Times New Roman" w:hAnsi="Times New Roman"/>
                <w:bCs/>
                <w:color w:val="000000"/>
                <w:sz w:val="26"/>
                <w:szCs w:val="26"/>
                <w:lang w:eastAsia="ru-RU"/>
              </w:rPr>
            </w:pPr>
            <w:r w:rsidRPr="009311B5">
              <w:rPr>
                <w:rFonts w:ascii="Times New Roman" w:hAnsi="Times New Roman"/>
                <w:bCs/>
                <w:color w:val="000000"/>
                <w:sz w:val="26"/>
                <w:szCs w:val="26"/>
                <w:lang w:eastAsia="ru-RU"/>
              </w:rPr>
              <w:t>Муниципальный район</w:t>
            </w:r>
          </w:p>
        </w:tc>
        <w:tc>
          <w:tcPr>
            <w:tcW w:w="4968"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Ртищевский муниципальный район</w:t>
            </w:r>
          </w:p>
        </w:tc>
      </w:tr>
      <w:tr w:rsidR="002606CD" w:rsidRPr="009311B5" w:rsidTr="00D96110">
        <w:trPr>
          <w:cantSplit/>
        </w:trPr>
        <w:tc>
          <w:tcPr>
            <w:tcW w:w="4608" w:type="dxa"/>
          </w:tcPr>
          <w:p w:rsidR="002606CD" w:rsidRPr="009311B5" w:rsidRDefault="002606CD" w:rsidP="009311B5">
            <w:pPr>
              <w:spacing w:after="0" w:line="240" w:lineRule="auto"/>
              <w:rPr>
                <w:rFonts w:ascii="Times New Roman" w:hAnsi="Times New Roman"/>
                <w:bCs/>
                <w:color w:val="000000"/>
                <w:sz w:val="26"/>
                <w:szCs w:val="26"/>
                <w:lang w:eastAsia="ru-RU"/>
              </w:rPr>
            </w:pPr>
            <w:r w:rsidRPr="009311B5">
              <w:rPr>
                <w:rFonts w:ascii="Times New Roman" w:hAnsi="Times New Roman"/>
                <w:bCs/>
                <w:color w:val="000000"/>
                <w:sz w:val="26"/>
                <w:szCs w:val="26"/>
                <w:lang w:eastAsia="ru-RU"/>
              </w:rPr>
              <w:t>Название площадки</w:t>
            </w:r>
          </w:p>
        </w:tc>
        <w:tc>
          <w:tcPr>
            <w:tcW w:w="4968"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Сельскохозяйственное предприятие</w:t>
            </w:r>
          </w:p>
        </w:tc>
      </w:tr>
      <w:tr w:rsidR="002606CD" w:rsidRPr="009311B5" w:rsidTr="00D96110">
        <w:trPr>
          <w:cantSplit/>
        </w:trPr>
        <w:tc>
          <w:tcPr>
            <w:tcW w:w="4608" w:type="dxa"/>
          </w:tcPr>
          <w:p w:rsidR="002606CD" w:rsidRPr="009311B5" w:rsidRDefault="002606CD" w:rsidP="009311B5">
            <w:pPr>
              <w:spacing w:after="0" w:line="240" w:lineRule="auto"/>
              <w:rPr>
                <w:rFonts w:ascii="Times New Roman" w:hAnsi="Times New Roman"/>
                <w:bCs/>
                <w:color w:val="000000"/>
                <w:sz w:val="26"/>
                <w:szCs w:val="26"/>
                <w:lang w:eastAsia="ru-RU"/>
              </w:rPr>
            </w:pPr>
            <w:r w:rsidRPr="009311B5">
              <w:rPr>
                <w:rFonts w:ascii="Times New Roman" w:hAnsi="Times New Roman"/>
                <w:bCs/>
                <w:color w:val="000000"/>
                <w:sz w:val="26"/>
                <w:szCs w:val="26"/>
                <w:lang w:eastAsia="ru-RU"/>
              </w:rPr>
              <w:t>Кадастровый номер земельного участка</w:t>
            </w:r>
          </w:p>
        </w:tc>
        <w:tc>
          <w:tcPr>
            <w:tcW w:w="4968"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Местоположение</w:t>
            </w:r>
          </w:p>
        </w:tc>
      </w:tr>
      <w:tr w:rsidR="002606CD" w:rsidRPr="009311B5" w:rsidTr="00D96110">
        <w:trPr>
          <w:cantSplit/>
        </w:trPr>
        <w:tc>
          <w:tcPr>
            <w:tcW w:w="4608" w:type="dxa"/>
          </w:tcPr>
          <w:p w:rsidR="002606CD" w:rsidRPr="009311B5" w:rsidRDefault="002606CD" w:rsidP="009311B5">
            <w:pPr>
              <w:spacing w:after="0" w:line="240" w:lineRule="auto"/>
              <w:rPr>
                <w:rFonts w:ascii="Times New Roman" w:hAnsi="Times New Roman"/>
                <w:bCs/>
                <w:color w:val="000000"/>
                <w:sz w:val="26"/>
                <w:szCs w:val="26"/>
                <w:lang w:eastAsia="ru-RU"/>
              </w:rPr>
            </w:pPr>
            <w:r w:rsidRPr="009311B5">
              <w:rPr>
                <w:rFonts w:ascii="Times New Roman" w:hAnsi="Times New Roman"/>
                <w:bCs/>
                <w:color w:val="000000"/>
                <w:sz w:val="26"/>
                <w:szCs w:val="26"/>
                <w:lang w:eastAsia="ru-RU"/>
              </w:rPr>
              <w:t>Категория земель</w:t>
            </w:r>
          </w:p>
        </w:tc>
        <w:tc>
          <w:tcPr>
            <w:tcW w:w="4968"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Земли населенных пунктов</w:t>
            </w:r>
          </w:p>
        </w:tc>
      </w:tr>
      <w:tr w:rsidR="002606CD" w:rsidRPr="009311B5" w:rsidTr="00D96110">
        <w:trPr>
          <w:cantSplit/>
        </w:trPr>
        <w:tc>
          <w:tcPr>
            <w:tcW w:w="4608" w:type="dxa"/>
          </w:tcPr>
          <w:p w:rsidR="002606CD" w:rsidRPr="009311B5" w:rsidRDefault="002606CD" w:rsidP="009311B5">
            <w:pPr>
              <w:spacing w:after="0" w:line="240" w:lineRule="auto"/>
              <w:rPr>
                <w:rFonts w:ascii="Times New Roman" w:hAnsi="Times New Roman"/>
                <w:bCs/>
                <w:color w:val="000000"/>
                <w:sz w:val="26"/>
                <w:szCs w:val="26"/>
                <w:lang w:eastAsia="ru-RU"/>
              </w:rPr>
            </w:pPr>
            <w:r w:rsidRPr="009311B5">
              <w:rPr>
                <w:rFonts w:ascii="Times New Roman" w:hAnsi="Times New Roman"/>
                <w:bCs/>
                <w:color w:val="000000"/>
                <w:sz w:val="26"/>
                <w:szCs w:val="26"/>
                <w:lang w:eastAsia="ru-RU"/>
              </w:rPr>
              <w:t>Вид разрешенного использования земельного участка и объекта капитального строительства, в случае его наличия</w:t>
            </w:r>
          </w:p>
        </w:tc>
        <w:tc>
          <w:tcPr>
            <w:tcW w:w="4968"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w:t>
            </w:r>
          </w:p>
        </w:tc>
      </w:tr>
    </w:tbl>
    <w:p w:rsidR="002606CD" w:rsidRPr="009311B5" w:rsidRDefault="002606CD" w:rsidP="009311B5">
      <w:pPr>
        <w:keepNext/>
        <w:spacing w:after="0" w:line="240" w:lineRule="auto"/>
        <w:jc w:val="center"/>
        <w:outlineLvl w:val="6"/>
        <w:rPr>
          <w:rFonts w:ascii="Times New Roman" w:hAnsi="Times New Roman"/>
          <w:color w:val="000000"/>
          <w:sz w:val="26"/>
          <w:szCs w:val="26"/>
          <w:lang w:eastAsia="ru-RU"/>
        </w:rPr>
      </w:pPr>
      <w:r w:rsidRPr="009311B5">
        <w:rPr>
          <w:rFonts w:ascii="Times New Roman" w:hAnsi="Times New Roman"/>
          <w:color w:val="000000"/>
          <w:sz w:val="26"/>
          <w:szCs w:val="26"/>
          <w:lang w:eastAsia="ru-RU"/>
        </w:rPr>
        <w:t>Основные сведения о площадке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2"/>
        <w:gridCol w:w="4993"/>
      </w:tblGrid>
      <w:tr w:rsidR="002606CD" w:rsidRPr="009311B5" w:rsidTr="00BB3DB9">
        <w:tc>
          <w:tcPr>
            <w:tcW w:w="8217"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Собственник (правообладатель) площадки</w:t>
            </w:r>
          </w:p>
        </w:tc>
        <w:tc>
          <w:tcPr>
            <w:tcW w:w="5670"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Ртищевский муниципальный район</w:t>
            </w:r>
          </w:p>
        </w:tc>
      </w:tr>
      <w:tr w:rsidR="002606CD" w:rsidRPr="009311B5" w:rsidTr="00BB3DB9">
        <w:tc>
          <w:tcPr>
            <w:tcW w:w="8217"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 xml:space="preserve">Почтовый адрес, телефон, адрес электронной почты, </w:t>
            </w:r>
          </w:p>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адрес Интернет- сайта</w:t>
            </w:r>
          </w:p>
        </w:tc>
        <w:tc>
          <w:tcPr>
            <w:tcW w:w="5670"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412030,Ртищево, ул. Красная, д. 6 администрация 8(84540) 4-20-10,</w:t>
            </w:r>
          </w:p>
          <w:p w:rsidR="002606CD" w:rsidRPr="009311B5" w:rsidRDefault="002606CD" w:rsidP="009311B5">
            <w:pPr>
              <w:spacing w:after="0" w:line="240" w:lineRule="auto"/>
              <w:rPr>
                <w:rFonts w:ascii="Times New Roman" w:hAnsi="Times New Roman"/>
                <w:color w:val="000000"/>
                <w:sz w:val="26"/>
                <w:szCs w:val="26"/>
                <w:lang w:eastAsia="ru-RU"/>
              </w:rPr>
            </w:pPr>
            <w:hyperlink r:id="rId24" w:history="1">
              <w:r w:rsidRPr="009311B5">
                <w:rPr>
                  <w:rFonts w:ascii="Times New Roman" w:hAnsi="Times New Roman"/>
                  <w:color w:val="000000"/>
                  <w:sz w:val="26"/>
                  <w:szCs w:val="26"/>
                  <w:u w:val="single"/>
                  <w:lang w:val="en-AU" w:eastAsia="ru-RU"/>
                </w:rPr>
                <w:t>rtish</w:t>
              </w:r>
              <w:r w:rsidRPr="009311B5">
                <w:rPr>
                  <w:rFonts w:ascii="Times New Roman" w:hAnsi="Times New Roman"/>
                  <w:color w:val="000000"/>
                  <w:sz w:val="26"/>
                  <w:szCs w:val="26"/>
                  <w:u w:val="single"/>
                  <w:lang w:val="en-US" w:eastAsia="ru-RU"/>
                </w:rPr>
                <w:t>evomr</w:t>
              </w:r>
              <w:r w:rsidRPr="009311B5">
                <w:rPr>
                  <w:rFonts w:ascii="Times New Roman" w:hAnsi="Times New Roman"/>
                  <w:color w:val="000000"/>
                  <w:sz w:val="26"/>
                  <w:szCs w:val="26"/>
                  <w:u w:val="single"/>
                  <w:lang w:eastAsia="ru-RU"/>
                </w:rPr>
                <w:t>@</w:t>
              </w:r>
              <w:r w:rsidRPr="009311B5">
                <w:rPr>
                  <w:rFonts w:ascii="Times New Roman" w:hAnsi="Times New Roman"/>
                  <w:color w:val="000000"/>
                  <w:sz w:val="26"/>
                  <w:szCs w:val="26"/>
                  <w:u w:val="single"/>
                  <w:lang w:val="en-US" w:eastAsia="ru-RU"/>
                </w:rPr>
                <w:t>yandex</w:t>
              </w:r>
              <w:r w:rsidRPr="009311B5">
                <w:rPr>
                  <w:rFonts w:ascii="Times New Roman" w:hAnsi="Times New Roman"/>
                  <w:color w:val="000000"/>
                  <w:sz w:val="26"/>
                  <w:szCs w:val="26"/>
                  <w:u w:val="single"/>
                  <w:lang w:eastAsia="ru-RU"/>
                </w:rPr>
                <w:t>.</w:t>
              </w:r>
              <w:r w:rsidRPr="009311B5">
                <w:rPr>
                  <w:rFonts w:ascii="Times New Roman" w:hAnsi="Times New Roman"/>
                  <w:color w:val="000000"/>
                  <w:sz w:val="26"/>
                  <w:szCs w:val="26"/>
                  <w:u w:val="single"/>
                  <w:lang w:val="en-AU" w:eastAsia="ru-RU"/>
                </w:rPr>
                <w:t>ru</w:t>
              </w:r>
            </w:hyperlink>
          </w:p>
          <w:p w:rsidR="002606CD" w:rsidRPr="009311B5" w:rsidRDefault="002606CD" w:rsidP="009311B5">
            <w:pPr>
              <w:spacing w:after="0" w:line="240" w:lineRule="auto"/>
              <w:rPr>
                <w:rFonts w:ascii="Times New Roman" w:hAnsi="Times New Roman"/>
                <w:color w:val="000000"/>
                <w:sz w:val="26"/>
                <w:szCs w:val="26"/>
                <w:lang w:eastAsia="ru-RU"/>
              </w:rPr>
            </w:pPr>
            <w:hyperlink r:id="rId25" w:history="1">
              <w:r w:rsidRPr="009311B5">
                <w:rPr>
                  <w:rFonts w:ascii="Times New Roman" w:hAnsi="Times New Roman"/>
                  <w:color w:val="000000"/>
                  <w:sz w:val="26"/>
                  <w:szCs w:val="26"/>
                  <w:u w:val="single"/>
                  <w:lang w:eastAsia="ru-RU"/>
                </w:rPr>
                <w:t>http://rtishevo.sarmo.ru/investitsionnaya-deyatelnost/</w:t>
              </w:r>
            </w:hyperlink>
          </w:p>
        </w:tc>
      </w:tr>
      <w:tr w:rsidR="002606CD" w:rsidRPr="009311B5" w:rsidTr="00BB3DB9">
        <w:tc>
          <w:tcPr>
            <w:tcW w:w="8217"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 xml:space="preserve">Контактное лицо </w:t>
            </w:r>
          </w:p>
        </w:tc>
        <w:tc>
          <w:tcPr>
            <w:tcW w:w="5670"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Начальник отдела экономики и инвестиционной политики администрации Демина Анна Вячеславовна</w:t>
            </w:r>
          </w:p>
        </w:tc>
      </w:tr>
      <w:tr w:rsidR="002606CD" w:rsidRPr="009311B5" w:rsidTr="00BB3DB9">
        <w:tc>
          <w:tcPr>
            <w:tcW w:w="8217"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Телефон, адрес электронной почты  контактного лица</w:t>
            </w:r>
          </w:p>
        </w:tc>
        <w:tc>
          <w:tcPr>
            <w:tcW w:w="5670"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 xml:space="preserve">8(84540) 4-11-33; </w:t>
            </w:r>
          </w:p>
          <w:p w:rsidR="002606CD" w:rsidRPr="009311B5" w:rsidRDefault="002606CD" w:rsidP="009311B5">
            <w:pPr>
              <w:shd w:val="clear" w:color="auto" w:fill="FFFFFF"/>
              <w:spacing w:after="0" w:line="240" w:lineRule="auto"/>
              <w:rPr>
                <w:rFonts w:ascii="Times New Roman" w:hAnsi="Times New Roman"/>
                <w:color w:val="000000"/>
                <w:sz w:val="26"/>
                <w:szCs w:val="26"/>
                <w:shd w:val="clear" w:color="auto" w:fill="FFFFFF"/>
                <w:lang w:eastAsia="ru-RU"/>
              </w:rPr>
            </w:pPr>
            <w:r w:rsidRPr="009311B5">
              <w:rPr>
                <w:rFonts w:ascii="Times New Roman" w:hAnsi="Times New Roman"/>
                <w:color w:val="000000"/>
                <w:sz w:val="26"/>
                <w:szCs w:val="26"/>
                <w:u w:val="single"/>
                <w:lang w:eastAsia="ru-RU"/>
              </w:rPr>
              <w:t>rt-econom@mail.ru</w:t>
            </w:r>
          </w:p>
        </w:tc>
      </w:tr>
      <w:tr w:rsidR="002606CD" w:rsidRPr="009311B5" w:rsidTr="00BB3DB9">
        <w:tc>
          <w:tcPr>
            <w:tcW w:w="8217"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Адрес места расположения площадки</w:t>
            </w:r>
          </w:p>
        </w:tc>
        <w:tc>
          <w:tcPr>
            <w:tcW w:w="5670"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южная часть г. Ртищево Саратовской обл.</w:t>
            </w:r>
          </w:p>
        </w:tc>
      </w:tr>
      <w:tr w:rsidR="002606CD" w:rsidRPr="009311B5" w:rsidTr="00BB3DB9">
        <w:tc>
          <w:tcPr>
            <w:tcW w:w="8217"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 xml:space="preserve">Площадь </w:t>
            </w:r>
          </w:p>
        </w:tc>
        <w:tc>
          <w:tcPr>
            <w:tcW w:w="5670"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30 га земельного участка</w:t>
            </w:r>
          </w:p>
        </w:tc>
      </w:tr>
      <w:tr w:rsidR="002606CD" w:rsidRPr="009311B5" w:rsidTr="00BB3DB9">
        <w:tc>
          <w:tcPr>
            <w:tcW w:w="8217"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Вид права на земельный участок и иные объекты недвижимости</w:t>
            </w:r>
          </w:p>
        </w:tc>
        <w:tc>
          <w:tcPr>
            <w:tcW w:w="5670"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Муниципальная собственность</w:t>
            </w:r>
          </w:p>
        </w:tc>
      </w:tr>
      <w:tr w:rsidR="002606CD" w:rsidRPr="009311B5" w:rsidTr="00BB3DB9">
        <w:tc>
          <w:tcPr>
            <w:tcW w:w="8217"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 xml:space="preserve">Возможность расширения </w:t>
            </w:r>
          </w:p>
        </w:tc>
        <w:tc>
          <w:tcPr>
            <w:tcW w:w="5670"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Да</w:t>
            </w:r>
          </w:p>
        </w:tc>
      </w:tr>
      <w:tr w:rsidR="002606CD" w:rsidRPr="009311B5" w:rsidTr="00BB3DB9">
        <w:tc>
          <w:tcPr>
            <w:tcW w:w="8217"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 xml:space="preserve">Близлежащие производственные объекты и расстояние до них </w:t>
            </w:r>
          </w:p>
        </w:tc>
        <w:tc>
          <w:tcPr>
            <w:tcW w:w="5670"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Сельскохозяйственные 1 км</w:t>
            </w:r>
          </w:p>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 xml:space="preserve">Промышленные – ОАО «Аргон» 7 км., </w:t>
            </w:r>
          </w:p>
        </w:tc>
      </w:tr>
      <w:tr w:rsidR="002606CD" w:rsidRPr="009311B5" w:rsidTr="00BB3DB9">
        <w:tc>
          <w:tcPr>
            <w:tcW w:w="8217"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 xml:space="preserve">Расстояние до ближайших жилых домов  </w:t>
            </w:r>
          </w:p>
        </w:tc>
        <w:tc>
          <w:tcPr>
            <w:tcW w:w="5670"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0.8 км</w:t>
            </w:r>
          </w:p>
        </w:tc>
      </w:tr>
      <w:tr w:rsidR="002606CD" w:rsidRPr="009311B5" w:rsidTr="00BB3DB9">
        <w:tc>
          <w:tcPr>
            <w:tcW w:w="8217"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 xml:space="preserve">Наличие ограждений </w:t>
            </w:r>
          </w:p>
        </w:tc>
        <w:tc>
          <w:tcPr>
            <w:tcW w:w="5670"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нет</w:t>
            </w:r>
          </w:p>
        </w:tc>
      </w:tr>
      <w:tr w:rsidR="002606CD" w:rsidRPr="009311B5" w:rsidTr="00BB3DB9">
        <w:trPr>
          <w:cantSplit/>
        </w:trPr>
        <w:tc>
          <w:tcPr>
            <w:tcW w:w="13887" w:type="dxa"/>
            <w:gridSpan w:val="2"/>
          </w:tcPr>
          <w:p w:rsidR="002606CD" w:rsidRPr="009311B5" w:rsidRDefault="002606CD" w:rsidP="009311B5">
            <w:pPr>
              <w:spacing w:after="0" w:line="240" w:lineRule="auto"/>
              <w:jc w:val="center"/>
              <w:rPr>
                <w:rFonts w:ascii="Times New Roman" w:hAnsi="Times New Roman"/>
                <w:bCs/>
                <w:color w:val="000000"/>
                <w:sz w:val="26"/>
                <w:szCs w:val="26"/>
                <w:lang w:eastAsia="ru-RU"/>
              </w:rPr>
            </w:pPr>
            <w:r w:rsidRPr="009311B5">
              <w:rPr>
                <w:rFonts w:ascii="Times New Roman" w:hAnsi="Times New Roman"/>
                <w:bCs/>
                <w:color w:val="000000"/>
                <w:sz w:val="26"/>
                <w:szCs w:val="26"/>
                <w:lang w:eastAsia="ru-RU"/>
              </w:rPr>
              <w:t>Удаленность  участка (в км) от:</w:t>
            </w:r>
          </w:p>
        </w:tc>
      </w:tr>
      <w:tr w:rsidR="002606CD" w:rsidRPr="009311B5" w:rsidTr="00BB3DB9">
        <w:tc>
          <w:tcPr>
            <w:tcW w:w="8217"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центра субъекта РФ, в котором находится площадка</w:t>
            </w:r>
          </w:p>
        </w:tc>
        <w:tc>
          <w:tcPr>
            <w:tcW w:w="5670"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г. Саратов, 200 км</w:t>
            </w:r>
          </w:p>
        </w:tc>
      </w:tr>
      <w:tr w:rsidR="002606CD" w:rsidRPr="009311B5" w:rsidTr="00BB3DB9">
        <w:tc>
          <w:tcPr>
            <w:tcW w:w="8217"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 xml:space="preserve">центра другого ближайшего  субъекта  Российской Федерации </w:t>
            </w:r>
          </w:p>
        </w:tc>
        <w:tc>
          <w:tcPr>
            <w:tcW w:w="5670"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г. Пенза 150 км</w:t>
            </w:r>
          </w:p>
        </w:tc>
      </w:tr>
      <w:tr w:rsidR="002606CD" w:rsidRPr="009311B5" w:rsidTr="00BB3DB9">
        <w:tc>
          <w:tcPr>
            <w:tcW w:w="8217"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 xml:space="preserve">ближайшего города </w:t>
            </w:r>
          </w:p>
        </w:tc>
        <w:tc>
          <w:tcPr>
            <w:tcW w:w="5670"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г. Аркадак 40 км, г. Аткарск 100 км</w:t>
            </w:r>
          </w:p>
        </w:tc>
      </w:tr>
      <w:tr w:rsidR="002606CD" w:rsidRPr="009311B5" w:rsidTr="00BB3DB9">
        <w:tc>
          <w:tcPr>
            <w:tcW w:w="8217"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автодороги</w:t>
            </w:r>
          </w:p>
        </w:tc>
        <w:tc>
          <w:tcPr>
            <w:tcW w:w="5670" w:type="dxa"/>
          </w:tcPr>
          <w:p w:rsidR="002606CD" w:rsidRPr="009311B5" w:rsidRDefault="002606CD" w:rsidP="009311B5">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г. Саратов-</w:t>
            </w:r>
            <w:r w:rsidRPr="009311B5">
              <w:rPr>
                <w:rFonts w:ascii="Times New Roman" w:hAnsi="Times New Roman"/>
                <w:color w:val="000000"/>
                <w:sz w:val="26"/>
                <w:szCs w:val="26"/>
                <w:lang w:eastAsia="ru-RU"/>
              </w:rPr>
              <w:t>Тамбов 7 км.</w:t>
            </w:r>
          </w:p>
        </w:tc>
      </w:tr>
      <w:tr w:rsidR="002606CD" w:rsidRPr="009311B5" w:rsidTr="00BB3DB9">
        <w:tc>
          <w:tcPr>
            <w:tcW w:w="8217"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 xml:space="preserve">железной дороги </w:t>
            </w:r>
          </w:p>
        </w:tc>
        <w:tc>
          <w:tcPr>
            <w:tcW w:w="5670"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Юго-Восточная ж/д ст. Ртищево-1- 150м</w:t>
            </w:r>
          </w:p>
        </w:tc>
      </w:tr>
      <w:tr w:rsidR="002606CD" w:rsidRPr="009311B5" w:rsidTr="00BB3DB9">
        <w:tc>
          <w:tcPr>
            <w:tcW w:w="8217"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 xml:space="preserve">речного порта, пристани </w:t>
            </w:r>
          </w:p>
        </w:tc>
        <w:tc>
          <w:tcPr>
            <w:tcW w:w="5670"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Саратовский речной порт, 240 км</w:t>
            </w:r>
          </w:p>
        </w:tc>
      </w:tr>
    </w:tbl>
    <w:p w:rsidR="002606CD" w:rsidRPr="009311B5" w:rsidRDefault="002606CD" w:rsidP="009311B5">
      <w:pPr>
        <w:spacing w:after="0" w:line="240" w:lineRule="auto"/>
        <w:jc w:val="center"/>
        <w:rPr>
          <w:rFonts w:ascii="Times New Roman" w:hAnsi="Times New Roman"/>
          <w:color w:val="000000"/>
          <w:spacing w:val="20"/>
          <w:sz w:val="26"/>
          <w:szCs w:val="26"/>
          <w:lang w:eastAsia="ru-RU"/>
        </w:rPr>
      </w:pPr>
    </w:p>
    <w:p w:rsidR="002606CD" w:rsidRDefault="002606CD" w:rsidP="009311B5">
      <w:pPr>
        <w:spacing w:after="0" w:line="240" w:lineRule="auto"/>
        <w:jc w:val="center"/>
        <w:rPr>
          <w:rFonts w:ascii="Times New Roman" w:hAnsi="Times New Roman"/>
          <w:b/>
          <w:color w:val="000000"/>
          <w:spacing w:val="20"/>
          <w:sz w:val="26"/>
          <w:szCs w:val="26"/>
          <w:lang w:eastAsia="ru-RU"/>
        </w:rPr>
      </w:pPr>
    </w:p>
    <w:p w:rsidR="002606CD" w:rsidRDefault="002606CD" w:rsidP="009311B5">
      <w:pPr>
        <w:spacing w:after="0" w:line="240" w:lineRule="auto"/>
        <w:jc w:val="center"/>
        <w:rPr>
          <w:rFonts w:ascii="Times New Roman" w:hAnsi="Times New Roman"/>
          <w:b/>
          <w:color w:val="000000"/>
          <w:spacing w:val="20"/>
          <w:sz w:val="26"/>
          <w:szCs w:val="26"/>
          <w:lang w:eastAsia="ru-RU"/>
        </w:rPr>
      </w:pPr>
    </w:p>
    <w:p w:rsidR="002606CD" w:rsidRDefault="002606CD" w:rsidP="009311B5">
      <w:pPr>
        <w:spacing w:after="0" w:line="240" w:lineRule="auto"/>
        <w:jc w:val="center"/>
        <w:rPr>
          <w:rFonts w:ascii="Times New Roman" w:hAnsi="Times New Roman"/>
          <w:b/>
          <w:color w:val="000000"/>
          <w:spacing w:val="20"/>
          <w:sz w:val="26"/>
          <w:szCs w:val="26"/>
          <w:lang w:eastAsia="ru-RU"/>
        </w:rPr>
      </w:pPr>
    </w:p>
    <w:p w:rsidR="002606CD" w:rsidRPr="009311B5" w:rsidRDefault="002606CD" w:rsidP="009311B5">
      <w:pPr>
        <w:spacing w:after="0" w:line="240" w:lineRule="auto"/>
        <w:jc w:val="center"/>
        <w:rPr>
          <w:rFonts w:ascii="Times New Roman" w:hAnsi="Times New Roman"/>
          <w:b/>
          <w:color w:val="000000"/>
          <w:spacing w:val="20"/>
          <w:sz w:val="26"/>
          <w:szCs w:val="26"/>
          <w:lang w:eastAsia="ru-RU"/>
        </w:rPr>
      </w:pPr>
      <w:r w:rsidRPr="009311B5">
        <w:rPr>
          <w:rFonts w:ascii="Times New Roman" w:hAnsi="Times New Roman"/>
          <w:b/>
          <w:color w:val="000000"/>
          <w:spacing w:val="20"/>
          <w:sz w:val="26"/>
          <w:szCs w:val="26"/>
          <w:lang w:eastAsia="ru-RU"/>
        </w:rPr>
        <w:t>Характеристика инфраструктуры</w:t>
      </w:r>
    </w:p>
    <w:p w:rsidR="002606CD" w:rsidRPr="009311B5" w:rsidRDefault="002606CD" w:rsidP="009311B5">
      <w:pPr>
        <w:spacing w:after="0" w:line="240" w:lineRule="auto"/>
        <w:jc w:val="center"/>
        <w:rPr>
          <w:rFonts w:ascii="Times New Roman" w:hAnsi="Times New Roman"/>
          <w:color w:val="000000"/>
          <w:spacing w:val="20"/>
          <w:sz w:val="26"/>
          <w:szCs w:val="26"/>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980"/>
        <w:gridCol w:w="1559"/>
        <w:gridCol w:w="3121"/>
      </w:tblGrid>
      <w:tr w:rsidR="002606CD" w:rsidRPr="009311B5" w:rsidTr="00EE4BE8">
        <w:tc>
          <w:tcPr>
            <w:tcW w:w="2988" w:type="dxa"/>
          </w:tcPr>
          <w:p w:rsidR="002606CD" w:rsidRPr="009311B5" w:rsidRDefault="002606CD" w:rsidP="009311B5">
            <w:pPr>
              <w:keepNext/>
              <w:spacing w:after="0" w:line="240" w:lineRule="auto"/>
              <w:jc w:val="both"/>
              <w:outlineLvl w:val="2"/>
              <w:rPr>
                <w:rFonts w:ascii="Times New Roman" w:hAnsi="Times New Roman"/>
                <w:color w:val="000000"/>
                <w:sz w:val="26"/>
                <w:szCs w:val="26"/>
                <w:lang w:eastAsia="ru-RU"/>
              </w:rPr>
            </w:pPr>
            <w:r w:rsidRPr="009311B5">
              <w:rPr>
                <w:rFonts w:ascii="Times New Roman" w:hAnsi="Times New Roman"/>
                <w:color w:val="000000"/>
                <w:sz w:val="26"/>
                <w:szCs w:val="26"/>
                <w:lang w:eastAsia="ru-RU"/>
              </w:rPr>
              <w:t>Вид инфраструктуры</w:t>
            </w:r>
          </w:p>
        </w:tc>
        <w:tc>
          <w:tcPr>
            <w:tcW w:w="1980" w:type="dxa"/>
          </w:tcPr>
          <w:p w:rsidR="002606CD" w:rsidRPr="009311B5" w:rsidRDefault="002606CD" w:rsidP="009311B5">
            <w:pPr>
              <w:spacing w:after="0" w:line="240" w:lineRule="auto"/>
              <w:jc w:val="center"/>
              <w:rPr>
                <w:rFonts w:ascii="Times New Roman" w:hAnsi="Times New Roman"/>
                <w:bCs/>
                <w:color w:val="000000"/>
                <w:sz w:val="26"/>
                <w:szCs w:val="26"/>
                <w:lang w:eastAsia="ru-RU"/>
              </w:rPr>
            </w:pPr>
            <w:r w:rsidRPr="009311B5">
              <w:rPr>
                <w:rFonts w:ascii="Times New Roman" w:hAnsi="Times New Roman"/>
                <w:bCs/>
                <w:color w:val="000000"/>
                <w:sz w:val="26"/>
                <w:szCs w:val="26"/>
                <w:lang w:eastAsia="ru-RU"/>
              </w:rPr>
              <w:t xml:space="preserve">Единицы измерения </w:t>
            </w:r>
          </w:p>
        </w:tc>
        <w:tc>
          <w:tcPr>
            <w:tcW w:w="1559" w:type="dxa"/>
          </w:tcPr>
          <w:p w:rsidR="002606CD" w:rsidRPr="009311B5" w:rsidRDefault="002606CD" w:rsidP="009311B5">
            <w:pPr>
              <w:spacing w:after="0" w:line="240" w:lineRule="auto"/>
              <w:jc w:val="center"/>
              <w:rPr>
                <w:rFonts w:ascii="Times New Roman" w:hAnsi="Times New Roman"/>
                <w:bCs/>
                <w:color w:val="000000"/>
                <w:sz w:val="26"/>
                <w:szCs w:val="26"/>
                <w:lang w:eastAsia="ru-RU"/>
              </w:rPr>
            </w:pPr>
            <w:r w:rsidRPr="009311B5">
              <w:rPr>
                <w:rFonts w:ascii="Times New Roman" w:hAnsi="Times New Roman"/>
                <w:bCs/>
                <w:color w:val="000000"/>
                <w:sz w:val="26"/>
                <w:szCs w:val="26"/>
                <w:lang w:eastAsia="ru-RU"/>
              </w:rPr>
              <w:t>Мощность</w:t>
            </w:r>
          </w:p>
        </w:tc>
        <w:tc>
          <w:tcPr>
            <w:tcW w:w="3121" w:type="dxa"/>
          </w:tcPr>
          <w:p w:rsidR="002606CD" w:rsidRPr="009311B5" w:rsidRDefault="002606CD" w:rsidP="009311B5">
            <w:pPr>
              <w:spacing w:after="0" w:line="240" w:lineRule="auto"/>
              <w:jc w:val="center"/>
              <w:rPr>
                <w:rFonts w:ascii="Times New Roman" w:hAnsi="Times New Roman"/>
                <w:bCs/>
                <w:color w:val="000000"/>
                <w:sz w:val="26"/>
                <w:szCs w:val="26"/>
                <w:lang w:eastAsia="ru-RU"/>
              </w:rPr>
            </w:pPr>
            <w:r w:rsidRPr="009311B5">
              <w:rPr>
                <w:rFonts w:ascii="Times New Roman" w:hAnsi="Times New Roman"/>
                <w:bCs/>
                <w:color w:val="000000"/>
                <w:sz w:val="26"/>
                <w:szCs w:val="26"/>
                <w:lang w:eastAsia="ru-RU"/>
              </w:rPr>
              <w:t xml:space="preserve">Описание </w:t>
            </w:r>
          </w:p>
          <w:p w:rsidR="002606CD" w:rsidRPr="009311B5" w:rsidRDefault="002606CD" w:rsidP="009311B5">
            <w:pPr>
              <w:spacing w:after="0" w:line="240" w:lineRule="auto"/>
              <w:jc w:val="center"/>
              <w:rPr>
                <w:rFonts w:ascii="Times New Roman" w:hAnsi="Times New Roman"/>
                <w:bCs/>
                <w:color w:val="000000"/>
                <w:sz w:val="26"/>
                <w:szCs w:val="26"/>
                <w:lang w:eastAsia="ru-RU"/>
              </w:rPr>
            </w:pPr>
          </w:p>
        </w:tc>
      </w:tr>
      <w:tr w:rsidR="002606CD" w:rsidRPr="009311B5" w:rsidTr="00EE4BE8">
        <w:tc>
          <w:tcPr>
            <w:tcW w:w="2988"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Газ</w:t>
            </w:r>
          </w:p>
        </w:tc>
        <w:tc>
          <w:tcPr>
            <w:tcW w:w="1980" w:type="dxa"/>
          </w:tcPr>
          <w:p w:rsidR="002606CD" w:rsidRPr="009311B5" w:rsidRDefault="002606CD" w:rsidP="009311B5">
            <w:pPr>
              <w:spacing w:after="0" w:line="240" w:lineRule="auto"/>
              <w:jc w:val="center"/>
              <w:rPr>
                <w:rFonts w:ascii="Times New Roman" w:hAnsi="Times New Roman"/>
                <w:color w:val="000000"/>
                <w:sz w:val="26"/>
                <w:szCs w:val="26"/>
                <w:lang w:eastAsia="ru-RU"/>
              </w:rPr>
            </w:pPr>
            <w:r w:rsidRPr="009311B5">
              <w:rPr>
                <w:rFonts w:ascii="Times New Roman" w:hAnsi="Times New Roman"/>
                <w:color w:val="000000"/>
                <w:sz w:val="26"/>
                <w:szCs w:val="26"/>
                <w:lang w:eastAsia="ru-RU"/>
              </w:rPr>
              <w:t>м³/час</w:t>
            </w:r>
          </w:p>
        </w:tc>
        <w:tc>
          <w:tcPr>
            <w:tcW w:w="1559" w:type="dxa"/>
          </w:tcPr>
          <w:p w:rsidR="002606CD" w:rsidRPr="009311B5" w:rsidRDefault="002606CD" w:rsidP="009311B5">
            <w:pPr>
              <w:spacing w:after="0" w:line="240" w:lineRule="auto"/>
              <w:rPr>
                <w:rFonts w:ascii="Times New Roman" w:hAnsi="Times New Roman"/>
                <w:color w:val="000000"/>
                <w:sz w:val="26"/>
                <w:szCs w:val="26"/>
                <w:lang w:eastAsia="ru-RU"/>
              </w:rPr>
            </w:pPr>
          </w:p>
        </w:tc>
        <w:tc>
          <w:tcPr>
            <w:tcW w:w="3121"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 xml:space="preserve">Вблизи  участка проходит газопровод О 219 мм, </w:t>
            </w:r>
            <w:r>
              <w:rPr>
                <w:rFonts w:ascii="Times New Roman" w:hAnsi="Times New Roman"/>
                <w:color w:val="000000"/>
                <w:sz w:val="26"/>
                <w:szCs w:val="26"/>
                <w:lang w:eastAsia="ru-RU"/>
              </w:rPr>
              <w:t xml:space="preserve">             </w:t>
            </w:r>
            <w:r w:rsidRPr="009311B5">
              <w:rPr>
                <w:rFonts w:ascii="Times New Roman" w:hAnsi="Times New Roman"/>
                <w:color w:val="000000"/>
                <w:sz w:val="26"/>
                <w:szCs w:val="26"/>
                <w:lang w:eastAsia="ru-RU"/>
              </w:rPr>
              <w:t>6 атм.</w:t>
            </w:r>
          </w:p>
        </w:tc>
      </w:tr>
      <w:tr w:rsidR="002606CD" w:rsidRPr="009311B5" w:rsidTr="00EE4BE8">
        <w:tc>
          <w:tcPr>
            <w:tcW w:w="2988"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Отопление</w:t>
            </w:r>
          </w:p>
        </w:tc>
        <w:tc>
          <w:tcPr>
            <w:tcW w:w="1980" w:type="dxa"/>
          </w:tcPr>
          <w:p w:rsidR="002606CD" w:rsidRPr="009311B5" w:rsidRDefault="002606CD" w:rsidP="009311B5">
            <w:pPr>
              <w:spacing w:after="0" w:line="240" w:lineRule="auto"/>
              <w:jc w:val="center"/>
              <w:rPr>
                <w:rFonts w:ascii="Times New Roman" w:hAnsi="Times New Roman"/>
                <w:color w:val="000000"/>
                <w:sz w:val="26"/>
                <w:szCs w:val="26"/>
                <w:lang w:eastAsia="ru-RU"/>
              </w:rPr>
            </w:pPr>
            <w:r w:rsidRPr="009311B5">
              <w:rPr>
                <w:rFonts w:ascii="Times New Roman" w:hAnsi="Times New Roman"/>
                <w:color w:val="000000"/>
                <w:sz w:val="26"/>
                <w:szCs w:val="26"/>
                <w:lang w:eastAsia="ru-RU"/>
              </w:rPr>
              <w:t>Гкал/час</w:t>
            </w:r>
          </w:p>
        </w:tc>
        <w:tc>
          <w:tcPr>
            <w:tcW w:w="1559" w:type="dxa"/>
          </w:tcPr>
          <w:p w:rsidR="002606CD" w:rsidRPr="009311B5" w:rsidRDefault="002606CD" w:rsidP="009311B5">
            <w:pPr>
              <w:spacing w:after="0" w:line="240" w:lineRule="auto"/>
              <w:rPr>
                <w:rFonts w:ascii="Times New Roman" w:hAnsi="Times New Roman"/>
                <w:color w:val="000000"/>
                <w:sz w:val="26"/>
                <w:szCs w:val="26"/>
                <w:lang w:eastAsia="ru-RU"/>
              </w:rPr>
            </w:pPr>
          </w:p>
        </w:tc>
        <w:tc>
          <w:tcPr>
            <w:tcW w:w="3121"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w:t>
            </w:r>
          </w:p>
        </w:tc>
      </w:tr>
      <w:tr w:rsidR="002606CD" w:rsidRPr="009311B5" w:rsidTr="00EE4BE8">
        <w:tc>
          <w:tcPr>
            <w:tcW w:w="2988"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Пар</w:t>
            </w:r>
          </w:p>
        </w:tc>
        <w:tc>
          <w:tcPr>
            <w:tcW w:w="1980" w:type="dxa"/>
          </w:tcPr>
          <w:p w:rsidR="002606CD" w:rsidRPr="009311B5" w:rsidRDefault="002606CD" w:rsidP="009311B5">
            <w:pPr>
              <w:spacing w:after="0" w:line="240" w:lineRule="auto"/>
              <w:jc w:val="center"/>
              <w:rPr>
                <w:rFonts w:ascii="Times New Roman" w:hAnsi="Times New Roman"/>
                <w:color w:val="000000"/>
                <w:sz w:val="26"/>
                <w:szCs w:val="26"/>
                <w:lang w:eastAsia="ru-RU"/>
              </w:rPr>
            </w:pPr>
            <w:r w:rsidRPr="009311B5">
              <w:rPr>
                <w:rFonts w:ascii="Times New Roman" w:hAnsi="Times New Roman"/>
                <w:color w:val="000000"/>
                <w:sz w:val="26"/>
                <w:szCs w:val="26"/>
                <w:lang w:eastAsia="ru-RU"/>
              </w:rPr>
              <w:t>Бар</w:t>
            </w:r>
          </w:p>
        </w:tc>
        <w:tc>
          <w:tcPr>
            <w:tcW w:w="1559" w:type="dxa"/>
          </w:tcPr>
          <w:p w:rsidR="002606CD" w:rsidRPr="009311B5" w:rsidRDefault="002606CD" w:rsidP="009311B5">
            <w:pPr>
              <w:spacing w:after="0" w:line="240" w:lineRule="auto"/>
              <w:rPr>
                <w:rFonts w:ascii="Times New Roman" w:hAnsi="Times New Roman"/>
                <w:color w:val="000000"/>
                <w:sz w:val="26"/>
                <w:szCs w:val="26"/>
                <w:lang w:eastAsia="ru-RU"/>
              </w:rPr>
            </w:pPr>
          </w:p>
        </w:tc>
        <w:tc>
          <w:tcPr>
            <w:tcW w:w="3121"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w:t>
            </w:r>
          </w:p>
        </w:tc>
      </w:tr>
      <w:tr w:rsidR="002606CD" w:rsidRPr="009311B5" w:rsidTr="00EE4BE8">
        <w:tc>
          <w:tcPr>
            <w:tcW w:w="2988"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Электроэнергия</w:t>
            </w:r>
          </w:p>
        </w:tc>
        <w:tc>
          <w:tcPr>
            <w:tcW w:w="1980" w:type="dxa"/>
          </w:tcPr>
          <w:p w:rsidR="002606CD" w:rsidRPr="009311B5" w:rsidRDefault="002606CD" w:rsidP="009311B5">
            <w:pPr>
              <w:spacing w:after="0" w:line="240" w:lineRule="auto"/>
              <w:jc w:val="center"/>
              <w:rPr>
                <w:rFonts w:ascii="Times New Roman" w:hAnsi="Times New Roman"/>
                <w:color w:val="000000"/>
                <w:sz w:val="26"/>
                <w:szCs w:val="26"/>
                <w:lang w:eastAsia="ru-RU"/>
              </w:rPr>
            </w:pPr>
            <w:r w:rsidRPr="009311B5">
              <w:rPr>
                <w:rFonts w:ascii="Times New Roman" w:hAnsi="Times New Roman"/>
                <w:color w:val="000000"/>
                <w:sz w:val="26"/>
                <w:szCs w:val="26"/>
                <w:lang w:eastAsia="ru-RU"/>
              </w:rPr>
              <w:t>Квт</w:t>
            </w:r>
          </w:p>
        </w:tc>
        <w:tc>
          <w:tcPr>
            <w:tcW w:w="1559" w:type="dxa"/>
          </w:tcPr>
          <w:p w:rsidR="002606CD" w:rsidRPr="009311B5" w:rsidRDefault="002606CD" w:rsidP="009311B5">
            <w:pPr>
              <w:spacing w:after="0" w:line="240" w:lineRule="auto"/>
              <w:rPr>
                <w:rFonts w:ascii="Times New Roman" w:hAnsi="Times New Roman"/>
                <w:color w:val="000000"/>
                <w:sz w:val="26"/>
                <w:szCs w:val="26"/>
                <w:lang w:eastAsia="ru-RU"/>
              </w:rPr>
            </w:pPr>
          </w:p>
        </w:tc>
        <w:tc>
          <w:tcPr>
            <w:tcW w:w="3121"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Вблизи  участка проходит ВЛ – 10 кв, резерв мощности до 1500 Квт</w:t>
            </w:r>
          </w:p>
        </w:tc>
      </w:tr>
      <w:tr w:rsidR="002606CD" w:rsidRPr="009311B5" w:rsidTr="00EE4BE8">
        <w:tc>
          <w:tcPr>
            <w:tcW w:w="2988"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Водоснабжение</w:t>
            </w:r>
          </w:p>
        </w:tc>
        <w:tc>
          <w:tcPr>
            <w:tcW w:w="1980" w:type="dxa"/>
          </w:tcPr>
          <w:p w:rsidR="002606CD" w:rsidRPr="009311B5" w:rsidRDefault="002606CD" w:rsidP="009311B5">
            <w:pPr>
              <w:spacing w:after="0" w:line="240" w:lineRule="auto"/>
              <w:jc w:val="center"/>
              <w:rPr>
                <w:rFonts w:ascii="Times New Roman" w:hAnsi="Times New Roman"/>
                <w:color w:val="000000"/>
                <w:sz w:val="26"/>
                <w:szCs w:val="26"/>
                <w:lang w:eastAsia="ru-RU"/>
              </w:rPr>
            </w:pPr>
            <w:r w:rsidRPr="009311B5">
              <w:rPr>
                <w:rFonts w:ascii="Times New Roman" w:hAnsi="Times New Roman"/>
                <w:color w:val="000000"/>
                <w:sz w:val="26"/>
                <w:szCs w:val="26"/>
                <w:lang w:eastAsia="ru-RU"/>
              </w:rPr>
              <w:t>м³/год</w:t>
            </w:r>
          </w:p>
        </w:tc>
        <w:tc>
          <w:tcPr>
            <w:tcW w:w="1559" w:type="dxa"/>
          </w:tcPr>
          <w:p w:rsidR="002606CD" w:rsidRPr="009311B5" w:rsidRDefault="002606CD" w:rsidP="009311B5">
            <w:pPr>
              <w:spacing w:after="0" w:line="240" w:lineRule="auto"/>
              <w:rPr>
                <w:rFonts w:ascii="Times New Roman" w:hAnsi="Times New Roman"/>
                <w:color w:val="000000"/>
                <w:sz w:val="26"/>
                <w:szCs w:val="26"/>
                <w:lang w:eastAsia="ru-RU"/>
              </w:rPr>
            </w:pPr>
          </w:p>
        </w:tc>
        <w:tc>
          <w:tcPr>
            <w:tcW w:w="3121"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имеется</w:t>
            </w:r>
          </w:p>
        </w:tc>
      </w:tr>
      <w:tr w:rsidR="002606CD" w:rsidRPr="009311B5" w:rsidTr="00EE4BE8">
        <w:tc>
          <w:tcPr>
            <w:tcW w:w="2988"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Канализация</w:t>
            </w:r>
          </w:p>
        </w:tc>
        <w:tc>
          <w:tcPr>
            <w:tcW w:w="1980" w:type="dxa"/>
          </w:tcPr>
          <w:p w:rsidR="002606CD" w:rsidRPr="009311B5" w:rsidRDefault="002606CD" w:rsidP="009311B5">
            <w:pPr>
              <w:spacing w:after="0" w:line="240" w:lineRule="auto"/>
              <w:jc w:val="center"/>
              <w:rPr>
                <w:rFonts w:ascii="Times New Roman" w:hAnsi="Times New Roman"/>
                <w:color w:val="000000"/>
                <w:sz w:val="26"/>
                <w:szCs w:val="26"/>
                <w:lang w:eastAsia="ru-RU"/>
              </w:rPr>
            </w:pPr>
            <w:r w:rsidRPr="009311B5">
              <w:rPr>
                <w:rFonts w:ascii="Times New Roman" w:hAnsi="Times New Roman"/>
                <w:color w:val="000000"/>
                <w:sz w:val="26"/>
                <w:szCs w:val="26"/>
                <w:lang w:eastAsia="ru-RU"/>
              </w:rPr>
              <w:t>м³/год</w:t>
            </w:r>
          </w:p>
        </w:tc>
        <w:tc>
          <w:tcPr>
            <w:tcW w:w="1559" w:type="dxa"/>
          </w:tcPr>
          <w:p w:rsidR="002606CD" w:rsidRPr="009311B5" w:rsidRDefault="002606CD" w:rsidP="009311B5">
            <w:pPr>
              <w:spacing w:after="0" w:line="240" w:lineRule="auto"/>
              <w:rPr>
                <w:rFonts w:ascii="Times New Roman" w:hAnsi="Times New Roman"/>
                <w:color w:val="000000"/>
                <w:sz w:val="26"/>
                <w:szCs w:val="26"/>
                <w:lang w:eastAsia="ru-RU"/>
              </w:rPr>
            </w:pPr>
          </w:p>
        </w:tc>
        <w:tc>
          <w:tcPr>
            <w:tcW w:w="3121"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w:t>
            </w:r>
          </w:p>
        </w:tc>
      </w:tr>
      <w:tr w:rsidR="002606CD" w:rsidRPr="009311B5" w:rsidTr="00EE4BE8">
        <w:tc>
          <w:tcPr>
            <w:tcW w:w="2988"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Очистные сооружения</w:t>
            </w:r>
          </w:p>
        </w:tc>
        <w:tc>
          <w:tcPr>
            <w:tcW w:w="1980" w:type="dxa"/>
          </w:tcPr>
          <w:p w:rsidR="002606CD" w:rsidRPr="009311B5" w:rsidRDefault="002606CD" w:rsidP="009311B5">
            <w:pPr>
              <w:spacing w:after="0" w:line="240" w:lineRule="auto"/>
              <w:jc w:val="center"/>
              <w:rPr>
                <w:rFonts w:ascii="Times New Roman" w:hAnsi="Times New Roman"/>
                <w:color w:val="000000"/>
                <w:sz w:val="26"/>
                <w:szCs w:val="26"/>
                <w:lang w:eastAsia="ru-RU"/>
              </w:rPr>
            </w:pPr>
            <w:r w:rsidRPr="009311B5">
              <w:rPr>
                <w:rFonts w:ascii="Times New Roman" w:hAnsi="Times New Roman"/>
                <w:color w:val="000000"/>
                <w:sz w:val="26"/>
                <w:szCs w:val="26"/>
                <w:lang w:eastAsia="ru-RU"/>
              </w:rPr>
              <w:t>м³/год</w:t>
            </w:r>
          </w:p>
        </w:tc>
        <w:tc>
          <w:tcPr>
            <w:tcW w:w="1559" w:type="dxa"/>
          </w:tcPr>
          <w:p w:rsidR="002606CD" w:rsidRPr="009311B5" w:rsidRDefault="002606CD" w:rsidP="009311B5">
            <w:pPr>
              <w:spacing w:after="0" w:line="240" w:lineRule="auto"/>
              <w:rPr>
                <w:rFonts w:ascii="Times New Roman" w:hAnsi="Times New Roman"/>
                <w:color w:val="000000"/>
                <w:sz w:val="26"/>
                <w:szCs w:val="26"/>
                <w:lang w:eastAsia="ru-RU"/>
              </w:rPr>
            </w:pPr>
          </w:p>
        </w:tc>
        <w:tc>
          <w:tcPr>
            <w:tcW w:w="3121"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w:t>
            </w:r>
          </w:p>
        </w:tc>
      </w:tr>
      <w:tr w:rsidR="002606CD" w:rsidRPr="009311B5" w:rsidTr="00EE4BE8">
        <w:tc>
          <w:tcPr>
            <w:tcW w:w="2988"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Котельные установки</w:t>
            </w:r>
          </w:p>
        </w:tc>
        <w:tc>
          <w:tcPr>
            <w:tcW w:w="1980" w:type="dxa"/>
          </w:tcPr>
          <w:p w:rsidR="002606CD" w:rsidRPr="009311B5" w:rsidRDefault="002606CD" w:rsidP="009311B5">
            <w:pPr>
              <w:spacing w:after="0" w:line="240" w:lineRule="auto"/>
              <w:jc w:val="center"/>
              <w:rPr>
                <w:rFonts w:ascii="Times New Roman" w:hAnsi="Times New Roman"/>
                <w:color w:val="000000"/>
                <w:sz w:val="26"/>
                <w:szCs w:val="26"/>
                <w:lang w:eastAsia="ru-RU"/>
              </w:rPr>
            </w:pPr>
            <w:r w:rsidRPr="009311B5">
              <w:rPr>
                <w:rFonts w:ascii="Times New Roman" w:hAnsi="Times New Roman"/>
                <w:color w:val="000000"/>
                <w:sz w:val="26"/>
                <w:szCs w:val="26"/>
                <w:lang w:eastAsia="ru-RU"/>
              </w:rPr>
              <w:t>кВт</w:t>
            </w:r>
          </w:p>
        </w:tc>
        <w:tc>
          <w:tcPr>
            <w:tcW w:w="1559" w:type="dxa"/>
          </w:tcPr>
          <w:p w:rsidR="002606CD" w:rsidRPr="009311B5" w:rsidRDefault="002606CD" w:rsidP="009311B5">
            <w:pPr>
              <w:spacing w:after="0" w:line="240" w:lineRule="auto"/>
              <w:rPr>
                <w:rFonts w:ascii="Times New Roman" w:hAnsi="Times New Roman"/>
                <w:color w:val="000000"/>
                <w:sz w:val="26"/>
                <w:szCs w:val="26"/>
                <w:lang w:eastAsia="ru-RU"/>
              </w:rPr>
            </w:pPr>
          </w:p>
        </w:tc>
        <w:tc>
          <w:tcPr>
            <w:tcW w:w="3121" w:type="dxa"/>
          </w:tcPr>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w:t>
            </w:r>
          </w:p>
        </w:tc>
      </w:tr>
    </w:tbl>
    <w:p w:rsidR="002606CD" w:rsidRPr="009311B5" w:rsidRDefault="002606CD" w:rsidP="009311B5">
      <w:pPr>
        <w:spacing w:after="0" w:line="240" w:lineRule="auto"/>
        <w:jc w:val="center"/>
        <w:rPr>
          <w:rFonts w:ascii="Times New Roman" w:hAnsi="Times New Roman"/>
          <w:bCs/>
          <w:color w:val="000000"/>
          <w:sz w:val="26"/>
          <w:szCs w:val="26"/>
          <w:lang w:eastAsia="ru-RU"/>
        </w:rPr>
      </w:pPr>
    </w:p>
    <w:p w:rsidR="002606CD" w:rsidRPr="009311B5" w:rsidRDefault="002606CD" w:rsidP="009311B5">
      <w:pPr>
        <w:spacing w:after="0" w:line="240" w:lineRule="auto"/>
        <w:jc w:val="center"/>
        <w:rPr>
          <w:rFonts w:ascii="Times New Roman" w:hAnsi="Times New Roman"/>
          <w:b/>
          <w:bCs/>
          <w:color w:val="000000"/>
          <w:sz w:val="26"/>
          <w:szCs w:val="26"/>
          <w:lang w:eastAsia="ru-RU"/>
        </w:rPr>
      </w:pPr>
      <w:r w:rsidRPr="009311B5">
        <w:rPr>
          <w:rFonts w:ascii="Times New Roman" w:hAnsi="Times New Roman"/>
          <w:b/>
          <w:bCs/>
          <w:color w:val="000000"/>
          <w:sz w:val="26"/>
          <w:szCs w:val="26"/>
          <w:lang w:eastAsia="ru-RU"/>
        </w:rPr>
        <w:t>Основные параметры зданий и сооружений, расположенных на площадке</w:t>
      </w:r>
    </w:p>
    <w:p w:rsidR="002606CD" w:rsidRPr="009311B5" w:rsidRDefault="002606CD" w:rsidP="009311B5">
      <w:pPr>
        <w:spacing w:after="0" w:line="240" w:lineRule="auto"/>
        <w:jc w:val="center"/>
        <w:rPr>
          <w:rFonts w:ascii="Times New Roman" w:hAnsi="Times New Roman"/>
          <w:b/>
          <w:bCs/>
          <w:color w:val="000000"/>
          <w:sz w:val="26"/>
          <w:szCs w:val="26"/>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134"/>
        <w:gridCol w:w="1559"/>
        <w:gridCol w:w="1276"/>
        <w:gridCol w:w="1417"/>
        <w:gridCol w:w="1276"/>
        <w:gridCol w:w="1460"/>
      </w:tblGrid>
      <w:tr w:rsidR="002606CD" w:rsidRPr="009311B5" w:rsidTr="00EE4BE8">
        <w:trPr>
          <w:trHeight w:val="1033"/>
        </w:trPr>
        <w:tc>
          <w:tcPr>
            <w:tcW w:w="1526" w:type="dxa"/>
          </w:tcPr>
          <w:p w:rsidR="002606CD" w:rsidRPr="00EE4BE8" w:rsidRDefault="002606CD" w:rsidP="009311B5">
            <w:pPr>
              <w:spacing w:after="0" w:line="240" w:lineRule="auto"/>
              <w:jc w:val="center"/>
              <w:rPr>
                <w:rFonts w:ascii="Times New Roman" w:hAnsi="Times New Roman"/>
                <w:color w:val="000000"/>
                <w:sz w:val="25"/>
                <w:szCs w:val="25"/>
                <w:lang w:eastAsia="ru-RU"/>
              </w:rPr>
            </w:pPr>
            <w:r w:rsidRPr="00EE4BE8">
              <w:rPr>
                <w:rFonts w:ascii="Times New Roman" w:hAnsi="Times New Roman"/>
                <w:color w:val="000000"/>
                <w:sz w:val="25"/>
                <w:szCs w:val="25"/>
                <w:lang w:eastAsia="ru-RU"/>
              </w:rPr>
              <w:t>Наименование здания, сооружения</w:t>
            </w:r>
          </w:p>
        </w:tc>
        <w:tc>
          <w:tcPr>
            <w:tcW w:w="1134" w:type="dxa"/>
          </w:tcPr>
          <w:p w:rsidR="002606CD" w:rsidRPr="00EE4BE8" w:rsidRDefault="002606CD" w:rsidP="009311B5">
            <w:pPr>
              <w:spacing w:after="0" w:line="240" w:lineRule="auto"/>
              <w:jc w:val="center"/>
              <w:rPr>
                <w:rFonts w:ascii="Times New Roman" w:hAnsi="Times New Roman"/>
                <w:color w:val="000000"/>
                <w:sz w:val="25"/>
                <w:szCs w:val="25"/>
                <w:lang w:eastAsia="ru-RU"/>
              </w:rPr>
            </w:pPr>
            <w:r w:rsidRPr="00EE4BE8">
              <w:rPr>
                <w:rFonts w:ascii="Times New Roman" w:hAnsi="Times New Roman"/>
                <w:color w:val="000000"/>
                <w:sz w:val="25"/>
                <w:szCs w:val="25"/>
                <w:lang w:eastAsia="ru-RU"/>
              </w:rPr>
              <w:t>Пло</w:t>
            </w:r>
            <w:r>
              <w:rPr>
                <w:rFonts w:ascii="Times New Roman" w:hAnsi="Times New Roman"/>
                <w:color w:val="000000"/>
                <w:sz w:val="25"/>
                <w:szCs w:val="25"/>
                <w:lang w:eastAsia="ru-RU"/>
              </w:rPr>
              <w:t>-</w:t>
            </w:r>
            <w:r w:rsidRPr="00EE4BE8">
              <w:rPr>
                <w:rFonts w:ascii="Times New Roman" w:hAnsi="Times New Roman"/>
                <w:color w:val="000000"/>
                <w:sz w:val="25"/>
                <w:szCs w:val="25"/>
                <w:lang w:eastAsia="ru-RU"/>
              </w:rPr>
              <w:t>щадь,</w:t>
            </w:r>
          </w:p>
          <w:p w:rsidR="002606CD" w:rsidRPr="00EE4BE8" w:rsidRDefault="002606CD" w:rsidP="009311B5">
            <w:pPr>
              <w:spacing w:after="0" w:line="240" w:lineRule="auto"/>
              <w:jc w:val="center"/>
              <w:rPr>
                <w:rFonts w:ascii="Times New Roman" w:hAnsi="Times New Roman"/>
                <w:color w:val="000000"/>
                <w:sz w:val="25"/>
                <w:szCs w:val="25"/>
                <w:lang w:eastAsia="ru-RU"/>
              </w:rPr>
            </w:pPr>
            <w:r w:rsidRPr="00EE4BE8">
              <w:rPr>
                <w:rFonts w:ascii="Times New Roman" w:hAnsi="Times New Roman"/>
                <w:color w:val="000000"/>
                <w:sz w:val="25"/>
                <w:szCs w:val="25"/>
                <w:lang w:eastAsia="ru-RU"/>
              </w:rPr>
              <w:t>кв. м.</w:t>
            </w:r>
          </w:p>
        </w:tc>
        <w:tc>
          <w:tcPr>
            <w:tcW w:w="1559" w:type="dxa"/>
          </w:tcPr>
          <w:p w:rsidR="002606CD" w:rsidRPr="00EE4BE8" w:rsidRDefault="002606CD" w:rsidP="009311B5">
            <w:pPr>
              <w:spacing w:after="0" w:line="240" w:lineRule="auto"/>
              <w:jc w:val="center"/>
              <w:rPr>
                <w:rFonts w:ascii="Times New Roman" w:hAnsi="Times New Roman"/>
                <w:color w:val="000000"/>
                <w:sz w:val="25"/>
                <w:szCs w:val="25"/>
                <w:lang w:eastAsia="ru-RU"/>
              </w:rPr>
            </w:pPr>
            <w:r w:rsidRPr="00EE4BE8">
              <w:rPr>
                <w:rFonts w:ascii="Times New Roman" w:hAnsi="Times New Roman"/>
                <w:color w:val="000000"/>
                <w:sz w:val="25"/>
                <w:szCs w:val="25"/>
                <w:lang w:eastAsia="ru-RU"/>
              </w:rPr>
              <w:t>Этажность</w:t>
            </w:r>
          </w:p>
        </w:tc>
        <w:tc>
          <w:tcPr>
            <w:tcW w:w="1276" w:type="dxa"/>
          </w:tcPr>
          <w:p w:rsidR="002606CD" w:rsidRPr="00EE4BE8" w:rsidRDefault="002606CD" w:rsidP="009311B5">
            <w:pPr>
              <w:spacing w:after="0" w:line="240" w:lineRule="auto"/>
              <w:jc w:val="center"/>
              <w:rPr>
                <w:rFonts w:ascii="Times New Roman" w:hAnsi="Times New Roman"/>
                <w:color w:val="000000"/>
                <w:sz w:val="25"/>
                <w:szCs w:val="25"/>
                <w:lang w:eastAsia="ru-RU"/>
              </w:rPr>
            </w:pPr>
            <w:r w:rsidRPr="00EE4BE8">
              <w:rPr>
                <w:rFonts w:ascii="Times New Roman" w:hAnsi="Times New Roman"/>
                <w:color w:val="000000"/>
                <w:sz w:val="25"/>
                <w:szCs w:val="25"/>
                <w:lang w:eastAsia="ru-RU"/>
              </w:rPr>
              <w:t>Высота этажа</w:t>
            </w:r>
          </w:p>
        </w:tc>
        <w:tc>
          <w:tcPr>
            <w:tcW w:w="1417" w:type="dxa"/>
          </w:tcPr>
          <w:p w:rsidR="002606CD" w:rsidRPr="00EE4BE8" w:rsidRDefault="002606CD" w:rsidP="009311B5">
            <w:pPr>
              <w:spacing w:after="0" w:line="240" w:lineRule="auto"/>
              <w:jc w:val="center"/>
              <w:rPr>
                <w:rFonts w:ascii="Times New Roman" w:hAnsi="Times New Roman"/>
                <w:color w:val="000000"/>
                <w:sz w:val="25"/>
                <w:szCs w:val="25"/>
                <w:lang w:eastAsia="ru-RU"/>
              </w:rPr>
            </w:pPr>
            <w:r w:rsidRPr="00EE4BE8">
              <w:rPr>
                <w:rFonts w:ascii="Times New Roman" w:hAnsi="Times New Roman"/>
                <w:color w:val="000000"/>
                <w:sz w:val="25"/>
                <w:szCs w:val="25"/>
                <w:lang w:eastAsia="ru-RU"/>
              </w:rPr>
              <w:t>Строительный материал</w:t>
            </w:r>
          </w:p>
        </w:tc>
        <w:tc>
          <w:tcPr>
            <w:tcW w:w="1276" w:type="dxa"/>
          </w:tcPr>
          <w:p w:rsidR="002606CD" w:rsidRPr="00EE4BE8" w:rsidRDefault="002606CD" w:rsidP="009311B5">
            <w:pPr>
              <w:spacing w:after="0" w:line="240" w:lineRule="auto"/>
              <w:jc w:val="center"/>
              <w:rPr>
                <w:rFonts w:ascii="Times New Roman" w:hAnsi="Times New Roman"/>
                <w:color w:val="000000"/>
                <w:sz w:val="25"/>
                <w:szCs w:val="25"/>
                <w:lang w:eastAsia="ru-RU"/>
              </w:rPr>
            </w:pPr>
            <w:r w:rsidRPr="00EE4BE8">
              <w:rPr>
                <w:rFonts w:ascii="Times New Roman" w:hAnsi="Times New Roman"/>
                <w:color w:val="000000"/>
                <w:sz w:val="25"/>
                <w:szCs w:val="25"/>
                <w:lang w:eastAsia="ru-RU"/>
              </w:rPr>
              <w:t>Износ</w:t>
            </w:r>
          </w:p>
        </w:tc>
        <w:tc>
          <w:tcPr>
            <w:tcW w:w="1460" w:type="dxa"/>
          </w:tcPr>
          <w:p w:rsidR="002606CD" w:rsidRPr="00EE4BE8" w:rsidRDefault="002606CD" w:rsidP="009311B5">
            <w:pPr>
              <w:spacing w:after="0" w:line="240" w:lineRule="auto"/>
              <w:jc w:val="center"/>
              <w:rPr>
                <w:rFonts w:ascii="Times New Roman" w:hAnsi="Times New Roman"/>
                <w:color w:val="000000"/>
                <w:sz w:val="25"/>
                <w:szCs w:val="25"/>
                <w:lang w:eastAsia="ru-RU"/>
              </w:rPr>
            </w:pPr>
            <w:r w:rsidRPr="00EE4BE8">
              <w:rPr>
                <w:rFonts w:ascii="Times New Roman" w:hAnsi="Times New Roman"/>
                <w:color w:val="000000"/>
                <w:sz w:val="25"/>
                <w:szCs w:val="25"/>
                <w:lang w:eastAsia="ru-RU"/>
              </w:rPr>
              <w:t>Возмож</w:t>
            </w:r>
            <w:r>
              <w:rPr>
                <w:rFonts w:ascii="Times New Roman" w:hAnsi="Times New Roman"/>
                <w:color w:val="000000"/>
                <w:sz w:val="25"/>
                <w:szCs w:val="25"/>
                <w:lang w:eastAsia="ru-RU"/>
              </w:rPr>
              <w:t>-</w:t>
            </w:r>
            <w:r w:rsidRPr="00EE4BE8">
              <w:rPr>
                <w:rFonts w:ascii="Times New Roman" w:hAnsi="Times New Roman"/>
                <w:color w:val="000000"/>
                <w:sz w:val="25"/>
                <w:szCs w:val="25"/>
                <w:lang w:eastAsia="ru-RU"/>
              </w:rPr>
              <w:t>ность расшире</w:t>
            </w:r>
            <w:r>
              <w:rPr>
                <w:rFonts w:ascii="Times New Roman" w:hAnsi="Times New Roman"/>
                <w:color w:val="000000"/>
                <w:sz w:val="25"/>
                <w:szCs w:val="25"/>
                <w:lang w:eastAsia="ru-RU"/>
              </w:rPr>
              <w:t>-</w:t>
            </w:r>
            <w:r w:rsidRPr="00EE4BE8">
              <w:rPr>
                <w:rFonts w:ascii="Times New Roman" w:hAnsi="Times New Roman"/>
                <w:color w:val="000000"/>
                <w:sz w:val="25"/>
                <w:szCs w:val="25"/>
                <w:lang w:eastAsia="ru-RU"/>
              </w:rPr>
              <w:t>ния</w:t>
            </w:r>
          </w:p>
        </w:tc>
      </w:tr>
      <w:tr w:rsidR="002606CD" w:rsidRPr="009311B5" w:rsidTr="00EE4BE8">
        <w:tc>
          <w:tcPr>
            <w:tcW w:w="1526" w:type="dxa"/>
          </w:tcPr>
          <w:p w:rsidR="002606CD" w:rsidRPr="009311B5" w:rsidRDefault="002606CD" w:rsidP="009311B5">
            <w:pPr>
              <w:spacing w:after="0" w:line="240" w:lineRule="auto"/>
              <w:jc w:val="center"/>
              <w:rPr>
                <w:rFonts w:ascii="Times New Roman" w:hAnsi="Times New Roman"/>
                <w:color w:val="000000"/>
                <w:sz w:val="26"/>
                <w:szCs w:val="26"/>
                <w:lang w:eastAsia="ru-RU"/>
              </w:rPr>
            </w:pPr>
            <w:r w:rsidRPr="009311B5">
              <w:rPr>
                <w:rFonts w:ascii="Times New Roman" w:hAnsi="Times New Roman"/>
                <w:color w:val="000000"/>
                <w:sz w:val="26"/>
                <w:szCs w:val="26"/>
                <w:lang w:eastAsia="ru-RU"/>
              </w:rPr>
              <w:t>нет</w:t>
            </w:r>
          </w:p>
        </w:tc>
        <w:tc>
          <w:tcPr>
            <w:tcW w:w="1134" w:type="dxa"/>
          </w:tcPr>
          <w:p w:rsidR="002606CD" w:rsidRPr="009311B5" w:rsidRDefault="002606CD" w:rsidP="009311B5">
            <w:pPr>
              <w:spacing w:after="0" w:line="240" w:lineRule="auto"/>
              <w:jc w:val="center"/>
              <w:rPr>
                <w:rFonts w:ascii="Times New Roman" w:hAnsi="Times New Roman"/>
                <w:color w:val="000000"/>
                <w:sz w:val="26"/>
                <w:szCs w:val="26"/>
                <w:lang w:eastAsia="ru-RU"/>
              </w:rPr>
            </w:pPr>
            <w:r w:rsidRPr="009311B5">
              <w:rPr>
                <w:rFonts w:ascii="Times New Roman" w:hAnsi="Times New Roman"/>
                <w:color w:val="000000"/>
                <w:sz w:val="26"/>
                <w:szCs w:val="26"/>
                <w:lang w:eastAsia="ru-RU"/>
              </w:rPr>
              <w:t>нет</w:t>
            </w:r>
          </w:p>
        </w:tc>
        <w:tc>
          <w:tcPr>
            <w:tcW w:w="1559" w:type="dxa"/>
          </w:tcPr>
          <w:p w:rsidR="002606CD" w:rsidRPr="009311B5" w:rsidRDefault="002606CD" w:rsidP="009311B5">
            <w:pPr>
              <w:spacing w:after="0" w:line="240" w:lineRule="auto"/>
              <w:jc w:val="center"/>
              <w:rPr>
                <w:rFonts w:ascii="Times New Roman" w:hAnsi="Times New Roman"/>
                <w:color w:val="000000"/>
                <w:sz w:val="26"/>
                <w:szCs w:val="26"/>
                <w:lang w:eastAsia="ru-RU"/>
              </w:rPr>
            </w:pPr>
            <w:r w:rsidRPr="009311B5">
              <w:rPr>
                <w:rFonts w:ascii="Times New Roman" w:hAnsi="Times New Roman"/>
                <w:color w:val="000000"/>
                <w:sz w:val="26"/>
                <w:szCs w:val="26"/>
                <w:lang w:eastAsia="ru-RU"/>
              </w:rPr>
              <w:t>нет</w:t>
            </w:r>
          </w:p>
        </w:tc>
        <w:tc>
          <w:tcPr>
            <w:tcW w:w="1276" w:type="dxa"/>
          </w:tcPr>
          <w:p w:rsidR="002606CD" w:rsidRPr="009311B5" w:rsidRDefault="002606CD" w:rsidP="009311B5">
            <w:pPr>
              <w:spacing w:after="0" w:line="240" w:lineRule="auto"/>
              <w:jc w:val="center"/>
              <w:rPr>
                <w:rFonts w:ascii="Times New Roman" w:hAnsi="Times New Roman"/>
                <w:color w:val="000000"/>
                <w:sz w:val="26"/>
                <w:szCs w:val="26"/>
                <w:lang w:eastAsia="ru-RU"/>
              </w:rPr>
            </w:pPr>
            <w:r w:rsidRPr="009311B5">
              <w:rPr>
                <w:rFonts w:ascii="Times New Roman" w:hAnsi="Times New Roman"/>
                <w:color w:val="000000"/>
                <w:sz w:val="26"/>
                <w:szCs w:val="26"/>
                <w:lang w:eastAsia="ru-RU"/>
              </w:rPr>
              <w:t>нет</w:t>
            </w:r>
          </w:p>
        </w:tc>
        <w:tc>
          <w:tcPr>
            <w:tcW w:w="1417" w:type="dxa"/>
          </w:tcPr>
          <w:p w:rsidR="002606CD" w:rsidRPr="009311B5" w:rsidRDefault="002606CD" w:rsidP="009311B5">
            <w:pPr>
              <w:spacing w:after="0" w:line="240" w:lineRule="auto"/>
              <w:jc w:val="center"/>
              <w:rPr>
                <w:rFonts w:ascii="Times New Roman" w:hAnsi="Times New Roman"/>
                <w:color w:val="000000"/>
                <w:sz w:val="26"/>
                <w:szCs w:val="26"/>
                <w:lang w:eastAsia="ru-RU"/>
              </w:rPr>
            </w:pPr>
            <w:r w:rsidRPr="009311B5">
              <w:rPr>
                <w:rFonts w:ascii="Times New Roman" w:hAnsi="Times New Roman"/>
                <w:color w:val="000000"/>
                <w:sz w:val="26"/>
                <w:szCs w:val="26"/>
                <w:lang w:eastAsia="ru-RU"/>
              </w:rPr>
              <w:t>нет</w:t>
            </w:r>
          </w:p>
        </w:tc>
        <w:tc>
          <w:tcPr>
            <w:tcW w:w="1276" w:type="dxa"/>
          </w:tcPr>
          <w:p w:rsidR="002606CD" w:rsidRPr="009311B5" w:rsidRDefault="002606CD" w:rsidP="009311B5">
            <w:pPr>
              <w:spacing w:after="0" w:line="240" w:lineRule="auto"/>
              <w:jc w:val="center"/>
              <w:rPr>
                <w:rFonts w:ascii="Times New Roman" w:hAnsi="Times New Roman"/>
                <w:color w:val="000000"/>
                <w:sz w:val="26"/>
                <w:szCs w:val="26"/>
                <w:lang w:eastAsia="ru-RU"/>
              </w:rPr>
            </w:pPr>
            <w:r w:rsidRPr="009311B5">
              <w:rPr>
                <w:rFonts w:ascii="Times New Roman" w:hAnsi="Times New Roman"/>
                <w:color w:val="000000"/>
                <w:sz w:val="26"/>
                <w:szCs w:val="26"/>
                <w:lang w:eastAsia="ru-RU"/>
              </w:rPr>
              <w:t>нет</w:t>
            </w:r>
          </w:p>
        </w:tc>
        <w:tc>
          <w:tcPr>
            <w:tcW w:w="1460" w:type="dxa"/>
          </w:tcPr>
          <w:p w:rsidR="002606CD" w:rsidRPr="009311B5" w:rsidRDefault="002606CD" w:rsidP="009311B5">
            <w:pPr>
              <w:spacing w:after="0" w:line="240" w:lineRule="auto"/>
              <w:jc w:val="center"/>
              <w:rPr>
                <w:rFonts w:ascii="Times New Roman" w:hAnsi="Times New Roman"/>
                <w:color w:val="000000"/>
                <w:sz w:val="26"/>
                <w:szCs w:val="26"/>
                <w:lang w:eastAsia="ru-RU"/>
              </w:rPr>
            </w:pPr>
            <w:r w:rsidRPr="009311B5">
              <w:rPr>
                <w:rFonts w:ascii="Times New Roman" w:hAnsi="Times New Roman"/>
                <w:color w:val="000000"/>
                <w:sz w:val="26"/>
                <w:szCs w:val="26"/>
                <w:lang w:eastAsia="ru-RU"/>
              </w:rPr>
              <w:t>имеется</w:t>
            </w:r>
          </w:p>
        </w:tc>
      </w:tr>
    </w:tbl>
    <w:p w:rsidR="002606CD" w:rsidRPr="009311B5" w:rsidRDefault="002606CD" w:rsidP="009311B5">
      <w:pPr>
        <w:spacing w:after="0" w:line="240" w:lineRule="auto"/>
        <w:jc w:val="center"/>
        <w:rPr>
          <w:rFonts w:ascii="Times New Roman" w:hAnsi="Times New Roman"/>
          <w:b/>
          <w:bCs/>
          <w:color w:val="000000"/>
          <w:sz w:val="26"/>
          <w:szCs w:val="26"/>
          <w:lang w:eastAsia="ru-RU"/>
        </w:rPr>
      </w:pPr>
    </w:p>
    <w:p w:rsidR="002606CD" w:rsidRPr="009311B5" w:rsidRDefault="002606CD" w:rsidP="009311B5">
      <w:pPr>
        <w:spacing w:after="0" w:line="240" w:lineRule="auto"/>
        <w:jc w:val="both"/>
        <w:rPr>
          <w:rFonts w:ascii="Times New Roman" w:hAnsi="Times New Roman"/>
          <w:bCs/>
          <w:color w:val="000000"/>
          <w:sz w:val="26"/>
          <w:szCs w:val="26"/>
          <w:lang w:eastAsia="ru-RU"/>
        </w:rPr>
      </w:pPr>
      <w:r w:rsidRPr="009311B5">
        <w:rPr>
          <w:rFonts w:ascii="Times New Roman" w:hAnsi="Times New Roman"/>
          <w:bCs/>
          <w:color w:val="000000"/>
          <w:sz w:val="26"/>
          <w:szCs w:val="26"/>
          <w:lang w:eastAsia="ru-RU"/>
        </w:rPr>
        <w:t>Предложения по использованию площадки:</w:t>
      </w:r>
    </w:p>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Сельскохозяйственное предприятие</w:t>
      </w:r>
    </w:p>
    <w:p w:rsidR="002606CD" w:rsidRPr="009311B5"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Рассматриваются предложения инвестора по смене использования площадки.</w:t>
      </w:r>
    </w:p>
    <w:p w:rsidR="002606CD" w:rsidRPr="009311B5" w:rsidRDefault="002606CD" w:rsidP="009311B5">
      <w:pPr>
        <w:spacing w:after="0" w:line="240" w:lineRule="auto"/>
        <w:jc w:val="center"/>
        <w:rPr>
          <w:rFonts w:ascii="Times New Roman" w:hAnsi="Times New Roman"/>
          <w:color w:val="000000"/>
          <w:sz w:val="26"/>
          <w:szCs w:val="26"/>
          <w:lang w:eastAsia="ru-RU"/>
        </w:rPr>
      </w:pPr>
    </w:p>
    <w:p w:rsidR="002606CD" w:rsidRDefault="002606CD" w:rsidP="009311B5">
      <w:pPr>
        <w:spacing w:after="0" w:line="240" w:lineRule="auto"/>
        <w:rPr>
          <w:rFonts w:ascii="Times New Roman" w:hAnsi="Times New Roman"/>
          <w:color w:val="000000"/>
          <w:sz w:val="26"/>
          <w:szCs w:val="26"/>
          <w:lang w:eastAsia="ru-RU"/>
        </w:rPr>
      </w:pPr>
      <w:r w:rsidRPr="009311B5">
        <w:rPr>
          <w:rFonts w:ascii="Times New Roman" w:hAnsi="Times New Roman"/>
          <w:color w:val="000000"/>
          <w:sz w:val="26"/>
          <w:szCs w:val="26"/>
          <w:lang w:eastAsia="ru-RU"/>
        </w:rPr>
        <w:t>Кадастровый квартал – 64: 47: 05 10 05</w:t>
      </w:r>
    </w:p>
    <w:p w:rsidR="002606CD" w:rsidRPr="009311B5" w:rsidRDefault="002606CD" w:rsidP="009311B5">
      <w:pPr>
        <w:spacing w:after="0" w:line="240" w:lineRule="auto"/>
        <w:rPr>
          <w:rFonts w:ascii="Times New Roman" w:hAnsi="Times New Roman"/>
          <w:color w:val="000000"/>
          <w:sz w:val="26"/>
          <w:szCs w:val="26"/>
          <w:lang w:eastAsia="ru-RU"/>
        </w:rPr>
      </w:pPr>
    </w:p>
    <w:p w:rsidR="002606CD" w:rsidRPr="00EE4BE8" w:rsidRDefault="002606CD" w:rsidP="00693C22">
      <w:pPr>
        <w:keepNext/>
        <w:tabs>
          <w:tab w:val="left" w:pos="1950"/>
        </w:tabs>
        <w:spacing w:after="0" w:line="240" w:lineRule="auto"/>
        <w:jc w:val="center"/>
        <w:outlineLvl w:val="5"/>
        <w:rPr>
          <w:rFonts w:ascii="Times New Roman" w:hAnsi="Times New Roman"/>
          <w:b/>
          <w:sz w:val="26"/>
          <w:szCs w:val="26"/>
          <w:lang w:eastAsia="ru-RU"/>
        </w:rPr>
      </w:pPr>
      <w:r>
        <w:rPr>
          <w:rFonts w:ascii="Times New Roman" w:hAnsi="Times New Roman"/>
          <w:b/>
          <w:sz w:val="26"/>
          <w:szCs w:val="26"/>
          <w:lang w:eastAsia="ru-RU"/>
        </w:rPr>
        <w:t>С</w:t>
      </w:r>
      <w:r w:rsidRPr="00EE4BE8">
        <w:rPr>
          <w:rFonts w:ascii="Times New Roman" w:hAnsi="Times New Roman"/>
          <w:b/>
          <w:sz w:val="26"/>
          <w:szCs w:val="26"/>
          <w:lang w:eastAsia="ru-RU"/>
        </w:rPr>
        <w:t>вободная производственная площадки и оборудование</w:t>
      </w:r>
    </w:p>
    <w:p w:rsidR="002606CD" w:rsidRPr="00EE4BE8" w:rsidRDefault="002606CD" w:rsidP="00693C22">
      <w:pPr>
        <w:keepNext/>
        <w:spacing w:after="0" w:line="240" w:lineRule="auto"/>
        <w:jc w:val="center"/>
        <w:outlineLvl w:val="5"/>
        <w:rPr>
          <w:rFonts w:ascii="Times New Roman" w:hAnsi="Times New Roman"/>
          <w:b/>
          <w:sz w:val="26"/>
          <w:szCs w:val="26"/>
          <w:lang w:eastAsia="ru-RU"/>
        </w:rPr>
      </w:pPr>
      <w:r w:rsidRPr="00EE4BE8">
        <w:rPr>
          <w:rFonts w:ascii="Times New Roman" w:hAnsi="Times New Roman"/>
          <w:b/>
          <w:sz w:val="26"/>
          <w:szCs w:val="26"/>
          <w:lang w:eastAsia="ru-RU"/>
        </w:rPr>
        <w:t>территории для застройки № 2</w:t>
      </w:r>
    </w:p>
    <w:p w:rsidR="002606CD" w:rsidRPr="00EE4BE8" w:rsidRDefault="002606CD" w:rsidP="00693C22">
      <w:pPr>
        <w:keepNext/>
        <w:spacing w:after="0" w:line="240" w:lineRule="auto"/>
        <w:jc w:val="center"/>
        <w:outlineLvl w:val="5"/>
        <w:rPr>
          <w:rFonts w:ascii="Times New Roman" w:hAnsi="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967"/>
      </w:tblGrid>
      <w:tr w:rsidR="002606CD" w:rsidRPr="00EE4BE8" w:rsidTr="00D923AB">
        <w:trPr>
          <w:cantSplit/>
        </w:trPr>
        <w:tc>
          <w:tcPr>
            <w:tcW w:w="4788" w:type="dxa"/>
          </w:tcPr>
          <w:p w:rsidR="002606CD" w:rsidRPr="00EE4BE8" w:rsidRDefault="002606CD" w:rsidP="00BB3DB9">
            <w:pPr>
              <w:spacing w:after="0" w:line="240" w:lineRule="auto"/>
              <w:rPr>
                <w:rFonts w:ascii="Times New Roman" w:hAnsi="Times New Roman"/>
                <w:b/>
                <w:bCs/>
                <w:sz w:val="26"/>
                <w:szCs w:val="26"/>
                <w:lang w:eastAsia="ru-RU"/>
              </w:rPr>
            </w:pPr>
            <w:r w:rsidRPr="00EE4BE8">
              <w:rPr>
                <w:rFonts w:ascii="Times New Roman" w:hAnsi="Times New Roman"/>
                <w:bCs/>
                <w:sz w:val="26"/>
                <w:szCs w:val="26"/>
                <w:lang w:eastAsia="ru-RU"/>
              </w:rPr>
              <w:t>Муниципальный район</w:t>
            </w:r>
          </w:p>
        </w:tc>
        <w:tc>
          <w:tcPr>
            <w:tcW w:w="4967" w:type="dxa"/>
          </w:tcPr>
          <w:p w:rsidR="002606CD" w:rsidRPr="00EE4BE8" w:rsidRDefault="002606CD" w:rsidP="00BB3DB9">
            <w:pPr>
              <w:spacing w:after="0" w:line="240" w:lineRule="auto"/>
              <w:rPr>
                <w:rFonts w:ascii="Times New Roman" w:hAnsi="Times New Roman"/>
                <w:sz w:val="26"/>
                <w:szCs w:val="26"/>
                <w:lang w:eastAsia="ru-RU"/>
              </w:rPr>
            </w:pPr>
            <w:r w:rsidRPr="00EE4BE8">
              <w:rPr>
                <w:rFonts w:ascii="Times New Roman" w:hAnsi="Times New Roman"/>
                <w:sz w:val="26"/>
                <w:szCs w:val="26"/>
                <w:lang w:eastAsia="ru-RU"/>
              </w:rPr>
              <w:t>Ртищевский муниципальный район Шило-Голицынское МО</w:t>
            </w:r>
          </w:p>
        </w:tc>
      </w:tr>
      <w:tr w:rsidR="002606CD" w:rsidRPr="00EE4BE8" w:rsidTr="00D923AB">
        <w:trPr>
          <w:cantSplit/>
        </w:trPr>
        <w:tc>
          <w:tcPr>
            <w:tcW w:w="4788" w:type="dxa"/>
          </w:tcPr>
          <w:p w:rsidR="002606CD" w:rsidRPr="00EE4BE8" w:rsidRDefault="002606CD" w:rsidP="00BB3DB9">
            <w:pPr>
              <w:spacing w:after="0" w:line="240" w:lineRule="auto"/>
              <w:rPr>
                <w:rFonts w:ascii="Times New Roman" w:hAnsi="Times New Roman"/>
                <w:b/>
                <w:bCs/>
                <w:sz w:val="26"/>
                <w:szCs w:val="26"/>
                <w:lang w:eastAsia="ru-RU"/>
              </w:rPr>
            </w:pPr>
            <w:r w:rsidRPr="00EE4BE8">
              <w:rPr>
                <w:rFonts w:ascii="Times New Roman" w:hAnsi="Times New Roman"/>
                <w:bCs/>
                <w:sz w:val="26"/>
                <w:szCs w:val="26"/>
                <w:lang w:eastAsia="ru-RU"/>
              </w:rPr>
              <w:t>Название площадки</w:t>
            </w:r>
          </w:p>
        </w:tc>
        <w:tc>
          <w:tcPr>
            <w:tcW w:w="4967" w:type="dxa"/>
          </w:tcPr>
          <w:p w:rsidR="002606CD" w:rsidRPr="00EE4BE8" w:rsidRDefault="002606CD" w:rsidP="00BB3DB9">
            <w:pPr>
              <w:spacing w:after="0" w:line="240" w:lineRule="auto"/>
              <w:rPr>
                <w:rFonts w:ascii="Times New Roman" w:hAnsi="Times New Roman"/>
                <w:sz w:val="26"/>
                <w:szCs w:val="26"/>
                <w:lang w:eastAsia="ru-RU"/>
              </w:rPr>
            </w:pPr>
            <w:r w:rsidRPr="00EE4BE8">
              <w:rPr>
                <w:rFonts w:ascii="Times New Roman" w:hAnsi="Times New Roman"/>
                <w:sz w:val="26"/>
                <w:szCs w:val="26"/>
                <w:lang w:eastAsia="ru-RU"/>
              </w:rPr>
              <w:t>Сельскохозяйственное предприятие</w:t>
            </w:r>
          </w:p>
        </w:tc>
      </w:tr>
      <w:tr w:rsidR="002606CD" w:rsidRPr="00EE4BE8" w:rsidTr="00D923AB">
        <w:trPr>
          <w:cantSplit/>
        </w:trPr>
        <w:tc>
          <w:tcPr>
            <w:tcW w:w="4788" w:type="dxa"/>
          </w:tcPr>
          <w:p w:rsidR="002606CD" w:rsidRPr="00EE4BE8" w:rsidRDefault="002606CD" w:rsidP="00BB3DB9">
            <w:pPr>
              <w:spacing w:after="0" w:line="240" w:lineRule="auto"/>
              <w:rPr>
                <w:rFonts w:ascii="Times New Roman" w:hAnsi="Times New Roman"/>
                <w:b/>
                <w:bCs/>
                <w:sz w:val="26"/>
                <w:szCs w:val="26"/>
                <w:lang w:eastAsia="ru-RU"/>
              </w:rPr>
            </w:pPr>
            <w:r w:rsidRPr="00EE4BE8">
              <w:rPr>
                <w:rFonts w:ascii="Times New Roman" w:hAnsi="Times New Roman"/>
                <w:bCs/>
                <w:sz w:val="26"/>
                <w:szCs w:val="26"/>
                <w:lang w:eastAsia="ru-RU"/>
              </w:rPr>
              <w:t>Кадастровый номер земельного участка</w:t>
            </w:r>
          </w:p>
        </w:tc>
        <w:tc>
          <w:tcPr>
            <w:tcW w:w="4967" w:type="dxa"/>
          </w:tcPr>
          <w:p w:rsidR="002606CD" w:rsidRPr="00EE4BE8" w:rsidRDefault="002606CD" w:rsidP="00BB3DB9">
            <w:pPr>
              <w:spacing w:after="0" w:line="240" w:lineRule="auto"/>
              <w:rPr>
                <w:rFonts w:ascii="Times New Roman" w:hAnsi="Times New Roman"/>
                <w:sz w:val="26"/>
                <w:szCs w:val="26"/>
                <w:lang w:eastAsia="ru-RU"/>
              </w:rPr>
            </w:pPr>
            <w:r w:rsidRPr="00EE4BE8">
              <w:rPr>
                <w:rFonts w:ascii="Times New Roman" w:hAnsi="Times New Roman"/>
                <w:sz w:val="26"/>
                <w:szCs w:val="26"/>
                <w:lang w:eastAsia="ru-RU"/>
              </w:rPr>
              <w:t>Местоположение</w:t>
            </w:r>
          </w:p>
        </w:tc>
      </w:tr>
      <w:tr w:rsidR="002606CD" w:rsidRPr="00EE4BE8" w:rsidTr="00D923AB">
        <w:trPr>
          <w:cantSplit/>
        </w:trPr>
        <w:tc>
          <w:tcPr>
            <w:tcW w:w="4788" w:type="dxa"/>
          </w:tcPr>
          <w:p w:rsidR="002606CD" w:rsidRPr="00EE4BE8" w:rsidRDefault="002606CD" w:rsidP="00BB3DB9">
            <w:pPr>
              <w:spacing w:after="0" w:line="240" w:lineRule="auto"/>
              <w:rPr>
                <w:rFonts w:ascii="Times New Roman" w:hAnsi="Times New Roman"/>
                <w:b/>
                <w:bCs/>
                <w:sz w:val="26"/>
                <w:szCs w:val="26"/>
                <w:lang w:eastAsia="ru-RU"/>
              </w:rPr>
            </w:pPr>
            <w:r w:rsidRPr="00EE4BE8">
              <w:rPr>
                <w:rFonts w:ascii="Times New Roman" w:hAnsi="Times New Roman"/>
                <w:bCs/>
                <w:sz w:val="26"/>
                <w:szCs w:val="26"/>
                <w:lang w:eastAsia="ru-RU"/>
              </w:rPr>
              <w:t>Категория земель</w:t>
            </w:r>
          </w:p>
        </w:tc>
        <w:tc>
          <w:tcPr>
            <w:tcW w:w="4967" w:type="dxa"/>
          </w:tcPr>
          <w:p w:rsidR="002606CD" w:rsidRPr="00EE4BE8" w:rsidRDefault="002606CD" w:rsidP="00BB3DB9">
            <w:pPr>
              <w:spacing w:after="0" w:line="240" w:lineRule="auto"/>
              <w:rPr>
                <w:rFonts w:ascii="Times New Roman" w:hAnsi="Times New Roman"/>
                <w:sz w:val="26"/>
                <w:szCs w:val="26"/>
                <w:lang w:eastAsia="ru-RU"/>
              </w:rPr>
            </w:pPr>
            <w:r w:rsidRPr="00EE4BE8">
              <w:rPr>
                <w:rFonts w:ascii="Times New Roman" w:hAnsi="Times New Roman"/>
                <w:sz w:val="26"/>
                <w:szCs w:val="26"/>
                <w:lang w:eastAsia="ru-RU"/>
              </w:rPr>
              <w:t>Сельхозназначения</w:t>
            </w:r>
          </w:p>
        </w:tc>
      </w:tr>
      <w:tr w:rsidR="002606CD" w:rsidRPr="00EE4BE8" w:rsidTr="00D923AB">
        <w:trPr>
          <w:cantSplit/>
        </w:trPr>
        <w:tc>
          <w:tcPr>
            <w:tcW w:w="4788" w:type="dxa"/>
          </w:tcPr>
          <w:p w:rsidR="002606CD" w:rsidRPr="00EE4BE8" w:rsidRDefault="002606CD" w:rsidP="00BB3DB9">
            <w:pPr>
              <w:spacing w:after="0" w:line="240" w:lineRule="auto"/>
              <w:rPr>
                <w:rFonts w:ascii="Times New Roman" w:hAnsi="Times New Roman"/>
                <w:b/>
                <w:bCs/>
                <w:sz w:val="26"/>
                <w:szCs w:val="26"/>
                <w:lang w:eastAsia="ru-RU"/>
              </w:rPr>
            </w:pPr>
            <w:r w:rsidRPr="00EE4BE8">
              <w:rPr>
                <w:rFonts w:ascii="Times New Roman" w:hAnsi="Times New Roman"/>
                <w:bCs/>
                <w:sz w:val="26"/>
                <w:szCs w:val="26"/>
                <w:lang w:eastAsia="ru-RU"/>
              </w:rPr>
              <w:t>Вид разрешенного использования земельного участка и объекта капитального строительства, в случае его наличия</w:t>
            </w:r>
          </w:p>
        </w:tc>
        <w:tc>
          <w:tcPr>
            <w:tcW w:w="4967" w:type="dxa"/>
          </w:tcPr>
          <w:p w:rsidR="002606CD" w:rsidRPr="00EE4BE8" w:rsidRDefault="002606CD" w:rsidP="00BB3DB9">
            <w:pPr>
              <w:spacing w:after="0" w:line="240" w:lineRule="auto"/>
              <w:rPr>
                <w:rFonts w:ascii="Times New Roman" w:hAnsi="Times New Roman"/>
                <w:sz w:val="26"/>
                <w:szCs w:val="26"/>
                <w:lang w:eastAsia="ru-RU"/>
              </w:rPr>
            </w:pPr>
            <w:r w:rsidRPr="00EE4BE8">
              <w:rPr>
                <w:rFonts w:ascii="Times New Roman" w:hAnsi="Times New Roman"/>
                <w:sz w:val="26"/>
                <w:szCs w:val="26"/>
                <w:lang w:eastAsia="ru-RU"/>
              </w:rPr>
              <w:t>-</w:t>
            </w:r>
          </w:p>
        </w:tc>
      </w:tr>
    </w:tbl>
    <w:p w:rsidR="002606CD" w:rsidRPr="00EE4BE8" w:rsidRDefault="002606CD" w:rsidP="00BB3DB9">
      <w:pPr>
        <w:keepNext/>
        <w:spacing w:after="0" w:line="240" w:lineRule="auto"/>
        <w:jc w:val="center"/>
        <w:outlineLvl w:val="6"/>
        <w:rPr>
          <w:rFonts w:ascii="Times New Roman" w:hAnsi="Times New Roman"/>
          <w:sz w:val="26"/>
          <w:szCs w:val="26"/>
          <w:lang w:eastAsia="ru-RU"/>
        </w:rPr>
      </w:pPr>
      <w:r w:rsidRPr="00EE4BE8">
        <w:rPr>
          <w:rFonts w:ascii="Times New Roman" w:hAnsi="Times New Roman"/>
          <w:sz w:val="26"/>
          <w:szCs w:val="26"/>
          <w:lang w:eastAsia="ru-RU"/>
        </w:rPr>
        <w:t>Основные сведения о площадке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2"/>
        <w:gridCol w:w="4933"/>
      </w:tblGrid>
      <w:tr w:rsidR="002606CD" w:rsidRPr="00EE4BE8" w:rsidTr="00BB3DB9">
        <w:tc>
          <w:tcPr>
            <w:tcW w:w="8359" w:type="dxa"/>
          </w:tcPr>
          <w:p w:rsidR="002606CD" w:rsidRPr="00EE4BE8" w:rsidRDefault="002606CD" w:rsidP="00BB3DB9">
            <w:pPr>
              <w:spacing w:after="0" w:line="240" w:lineRule="auto"/>
              <w:rPr>
                <w:rFonts w:ascii="Times New Roman" w:hAnsi="Times New Roman"/>
                <w:sz w:val="26"/>
                <w:szCs w:val="26"/>
                <w:lang w:eastAsia="ru-RU"/>
              </w:rPr>
            </w:pPr>
            <w:r w:rsidRPr="00EE4BE8">
              <w:rPr>
                <w:rFonts w:ascii="Times New Roman" w:hAnsi="Times New Roman"/>
                <w:sz w:val="26"/>
                <w:szCs w:val="26"/>
                <w:lang w:eastAsia="ru-RU"/>
              </w:rPr>
              <w:t>Собственник площадки</w:t>
            </w:r>
          </w:p>
        </w:tc>
        <w:tc>
          <w:tcPr>
            <w:tcW w:w="5528" w:type="dxa"/>
          </w:tcPr>
          <w:p w:rsidR="002606CD" w:rsidRPr="00EE4BE8" w:rsidRDefault="002606CD" w:rsidP="00BB3DB9">
            <w:pPr>
              <w:spacing w:after="0" w:line="240" w:lineRule="auto"/>
              <w:rPr>
                <w:rFonts w:ascii="Times New Roman" w:hAnsi="Times New Roman"/>
                <w:sz w:val="26"/>
                <w:szCs w:val="26"/>
                <w:lang w:eastAsia="ru-RU"/>
              </w:rPr>
            </w:pPr>
            <w:r w:rsidRPr="00EE4BE8">
              <w:rPr>
                <w:rFonts w:ascii="Times New Roman" w:hAnsi="Times New Roman"/>
                <w:sz w:val="26"/>
                <w:szCs w:val="26"/>
                <w:lang w:eastAsia="ru-RU"/>
              </w:rPr>
              <w:t>Ртищевский муниципальный район</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Почтовый адрес, телефон, адрес электронной почты, </w:t>
            </w:r>
          </w:p>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адрес Интернет- сайта</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412030,Ртищево, ул. Красная, д. 6 администрация 8(84540) 4-20-10,</w:t>
            </w:r>
          </w:p>
          <w:p w:rsidR="002606CD" w:rsidRPr="00D923AB" w:rsidRDefault="002606CD" w:rsidP="00BB3DB9">
            <w:pPr>
              <w:spacing w:after="0" w:line="240" w:lineRule="auto"/>
              <w:rPr>
                <w:rFonts w:ascii="Times New Roman" w:hAnsi="Times New Roman"/>
                <w:color w:val="000000"/>
                <w:sz w:val="26"/>
                <w:szCs w:val="26"/>
                <w:lang w:eastAsia="ru-RU"/>
              </w:rPr>
            </w:pPr>
            <w:hyperlink r:id="rId26" w:history="1">
              <w:r w:rsidRPr="00D923AB">
                <w:rPr>
                  <w:rFonts w:ascii="Times New Roman" w:hAnsi="Times New Roman"/>
                  <w:color w:val="000000"/>
                  <w:sz w:val="26"/>
                  <w:szCs w:val="26"/>
                  <w:u w:val="single"/>
                  <w:lang w:val="en-AU" w:eastAsia="ru-RU"/>
                </w:rPr>
                <w:t>rtish</w:t>
              </w:r>
              <w:r w:rsidRPr="00D923AB">
                <w:rPr>
                  <w:rFonts w:ascii="Times New Roman" w:hAnsi="Times New Roman"/>
                  <w:color w:val="000000"/>
                  <w:sz w:val="26"/>
                  <w:szCs w:val="26"/>
                  <w:u w:val="single"/>
                  <w:lang w:val="en-US" w:eastAsia="ru-RU"/>
                </w:rPr>
                <w:t>evomr</w:t>
              </w:r>
              <w:r w:rsidRPr="00D923AB">
                <w:rPr>
                  <w:rFonts w:ascii="Times New Roman" w:hAnsi="Times New Roman"/>
                  <w:color w:val="000000"/>
                  <w:sz w:val="26"/>
                  <w:szCs w:val="26"/>
                  <w:u w:val="single"/>
                  <w:lang w:eastAsia="ru-RU"/>
                </w:rPr>
                <w:t>@</w:t>
              </w:r>
              <w:r w:rsidRPr="00D923AB">
                <w:rPr>
                  <w:rFonts w:ascii="Times New Roman" w:hAnsi="Times New Roman"/>
                  <w:color w:val="000000"/>
                  <w:sz w:val="26"/>
                  <w:szCs w:val="26"/>
                  <w:u w:val="single"/>
                  <w:lang w:val="en-US" w:eastAsia="ru-RU"/>
                </w:rPr>
                <w:t>yandex</w:t>
              </w:r>
              <w:r w:rsidRPr="00D923AB">
                <w:rPr>
                  <w:rFonts w:ascii="Times New Roman" w:hAnsi="Times New Roman"/>
                  <w:color w:val="000000"/>
                  <w:sz w:val="26"/>
                  <w:szCs w:val="26"/>
                  <w:u w:val="single"/>
                  <w:lang w:eastAsia="ru-RU"/>
                </w:rPr>
                <w:t>.</w:t>
              </w:r>
              <w:r w:rsidRPr="00D923AB">
                <w:rPr>
                  <w:rFonts w:ascii="Times New Roman" w:hAnsi="Times New Roman"/>
                  <w:color w:val="000000"/>
                  <w:sz w:val="26"/>
                  <w:szCs w:val="26"/>
                  <w:u w:val="single"/>
                  <w:lang w:val="en-AU" w:eastAsia="ru-RU"/>
                </w:rPr>
                <w:t>ru</w:t>
              </w:r>
            </w:hyperlink>
          </w:p>
          <w:p w:rsidR="002606CD" w:rsidRPr="00D923AB" w:rsidRDefault="002606CD" w:rsidP="00BB3DB9">
            <w:pPr>
              <w:spacing w:after="0" w:line="240" w:lineRule="auto"/>
              <w:rPr>
                <w:rFonts w:ascii="Times New Roman" w:hAnsi="Times New Roman"/>
                <w:color w:val="000000"/>
                <w:sz w:val="26"/>
                <w:szCs w:val="26"/>
                <w:lang w:eastAsia="ru-RU"/>
              </w:rPr>
            </w:pPr>
            <w:hyperlink r:id="rId27" w:history="1">
              <w:r w:rsidRPr="00D923AB">
                <w:rPr>
                  <w:rFonts w:ascii="Times New Roman" w:hAnsi="Times New Roman"/>
                  <w:color w:val="000000"/>
                  <w:sz w:val="26"/>
                  <w:szCs w:val="26"/>
                  <w:u w:val="single"/>
                  <w:lang w:eastAsia="ru-RU"/>
                </w:rPr>
                <w:t>http://rtishevo.sarmo.ru/investitsionnaya-deyatelnost/</w:t>
              </w:r>
            </w:hyperlink>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Контактное лицо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Начальник отдела экономики и инвестиционной политики администрации Демина Анна Вячеславовна</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Телефон, адрес электронной почты  контактного лица</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8(84540) 4-11-33; </w:t>
            </w:r>
          </w:p>
          <w:p w:rsidR="002606CD" w:rsidRPr="00D923AB" w:rsidRDefault="002606CD" w:rsidP="00BB3DB9">
            <w:pPr>
              <w:shd w:val="clear" w:color="auto" w:fill="FFFFFF"/>
              <w:spacing w:after="0" w:line="240" w:lineRule="auto"/>
              <w:ind w:right="75"/>
              <w:rPr>
                <w:rFonts w:ascii="Times New Roman" w:hAnsi="Times New Roman"/>
                <w:color w:val="000000"/>
                <w:sz w:val="26"/>
                <w:szCs w:val="26"/>
                <w:shd w:val="clear" w:color="auto" w:fill="FFFFFF"/>
                <w:lang w:eastAsia="ru-RU"/>
              </w:rPr>
            </w:pPr>
            <w:r w:rsidRPr="00D923AB">
              <w:rPr>
                <w:rFonts w:ascii="Times New Roman" w:hAnsi="Times New Roman"/>
                <w:color w:val="000000"/>
                <w:sz w:val="26"/>
                <w:szCs w:val="26"/>
                <w:u w:val="single"/>
                <w:lang w:eastAsia="ru-RU"/>
              </w:rPr>
              <w:t>rt-econom@mail.ru</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Адрес места расположения площадки</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 Саратовской обл. Ртищевский район с. Шило-Голицыно в 0,7 км. от поселка М.Горького</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Площадь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20 га земельного участка</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Вид права на земельный участок и иные объекты недвижимости</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Муниципальная собственность</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Возможность расширения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Да</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Близлежащие производственные объекты и расстояние до них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Сельскохозяйственные 1 км</w:t>
            </w:r>
          </w:p>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Промышленные – ОАО «Аргон» - 7 км.</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Расстояние до ближайших жилых домов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0.7 км</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Наличие ограждений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r>
      <w:tr w:rsidR="002606CD" w:rsidRPr="00D923AB" w:rsidTr="00BB3DB9">
        <w:trPr>
          <w:cantSplit/>
        </w:trPr>
        <w:tc>
          <w:tcPr>
            <w:tcW w:w="13887" w:type="dxa"/>
            <w:gridSpan w:val="2"/>
          </w:tcPr>
          <w:p w:rsidR="002606CD" w:rsidRPr="00D923AB" w:rsidRDefault="002606CD" w:rsidP="00BB3DB9">
            <w:pPr>
              <w:spacing w:after="0" w:line="240" w:lineRule="auto"/>
              <w:jc w:val="center"/>
              <w:rPr>
                <w:rFonts w:ascii="Times New Roman" w:hAnsi="Times New Roman"/>
                <w:bCs/>
                <w:color w:val="000000"/>
                <w:sz w:val="26"/>
                <w:szCs w:val="26"/>
                <w:lang w:eastAsia="ru-RU"/>
              </w:rPr>
            </w:pPr>
            <w:r w:rsidRPr="00D923AB">
              <w:rPr>
                <w:rFonts w:ascii="Times New Roman" w:hAnsi="Times New Roman"/>
                <w:bCs/>
                <w:color w:val="000000"/>
                <w:sz w:val="26"/>
                <w:szCs w:val="26"/>
                <w:lang w:eastAsia="ru-RU"/>
              </w:rPr>
              <w:t>Удаленность  участка ( в км) от:</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центра субъекта РФ, в котором находится площадка</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г. Саратов, 190 км</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центра другого ближайшего  субъекта  Российской Федерации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г. Пенза 150 км</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ближайшего города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г. Аркадак 40 км, г. Аткарск 100 км</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автодороги</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г. Саратов – Тамбов – Москва 2 км.</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железной дороги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Юго- Восточная ж/д ст. Ртищево-1- 200м</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речного порта, пристани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Саратовский речной порт, 240 км</w:t>
            </w:r>
          </w:p>
        </w:tc>
      </w:tr>
    </w:tbl>
    <w:p w:rsidR="002606CD" w:rsidRPr="00D923AB" w:rsidRDefault="002606CD" w:rsidP="00BB3DB9">
      <w:pPr>
        <w:spacing w:after="0" w:line="252" w:lineRule="auto"/>
        <w:jc w:val="center"/>
        <w:rPr>
          <w:rFonts w:ascii="Times New Roman" w:hAnsi="Times New Roman"/>
          <w:b/>
          <w:color w:val="000000"/>
          <w:spacing w:val="20"/>
          <w:sz w:val="26"/>
          <w:szCs w:val="26"/>
          <w:lang w:eastAsia="ru-RU"/>
        </w:rPr>
      </w:pPr>
    </w:p>
    <w:p w:rsidR="002606CD" w:rsidRPr="00D923AB" w:rsidRDefault="002606CD" w:rsidP="00BB3DB9">
      <w:pPr>
        <w:spacing w:after="0" w:line="252" w:lineRule="auto"/>
        <w:jc w:val="center"/>
        <w:rPr>
          <w:rFonts w:ascii="Times New Roman" w:hAnsi="Times New Roman"/>
          <w:b/>
          <w:color w:val="000000"/>
          <w:spacing w:val="20"/>
          <w:sz w:val="26"/>
          <w:szCs w:val="26"/>
          <w:lang w:eastAsia="ru-RU"/>
        </w:rPr>
      </w:pPr>
      <w:r w:rsidRPr="00D923AB">
        <w:rPr>
          <w:rFonts w:ascii="Times New Roman" w:hAnsi="Times New Roman"/>
          <w:b/>
          <w:color w:val="000000"/>
          <w:spacing w:val="20"/>
          <w:sz w:val="26"/>
          <w:szCs w:val="26"/>
          <w:lang w:eastAsia="ru-RU"/>
        </w:rPr>
        <w:t>Характеристика инфраструктуры</w:t>
      </w:r>
    </w:p>
    <w:p w:rsidR="002606CD" w:rsidRPr="00D923AB" w:rsidRDefault="002606CD" w:rsidP="00BB3DB9">
      <w:pPr>
        <w:spacing w:after="0" w:line="252" w:lineRule="auto"/>
        <w:jc w:val="center"/>
        <w:rPr>
          <w:rFonts w:ascii="Times New Roman" w:hAnsi="Times New Roman"/>
          <w:b/>
          <w:color w:val="000000"/>
          <w:spacing w:val="20"/>
          <w:sz w:val="26"/>
          <w:szCs w:val="26"/>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620"/>
        <w:gridCol w:w="1980"/>
        <w:gridCol w:w="3600"/>
      </w:tblGrid>
      <w:tr w:rsidR="002606CD" w:rsidRPr="00070CF7" w:rsidTr="00D923AB">
        <w:tc>
          <w:tcPr>
            <w:tcW w:w="2628" w:type="dxa"/>
          </w:tcPr>
          <w:p w:rsidR="002606CD" w:rsidRPr="00070CF7" w:rsidRDefault="002606CD" w:rsidP="00BB3DB9">
            <w:pPr>
              <w:keepNext/>
              <w:spacing w:after="0" w:line="240" w:lineRule="auto"/>
              <w:jc w:val="both"/>
              <w:outlineLvl w:val="2"/>
              <w:rPr>
                <w:rFonts w:ascii="Times New Roman" w:hAnsi="Times New Roman"/>
                <w:color w:val="000000"/>
                <w:sz w:val="26"/>
                <w:szCs w:val="26"/>
                <w:lang w:eastAsia="ru-RU"/>
              </w:rPr>
            </w:pPr>
            <w:r w:rsidRPr="00070CF7">
              <w:rPr>
                <w:rFonts w:ascii="Times New Roman" w:hAnsi="Times New Roman"/>
                <w:color w:val="000000"/>
                <w:sz w:val="26"/>
                <w:szCs w:val="26"/>
                <w:lang w:eastAsia="ru-RU"/>
              </w:rPr>
              <w:t>Вид инфраструктуры</w:t>
            </w:r>
          </w:p>
        </w:tc>
        <w:tc>
          <w:tcPr>
            <w:tcW w:w="1620" w:type="dxa"/>
          </w:tcPr>
          <w:p w:rsidR="002606CD" w:rsidRPr="00070CF7" w:rsidRDefault="002606CD" w:rsidP="00BB3DB9">
            <w:pPr>
              <w:spacing w:after="0" w:line="240" w:lineRule="auto"/>
              <w:jc w:val="center"/>
              <w:rPr>
                <w:rFonts w:ascii="Times New Roman" w:hAnsi="Times New Roman"/>
                <w:bCs/>
                <w:color w:val="000000"/>
                <w:sz w:val="26"/>
                <w:szCs w:val="26"/>
                <w:lang w:eastAsia="ru-RU"/>
              </w:rPr>
            </w:pPr>
            <w:r w:rsidRPr="00070CF7">
              <w:rPr>
                <w:rFonts w:ascii="Times New Roman" w:hAnsi="Times New Roman"/>
                <w:bCs/>
                <w:color w:val="000000"/>
                <w:sz w:val="26"/>
                <w:szCs w:val="26"/>
                <w:lang w:eastAsia="ru-RU"/>
              </w:rPr>
              <w:t xml:space="preserve">Единицы измерения </w:t>
            </w:r>
          </w:p>
        </w:tc>
        <w:tc>
          <w:tcPr>
            <w:tcW w:w="1980" w:type="dxa"/>
          </w:tcPr>
          <w:p w:rsidR="002606CD" w:rsidRPr="00070CF7" w:rsidRDefault="002606CD" w:rsidP="00BB3DB9">
            <w:pPr>
              <w:spacing w:after="0" w:line="240" w:lineRule="auto"/>
              <w:jc w:val="center"/>
              <w:rPr>
                <w:rFonts w:ascii="Times New Roman" w:hAnsi="Times New Roman"/>
                <w:bCs/>
                <w:color w:val="000000"/>
                <w:sz w:val="26"/>
                <w:szCs w:val="26"/>
                <w:lang w:eastAsia="ru-RU"/>
              </w:rPr>
            </w:pPr>
            <w:r w:rsidRPr="00070CF7">
              <w:rPr>
                <w:rFonts w:ascii="Times New Roman" w:hAnsi="Times New Roman"/>
                <w:bCs/>
                <w:color w:val="000000"/>
                <w:sz w:val="26"/>
                <w:szCs w:val="26"/>
                <w:lang w:eastAsia="ru-RU"/>
              </w:rPr>
              <w:t>Мощность</w:t>
            </w:r>
          </w:p>
        </w:tc>
        <w:tc>
          <w:tcPr>
            <w:tcW w:w="3600" w:type="dxa"/>
          </w:tcPr>
          <w:p w:rsidR="002606CD" w:rsidRPr="00070CF7" w:rsidRDefault="002606CD" w:rsidP="00BB3DB9">
            <w:pPr>
              <w:spacing w:after="0" w:line="240" w:lineRule="auto"/>
              <w:jc w:val="center"/>
              <w:rPr>
                <w:rFonts w:ascii="Times New Roman" w:hAnsi="Times New Roman"/>
                <w:bCs/>
                <w:color w:val="000000"/>
                <w:sz w:val="26"/>
                <w:szCs w:val="26"/>
                <w:lang w:eastAsia="ru-RU"/>
              </w:rPr>
            </w:pPr>
            <w:r w:rsidRPr="00070CF7">
              <w:rPr>
                <w:rFonts w:ascii="Times New Roman" w:hAnsi="Times New Roman"/>
                <w:bCs/>
                <w:color w:val="000000"/>
                <w:sz w:val="26"/>
                <w:szCs w:val="26"/>
                <w:lang w:eastAsia="ru-RU"/>
              </w:rPr>
              <w:t xml:space="preserve">Описание </w:t>
            </w:r>
          </w:p>
          <w:p w:rsidR="002606CD" w:rsidRPr="00070CF7" w:rsidRDefault="002606CD" w:rsidP="00BB3DB9">
            <w:pPr>
              <w:spacing w:after="0" w:line="240" w:lineRule="auto"/>
              <w:jc w:val="center"/>
              <w:rPr>
                <w:rFonts w:ascii="Times New Roman" w:hAnsi="Times New Roman"/>
                <w:bCs/>
                <w:color w:val="000000"/>
                <w:sz w:val="26"/>
                <w:szCs w:val="26"/>
                <w:lang w:eastAsia="ru-RU"/>
              </w:rPr>
            </w:pPr>
          </w:p>
        </w:tc>
      </w:tr>
      <w:tr w:rsidR="002606CD" w:rsidRPr="00D923AB" w:rsidTr="00D923AB">
        <w:tc>
          <w:tcPr>
            <w:tcW w:w="26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Газ</w:t>
            </w:r>
          </w:p>
        </w:tc>
        <w:tc>
          <w:tcPr>
            <w:tcW w:w="162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м³/час</w:t>
            </w:r>
          </w:p>
        </w:tc>
        <w:tc>
          <w:tcPr>
            <w:tcW w:w="198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60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Вблизи  участка проходит газопровод О 219 мм, 6 атм.</w:t>
            </w:r>
          </w:p>
        </w:tc>
      </w:tr>
      <w:tr w:rsidR="002606CD" w:rsidRPr="00D923AB" w:rsidTr="00D923AB">
        <w:tc>
          <w:tcPr>
            <w:tcW w:w="26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Отопление</w:t>
            </w:r>
          </w:p>
        </w:tc>
        <w:tc>
          <w:tcPr>
            <w:tcW w:w="162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Гкал/час</w:t>
            </w:r>
          </w:p>
        </w:tc>
        <w:tc>
          <w:tcPr>
            <w:tcW w:w="198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60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w:t>
            </w:r>
          </w:p>
        </w:tc>
      </w:tr>
      <w:tr w:rsidR="002606CD" w:rsidRPr="00D923AB" w:rsidTr="00D923AB">
        <w:tc>
          <w:tcPr>
            <w:tcW w:w="26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Пар</w:t>
            </w:r>
          </w:p>
        </w:tc>
        <w:tc>
          <w:tcPr>
            <w:tcW w:w="162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Бар</w:t>
            </w:r>
          </w:p>
        </w:tc>
        <w:tc>
          <w:tcPr>
            <w:tcW w:w="198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60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w:t>
            </w:r>
          </w:p>
        </w:tc>
      </w:tr>
      <w:tr w:rsidR="002606CD" w:rsidRPr="00D923AB" w:rsidTr="00D923AB">
        <w:tc>
          <w:tcPr>
            <w:tcW w:w="26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Электроэнергия</w:t>
            </w:r>
          </w:p>
        </w:tc>
        <w:tc>
          <w:tcPr>
            <w:tcW w:w="162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Квт</w:t>
            </w:r>
          </w:p>
        </w:tc>
        <w:tc>
          <w:tcPr>
            <w:tcW w:w="198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60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Вблизи  участка проходит ВЛ – 10 кв, резерв мощности до 1500 Квт</w:t>
            </w:r>
          </w:p>
        </w:tc>
      </w:tr>
      <w:tr w:rsidR="002606CD" w:rsidRPr="00D923AB" w:rsidTr="00D923AB">
        <w:tc>
          <w:tcPr>
            <w:tcW w:w="26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Водоснабжение</w:t>
            </w:r>
          </w:p>
        </w:tc>
        <w:tc>
          <w:tcPr>
            <w:tcW w:w="162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м³/год</w:t>
            </w:r>
          </w:p>
        </w:tc>
        <w:tc>
          <w:tcPr>
            <w:tcW w:w="198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60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Недалеко от участка протекает  река Изнаир, возможно бурение артезианской скважины, имеется возможность подключения к существующей скважине в селе Шило-Голицыно или строительство водозабора.</w:t>
            </w:r>
          </w:p>
        </w:tc>
      </w:tr>
      <w:tr w:rsidR="002606CD" w:rsidRPr="00D923AB" w:rsidTr="00D923AB">
        <w:tc>
          <w:tcPr>
            <w:tcW w:w="26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Канализация</w:t>
            </w:r>
          </w:p>
        </w:tc>
        <w:tc>
          <w:tcPr>
            <w:tcW w:w="162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м³/год</w:t>
            </w:r>
          </w:p>
        </w:tc>
        <w:tc>
          <w:tcPr>
            <w:tcW w:w="198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60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w:t>
            </w:r>
          </w:p>
        </w:tc>
      </w:tr>
      <w:tr w:rsidR="002606CD" w:rsidRPr="00D923AB" w:rsidTr="00D923AB">
        <w:tc>
          <w:tcPr>
            <w:tcW w:w="26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Очистные сооружения</w:t>
            </w:r>
          </w:p>
        </w:tc>
        <w:tc>
          <w:tcPr>
            <w:tcW w:w="162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м³/год</w:t>
            </w:r>
          </w:p>
        </w:tc>
        <w:tc>
          <w:tcPr>
            <w:tcW w:w="198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60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w:t>
            </w:r>
          </w:p>
        </w:tc>
      </w:tr>
      <w:tr w:rsidR="002606CD" w:rsidRPr="00D923AB" w:rsidTr="00D923AB">
        <w:tc>
          <w:tcPr>
            <w:tcW w:w="26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Котельные установки</w:t>
            </w:r>
          </w:p>
        </w:tc>
        <w:tc>
          <w:tcPr>
            <w:tcW w:w="162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кВт</w:t>
            </w:r>
          </w:p>
        </w:tc>
        <w:tc>
          <w:tcPr>
            <w:tcW w:w="198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60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w:t>
            </w:r>
          </w:p>
        </w:tc>
      </w:tr>
    </w:tbl>
    <w:p w:rsidR="002606CD" w:rsidRPr="00D923AB" w:rsidRDefault="002606CD" w:rsidP="00BB3DB9">
      <w:pPr>
        <w:spacing w:after="0" w:line="240" w:lineRule="auto"/>
        <w:jc w:val="center"/>
        <w:rPr>
          <w:rFonts w:ascii="Times New Roman" w:hAnsi="Times New Roman"/>
          <w:b/>
          <w:bCs/>
          <w:color w:val="000000"/>
          <w:sz w:val="26"/>
          <w:szCs w:val="26"/>
          <w:lang w:eastAsia="ru-RU"/>
        </w:rPr>
      </w:pPr>
    </w:p>
    <w:p w:rsidR="002606CD" w:rsidRPr="00D923AB" w:rsidRDefault="002606CD" w:rsidP="00BB3DB9">
      <w:pPr>
        <w:spacing w:after="0" w:line="240" w:lineRule="auto"/>
        <w:jc w:val="center"/>
        <w:rPr>
          <w:rFonts w:ascii="Times New Roman" w:hAnsi="Times New Roman"/>
          <w:b/>
          <w:bCs/>
          <w:color w:val="000000"/>
          <w:sz w:val="26"/>
          <w:szCs w:val="26"/>
          <w:lang w:eastAsia="ru-RU"/>
        </w:rPr>
      </w:pPr>
      <w:r w:rsidRPr="00D923AB">
        <w:rPr>
          <w:rFonts w:ascii="Times New Roman" w:hAnsi="Times New Roman"/>
          <w:b/>
          <w:bCs/>
          <w:color w:val="000000"/>
          <w:sz w:val="26"/>
          <w:szCs w:val="26"/>
          <w:lang w:eastAsia="ru-RU"/>
        </w:rPr>
        <w:t>Основные параметры зданий и сооружений, расположенных на площадке</w:t>
      </w:r>
    </w:p>
    <w:p w:rsidR="002606CD" w:rsidRPr="00D923AB" w:rsidRDefault="002606CD" w:rsidP="00BB3DB9">
      <w:pPr>
        <w:spacing w:after="0" w:line="240" w:lineRule="auto"/>
        <w:jc w:val="center"/>
        <w:rPr>
          <w:rFonts w:ascii="Times New Roman" w:hAnsi="Times New Roman"/>
          <w:b/>
          <w:bCs/>
          <w:color w:val="000000"/>
          <w:sz w:val="26"/>
          <w:szCs w:val="26"/>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134"/>
        <w:gridCol w:w="1559"/>
        <w:gridCol w:w="1276"/>
        <w:gridCol w:w="1417"/>
        <w:gridCol w:w="1276"/>
        <w:gridCol w:w="1640"/>
      </w:tblGrid>
      <w:tr w:rsidR="002606CD" w:rsidRPr="00D923AB" w:rsidTr="00D923AB">
        <w:trPr>
          <w:trHeight w:val="1033"/>
        </w:trPr>
        <w:tc>
          <w:tcPr>
            <w:tcW w:w="1526" w:type="dxa"/>
          </w:tcPr>
          <w:p w:rsidR="002606CD" w:rsidRPr="00D923AB" w:rsidRDefault="002606CD" w:rsidP="00BB3DB9">
            <w:pPr>
              <w:spacing w:after="0" w:line="240" w:lineRule="auto"/>
              <w:jc w:val="center"/>
              <w:rPr>
                <w:rFonts w:ascii="Times New Roman" w:hAnsi="Times New Roman"/>
                <w:color w:val="000000"/>
                <w:sz w:val="25"/>
                <w:szCs w:val="25"/>
                <w:lang w:eastAsia="ru-RU"/>
              </w:rPr>
            </w:pPr>
            <w:r w:rsidRPr="00D923AB">
              <w:rPr>
                <w:rFonts w:ascii="Times New Roman" w:hAnsi="Times New Roman"/>
                <w:color w:val="000000"/>
                <w:sz w:val="25"/>
                <w:szCs w:val="25"/>
                <w:lang w:eastAsia="ru-RU"/>
              </w:rPr>
              <w:t>Наименование здания, сооружения</w:t>
            </w:r>
          </w:p>
        </w:tc>
        <w:tc>
          <w:tcPr>
            <w:tcW w:w="1134" w:type="dxa"/>
          </w:tcPr>
          <w:p w:rsidR="002606CD" w:rsidRPr="00D923AB" w:rsidRDefault="002606CD" w:rsidP="00BB3DB9">
            <w:pPr>
              <w:spacing w:after="0" w:line="240" w:lineRule="auto"/>
              <w:jc w:val="center"/>
              <w:rPr>
                <w:rFonts w:ascii="Times New Roman" w:hAnsi="Times New Roman"/>
                <w:color w:val="000000"/>
                <w:sz w:val="25"/>
                <w:szCs w:val="25"/>
                <w:lang w:eastAsia="ru-RU"/>
              </w:rPr>
            </w:pPr>
            <w:r w:rsidRPr="00D923AB">
              <w:rPr>
                <w:rFonts w:ascii="Times New Roman" w:hAnsi="Times New Roman"/>
                <w:color w:val="000000"/>
                <w:sz w:val="25"/>
                <w:szCs w:val="25"/>
                <w:lang w:eastAsia="ru-RU"/>
              </w:rPr>
              <w:t>Пло</w:t>
            </w:r>
            <w:r>
              <w:rPr>
                <w:rFonts w:ascii="Times New Roman" w:hAnsi="Times New Roman"/>
                <w:color w:val="000000"/>
                <w:sz w:val="25"/>
                <w:szCs w:val="25"/>
                <w:lang w:eastAsia="ru-RU"/>
              </w:rPr>
              <w:t>-</w:t>
            </w:r>
            <w:r w:rsidRPr="00D923AB">
              <w:rPr>
                <w:rFonts w:ascii="Times New Roman" w:hAnsi="Times New Roman"/>
                <w:color w:val="000000"/>
                <w:sz w:val="25"/>
                <w:szCs w:val="25"/>
                <w:lang w:eastAsia="ru-RU"/>
              </w:rPr>
              <w:t>щадь,</w:t>
            </w:r>
          </w:p>
          <w:p w:rsidR="002606CD" w:rsidRPr="00D923AB" w:rsidRDefault="002606CD" w:rsidP="00BB3DB9">
            <w:pPr>
              <w:spacing w:after="0" w:line="240" w:lineRule="auto"/>
              <w:jc w:val="center"/>
              <w:rPr>
                <w:rFonts w:ascii="Times New Roman" w:hAnsi="Times New Roman"/>
                <w:color w:val="000000"/>
                <w:sz w:val="25"/>
                <w:szCs w:val="25"/>
                <w:lang w:eastAsia="ru-RU"/>
              </w:rPr>
            </w:pPr>
            <w:r w:rsidRPr="00D923AB">
              <w:rPr>
                <w:rFonts w:ascii="Times New Roman" w:hAnsi="Times New Roman"/>
                <w:color w:val="000000"/>
                <w:sz w:val="25"/>
                <w:szCs w:val="25"/>
                <w:lang w:eastAsia="ru-RU"/>
              </w:rPr>
              <w:t>кв. м.</w:t>
            </w:r>
          </w:p>
        </w:tc>
        <w:tc>
          <w:tcPr>
            <w:tcW w:w="1559" w:type="dxa"/>
          </w:tcPr>
          <w:p w:rsidR="002606CD" w:rsidRPr="00D923AB" w:rsidRDefault="002606CD" w:rsidP="00BB3DB9">
            <w:pPr>
              <w:spacing w:after="0" w:line="240" w:lineRule="auto"/>
              <w:jc w:val="center"/>
              <w:rPr>
                <w:rFonts w:ascii="Times New Roman" w:hAnsi="Times New Roman"/>
                <w:color w:val="000000"/>
                <w:sz w:val="25"/>
                <w:szCs w:val="25"/>
                <w:lang w:eastAsia="ru-RU"/>
              </w:rPr>
            </w:pPr>
            <w:r w:rsidRPr="00D923AB">
              <w:rPr>
                <w:rFonts w:ascii="Times New Roman" w:hAnsi="Times New Roman"/>
                <w:color w:val="000000"/>
                <w:sz w:val="25"/>
                <w:szCs w:val="25"/>
                <w:lang w:eastAsia="ru-RU"/>
              </w:rPr>
              <w:t>Этажность</w:t>
            </w:r>
          </w:p>
        </w:tc>
        <w:tc>
          <w:tcPr>
            <w:tcW w:w="1276" w:type="dxa"/>
          </w:tcPr>
          <w:p w:rsidR="002606CD" w:rsidRPr="00D923AB" w:rsidRDefault="002606CD" w:rsidP="00BB3DB9">
            <w:pPr>
              <w:spacing w:after="0" w:line="240" w:lineRule="auto"/>
              <w:jc w:val="center"/>
              <w:rPr>
                <w:rFonts w:ascii="Times New Roman" w:hAnsi="Times New Roman"/>
                <w:color w:val="000000"/>
                <w:sz w:val="25"/>
                <w:szCs w:val="25"/>
                <w:lang w:eastAsia="ru-RU"/>
              </w:rPr>
            </w:pPr>
            <w:r w:rsidRPr="00D923AB">
              <w:rPr>
                <w:rFonts w:ascii="Times New Roman" w:hAnsi="Times New Roman"/>
                <w:color w:val="000000"/>
                <w:sz w:val="25"/>
                <w:szCs w:val="25"/>
                <w:lang w:eastAsia="ru-RU"/>
              </w:rPr>
              <w:t>Высота этажа</w:t>
            </w:r>
          </w:p>
        </w:tc>
        <w:tc>
          <w:tcPr>
            <w:tcW w:w="1417" w:type="dxa"/>
          </w:tcPr>
          <w:p w:rsidR="002606CD" w:rsidRPr="00D923AB" w:rsidRDefault="002606CD" w:rsidP="00BB3DB9">
            <w:pPr>
              <w:spacing w:after="0" w:line="240" w:lineRule="auto"/>
              <w:jc w:val="center"/>
              <w:rPr>
                <w:rFonts w:ascii="Times New Roman" w:hAnsi="Times New Roman"/>
                <w:color w:val="000000"/>
                <w:sz w:val="25"/>
                <w:szCs w:val="25"/>
                <w:lang w:eastAsia="ru-RU"/>
              </w:rPr>
            </w:pPr>
            <w:r w:rsidRPr="00D923AB">
              <w:rPr>
                <w:rFonts w:ascii="Times New Roman" w:hAnsi="Times New Roman"/>
                <w:color w:val="000000"/>
                <w:sz w:val="25"/>
                <w:szCs w:val="25"/>
                <w:lang w:eastAsia="ru-RU"/>
              </w:rPr>
              <w:t>Строительный материал</w:t>
            </w:r>
          </w:p>
        </w:tc>
        <w:tc>
          <w:tcPr>
            <w:tcW w:w="1276" w:type="dxa"/>
          </w:tcPr>
          <w:p w:rsidR="002606CD" w:rsidRPr="00D923AB" w:rsidRDefault="002606CD" w:rsidP="00BB3DB9">
            <w:pPr>
              <w:spacing w:after="0" w:line="240" w:lineRule="auto"/>
              <w:jc w:val="center"/>
              <w:rPr>
                <w:rFonts w:ascii="Times New Roman" w:hAnsi="Times New Roman"/>
                <w:color w:val="000000"/>
                <w:sz w:val="25"/>
                <w:szCs w:val="25"/>
                <w:lang w:eastAsia="ru-RU"/>
              </w:rPr>
            </w:pPr>
            <w:r w:rsidRPr="00D923AB">
              <w:rPr>
                <w:rFonts w:ascii="Times New Roman" w:hAnsi="Times New Roman"/>
                <w:color w:val="000000"/>
                <w:sz w:val="25"/>
                <w:szCs w:val="25"/>
                <w:lang w:eastAsia="ru-RU"/>
              </w:rPr>
              <w:t>Износ</w:t>
            </w:r>
          </w:p>
        </w:tc>
        <w:tc>
          <w:tcPr>
            <w:tcW w:w="1640" w:type="dxa"/>
          </w:tcPr>
          <w:p w:rsidR="002606CD" w:rsidRPr="00D923AB" w:rsidRDefault="002606CD" w:rsidP="00BB3DB9">
            <w:pPr>
              <w:spacing w:after="0" w:line="240" w:lineRule="auto"/>
              <w:jc w:val="center"/>
              <w:rPr>
                <w:rFonts w:ascii="Times New Roman" w:hAnsi="Times New Roman"/>
                <w:color w:val="000000"/>
                <w:sz w:val="25"/>
                <w:szCs w:val="25"/>
                <w:lang w:eastAsia="ru-RU"/>
              </w:rPr>
            </w:pPr>
            <w:r w:rsidRPr="00D923AB">
              <w:rPr>
                <w:rFonts w:ascii="Times New Roman" w:hAnsi="Times New Roman"/>
                <w:color w:val="000000"/>
                <w:sz w:val="25"/>
                <w:szCs w:val="25"/>
                <w:lang w:eastAsia="ru-RU"/>
              </w:rPr>
              <w:t>Возмож</w:t>
            </w:r>
            <w:r>
              <w:rPr>
                <w:rFonts w:ascii="Times New Roman" w:hAnsi="Times New Roman"/>
                <w:color w:val="000000"/>
                <w:sz w:val="25"/>
                <w:szCs w:val="25"/>
                <w:lang w:eastAsia="ru-RU"/>
              </w:rPr>
              <w:t>-</w:t>
            </w:r>
            <w:r w:rsidRPr="00D923AB">
              <w:rPr>
                <w:rFonts w:ascii="Times New Roman" w:hAnsi="Times New Roman"/>
                <w:color w:val="000000"/>
                <w:sz w:val="25"/>
                <w:szCs w:val="25"/>
                <w:lang w:eastAsia="ru-RU"/>
              </w:rPr>
              <w:t>ность расширения</w:t>
            </w:r>
          </w:p>
        </w:tc>
      </w:tr>
      <w:tr w:rsidR="002606CD" w:rsidRPr="00D923AB" w:rsidTr="00D923AB">
        <w:tc>
          <w:tcPr>
            <w:tcW w:w="1526"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134"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559"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276"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417"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276"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64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имеется</w:t>
            </w:r>
          </w:p>
        </w:tc>
      </w:tr>
    </w:tbl>
    <w:p w:rsidR="002606CD" w:rsidRDefault="002606CD" w:rsidP="00BB3DB9">
      <w:pPr>
        <w:spacing w:after="0" w:line="240" w:lineRule="auto"/>
        <w:rPr>
          <w:rFonts w:ascii="Times New Roman" w:hAnsi="Times New Roman"/>
          <w:bCs/>
          <w:color w:val="000000"/>
          <w:sz w:val="26"/>
          <w:szCs w:val="26"/>
          <w:lang w:eastAsia="ru-RU"/>
        </w:rPr>
      </w:pPr>
    </w:p>
    <w:p w:rsidR="002606CD" w:rsidRPr="00D923AB" w:rsidRDefault="002606CD" w:rsidP="00BB3DB9">
      <w:pPr>
        <w:spacing w:after="0" w:line="240" w:lineRule="auto"/>
        <w:rPr>
          <w:rFonts w:ascii="Times New Roman" w:hAnsi="Times New Roman"/>
          <w:bCs/>
          <w:color w:val="000000"/>
          <w:sz w:val="26"/>
          <w:szCs w:val="26"/>
          <w:lang w:eastAsia="ru-RU"/>
        </w:rPr>
      </w:pPr>
      <w:r w:rsidRPr="00D923AB">
        <w:rPr>
          <w:rFonts w:ascii="Times New Roman" w:hAnsi="Times New Roman"/>
          <w:bCs/>
          <w:color w:val="000000"/>
          <w:sz w:val="26"/>
          <w:szCs w:val="26"/>
          <w:lang w:eastAsia="ru-RU"/>
        </w:rPr>
        <w:t>Предложения по использованию площадки:</w:t>
      </w:r>
    </w:p>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Сельскохозяйственное предприятие</w:t>
      </w:r>
    </w:p>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Рассматриваются предложения инвестора по смене использования площадки</w:t>
      </w:r>
    </w:p>
    <w:p w:rsidR="002606CD" w:rsidRPr="00D923AB" w:rsidRDefault="002606CD" w:rsidP="00BB3DB9">
      <w:pPr>
        <w:spacing w:after="0" w:line="240" w:lineRule="auto"/>
        <w:jc w:val="center"/>
        <w:rPr>
          <w:rFonts w:ascii="Times New Roman" w:hAnsi="Times New Roman"/>
          <w:b/>
          <w:color w:val="000000"/>
          <w:sz w:val="26"/>
          <w:szCs w:val="26"/>
          <w:lang w:eastAsia="ru-RU"/>
        </w:rPr>
      </w:pPr>
    </w:p>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Кадастровый квартал – 64: 30 : 19 01 10</w:t>
      </w:r>
    </w:p>
    <w:p w:rsidR="002606CD" w:rsidRPr="00D923AB" w:rsidRDefault="002606CD" w:rsidP="00BB3DB9">
      <w:pPr>
        <w:spacing w:after="0" w:line="240" w:lineRule="auto"/>
        <w:jc w:val="center"/>
        <w:rPr>
          <w:rFonts w:ascii="Times New Roman" w:hAnsi="Times New Roman"/>
          <w:b/>
          <w:color w:val="000000"/>
          <w:sz w:val="26"/>
          <w:szCs w:val="26"/>
          <w:lang w:eastAsia="ru-RU"/>
        </w:rPr>
      </w:pPr>
    </w:p>
    <w:p w:rsidR="002606CD" w:rsidRPr="00D923AB" w:rsidRDefault="002606CD" w:rsidP="00693C22">
      <w:pPr>
        <w:keepNext/>
        <w:tabs>
          <w:tab w:val="left" w:pos="1950"/>
        </w:tabs>
        <w:spacing w:after="0" w:line="240" w:lineRule="auto"/>
        <w:jc w:val="center"/>
        <w:outlineLvl w:val="5"/>
        <w:rPr>
          <w:rFonts w:ascii="Times New Roman" w:hAnsi="Times New Roman"/>
          <w:b/>
          <w:color w:val="000000"/>
          <w:sz w:val="26"/>
          <w:szCs w:val="26"/>
          <w:lang w:eastAsia="ru-RU"/>
        </w:rPr>
      </w:pPr>
      <w:r>
        <w:rPr>
          <w:rFonts w:ascii="Times New Roman" w:hAnsi="Times New Roman"/>
          <w:b/>
          <w:color w:val="000000"/>
          <w:sz w:val="26"/>
          <w:szCs w:val="26"/>
          <w:lang w:eastAsia="ru-RU"/>
        </w:rPr>
        <w:t>С</w:t>
      </w:r>
      <w:r w:rsidRPr="00D923AB">
        <w:rPr>
          <w:rFonts w:ascii="Times New Roman" w:hAnsi="Times New Roman"/>
          <w:b/>
          <w:color w:val="000000"/>
          <w:sz w:val="26"/>
          <w:szCs w:val="26"/>
          <w:lang w:eastAsia="ru-RU"/>
        </w:rPr>
        <w:t>вободная производственная площадки и оборудование</w:t>
      </w:r>
    </w:p>
    <w:p w:rsidR="002606CD" w:rsidRPr="00D923AB" w:rsidRDefault="002606CD" w:rsidP="00693C22">
      <w:pPr>
        <w:keepNext/>
        <w:spacing w:after="0" w:line="240" w:lineRule="auto"/>
        <w:jc w:val="center"/>
        <w:outlineLvl w:val="5"/>
        <w:rPr>
          <w:rFonts w:ascii="Times New Roman" w:hAnsi="Times New Roman"/>
          <w:b/>
          <w:color w:val="000000"/>
          <w:sz w:val="26"/>
          <w:szCs w:val="26"/>
          <w:lang w:eastAsia="ru-RU"/>
        </w:rPr>
      </w:pPr>
      <w:r w:rsidRPr="00D923AB">
        <w:rPr>
          <w:rFonts w:ascii="Times New Roman" w:hAnsi="Times New Roman"/>
          <w:b/>
          <w:color w:val="000000"/>
          <w:sz w:val="26"/>
          <w:szCs w:val="26"/>
          <w:lang w:eastAsia="ru-RU"/>
        </w:rPr>
        <w:t>территории для застройки № 3</w:t>
      </w:r>
    </w:p>
    <w:p w:rsidR="002606CD" w:rsidRPr="00D923AB" w:rsidRDefault="002606CD" w:rsidP="00693C22">
      <w:pPr>
        <w:keepNext/>
        <w:spacing w:after="0" w:line="240" w:lineRule="auto"/>
        <w:jc w:val="center"/>
        <w:outlineLvl w:val="5"/>
        <w:rPr>
          <w:rFonts w:ascii="Times New Roman" w:hAnsi="Times New Roman"/>
          <w:b/>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4680"/>
      </w:tblGrid>
      <w:tr w:rsidR="002606CD" w:rsidRPr="00D923AB" w:rsidTr="00D923AB">
        <w:trPr>
          <w:cantSplit/>
        </w:trPr>
        <w:tc>
          <w:tcPr>
            <w:tcW w:w="4968" w:type="dxa"/>
          </w:tcPr>
          <w:p w:rsidR="002606CD" w:rsidRPr="00D923AB" w:rsidRDefault="002606CD" w:rsidP="00BB3DB9">
            <w:pPr>
              <w:spacing w:after="0" w:line="240" w:lineRule="auto"/>
              <w:rPr>
                <w:rFonts w:ascii="Times New Roman" w:hAnsi="Times New Roman"/>
                <w:b/>
                <w:bCs/>
                <w:color w:val="000000"/>
                <w:sz w:val="26"/>
                <w:szCs w:val="26"/>
                <w:lang w:eastAsia="ru-RU"/>
              </w:rPr>
            </w:pPr>
            <w:r w:rsidRPr="00D923AB">
              <w:rPr>
                <w:rFonts w:ascii="Times New Roman" w:hAnsi="Times New Roman"/>
                <w:bCs/>
                <w:color w:val="000000"/>
                <w:sz w:val="26"/>
                <w:szCs w:val="26"/>
                <w:lang w:eastAsia="ru-RU"/>
              </w:rPr>
              <w:t>Муниципальный район</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Ртищевский муниципальный район Шило-Голицынское МО</w:t>
            </w:r>
          </w:p>
        </w:tc>
      </w:tr>
      <w:tr w:rsidR="002606CD" w:rsidRPr="00D923AB" w:rsidTr="00D923AB">
        <w:trPr>
          <w:cantSplit/>
        </w:trPr>
        <w:tc>
          <w:tcPr>
            <w:tcW w:w="4968" w:type="dxa"/>
          </w:tcPr>
          <w:p w:rsidR="002606CD" w:rsidRPr="00D923AB" w:rsidRDefault="002606CD" w:rsidP="00BB3DB9">
            <w:pPr>
              <w:spacing w:after="0" w:line="240" w:lineRule="auto"/>
              <w:rPr>
                <w:rFonts w:ascii="Times New Roman" w:hAnsi="Times New Roman"/>
                <w:b/>
                <w:bCs/>
                <w:color w:val="000000"/>
                <w:sz w:val="26"/>
                <w:szCs w:val="26"/>
                <w:lang w:eastAsia="ru-RU"/>
              </w:rPr>
            </w:pPr>
            <w:r w:rsidRPr="00D923AB">
              <w:rPr>
                <w:rFonts w:ascii="Times New Roman" w:hAnsi="Times New Roman"/>
                <w:bCs/>
                <w:color w:val="000000"/>
                <w:sz w:val="26"/>
                <w:szCs w:val="26"/>
                <w:lang w:eastAsia="ru-RU"/>
              </w:rPr>
              <w:t>Название площадки</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Сельскохозяйственное предприятие</w:t>
            </w:r>
          </w:p>
        </w:tc>
      </w:tr>
      <w:tr w:rsidR="002606CD" w:rsidRPr="00D923AB" w:rsidTr="00D923AB">
        <w:trPr>
          <w:cantSplit/>
        </w:trPr>
        <w:tc>
          <w:tcPr>
            <w:tcW w:w="4968" w:type="dxa"/>
          </w:tcPr>
          <w:p w:rsidR="002606CD" w:rsidRPr="00D923AB" w:rsidRDefault="002606CD" w:rsidP="00BB3DB9">
            <w:pPr>
              <w:spacing w:after="0" w:line="240" w:lineRule="auto"/>
              <w:rPr>
                <w:rFonts w:ascii="Times New Roman" w:hAnsi="Times New Roman"/>
                <w:b/>
                <w:bCs/>
                <w:color w:val="000000"/>
                <w:sz w:val="26"/>
                <w:szCs w:val="26"/>
                <w:lang w:eastAsia="ru-RU"/>
              </w:rPr>
            </w:pPr>
            <w:r w:rsidRPr="00D923AB">
              <w:rPr>
                <w:rFonts w:ascii="Times New Roman" w:hAnsi="Times New Roman"/>
                <w:bCs/>
                <w:color w:val="000000"/>
                <w:sz w:val="26"/>
                <w:szCs w:val="26"/>
                <w:lang w:eastAsia="ru-RU"/>
              </w:rPr>
              <w:t>Кадастровый номер земельного участка</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Местоположение</w:t>
            </w:r>
          </w:p>
        </w:tc>
      </w:tr>
      <w:tr w:rsidR="002606CD" w:rsidRPr="00D923AB" w:rsidTr="00D923AB">
        <w:trPr>
          <w:cantSplit/>
        </w:trPr>
        <w:tc>
          <w:tcPr>
            <w:tcW w:w="4968" w:type="dxa"/>
          </w:tcPr>
          <w:p w:rsidR="002606CD" w:rsidRPr="00D923AB" w:rsidRDefault="002606CD" w:rsidP="00BB3DB9">
            <w:pPr>
              <w:spacing w:after="0" w:line="240" w:lineRule="auto"/>
              <w:rPr>
                <w:rFonts w:ascii="Times New Roman" w:hAnsi="Times New Roman"/>
                <w:b/>
                <w:bCs/>
                <w:color w:val="000000"/>
                <w:sz w:val="26"/>
                <w:szCs w:val="26"/>
                <w:lang w:eastAsia="ru-RU"/>
              </w:rPr>
            </w:pPr>
            <w:r w:rsidRPr="00D923AB">
              <w:rPr>
                <w:rFonts w:ascii="Times New Roman" w:hAnsi="Times New Roman"/>
                <w:bCs/>
                <w:color w:val="000000"/>
                <w:sz w:val="26"/>
                <w:szCs w:val="26"/>
                <w:lang w:eastAsia="ru-RU"/>
              </w:rPr>
              <w:t>Категория земель</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Сельхозназначения</w:t>
            </w:r>
          </w:p>
        </w:tc>
      </w:tr>
      <w:tr w:rsidR="002606CD" w:rsidRPr="00D923AB" w:rsidTr="00D923AB">
        <w:trPr>
          <w:cantSplit/>
        </w:trPr>
        <w:tc>
          <w:tcPr>
            <w:tcW w:w="4968" w:type="dxa"/>
          </w:tcPr>
          <w:p w:rsidR="002606CD" w:rsidRPr="00D923AB" w:rsidRDefault="002606CD" w:rsidP="00BB3DB9">
            <w:pPr>
              <w:spacing w:after="0" w:line="240" w:lineRule="auto"/>
              <w:rPr>
                <w:rFonts w:ascii="Times New Roman" w:hAnsi="Times New Roman"/>
                <w:b/>
                <w:bCs/>
                <w:color w:val="000000"/>
                <w:sz w:val="26"/>
                <w:szCs w:val="26"/>
                <w:lang w:eastAsia="ru-RU"/>
              </w:rPr>
            </w:pPr>
            <w:r w:rsidRPr="00D923AB">
              <w:rPr>
                <w:rFonts w:ascii="Times New Roman" w:hAnsi="Times New Roman"/>
                <w:bCs/>
                <w:color w:val="000000"/>
                <w:sz w:val="26"/>
                <w:szCs w:val="26"/>
                <w:lang w:eastAsia="ru-RU"/>
              </w:rPr>
              <w:t>Вид разрешенного использования земельного участка и объекта капитального строительства, в случае его наличия</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w:t>
            </w:r>
          </w:p>
        </w:tc>
      </w:tr>
    </w:tbl>
    <w:p w:rsidR="002606CD" w:rsidRPr="00D923AB" w:rsidRDefault="002606CD" w:rsidP="00BB3DB9">
      <w:pPr>
        <w:keepNext/>
        <w:spacing w:after="0" w:line="240" w:lineRule="auto"/>
        <w:jc w:val="center"/>
        <w:outlineLvl w:val="6"/>
        <w:rPr>
          <w:rFonts w:ascii="Times New Roman" w:hAnsi="Times New Roman"/>
          <w:color w:val="000000"/>
          <w:sz w:val="26"/>
          <w:szCs w:val="26"/>
          <w:lang w:eastAsia="ru-RU"/>
        </w:rPr>
      </w:pPr>
      <w:r w:rsidRPr="00D923AB">
        <w:rPr>
          <w:rFonts w:ascii="Times New Roman" w:hAnsi="Times New Roman"/>
          <w:color w:val="000000"/>
          <w:sz w:val="26"/>
          <w:szCs w:val="26"/>
          <w:lang w:eastAsia="ru-RU"/>
        </w:rPr>
        <w:t>Основные сведения о площадке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4680"/>
      </w:tblGrid>
      <w:tr w:rsidR="002606CD" w:rsidRPr="00D923AB" w:rsidTr="00D923AB">
        <w:tc>
          <w:tcPr>
            <w:tcW w:w="496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Собственник площадки</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Ртищевский муниципальный район</w:t>
            </w:r>
          </w:p>
        </w:tc>
      </w:tr>
      <w:tr w:rsidR="002606CD" w:rsidRPr="00D923AB" w:rsidTr="00D923AB">
        <w:tc>
          <w:tcPr>
            <w:tcW w:w="496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Почтовый адрес, телефон, адрес электронной почты, </w:t>
            </w:r>
          </w:p>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адрес Интернет- сайта</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412030,Ртищево, ул. Красная, д. 6 администрация 8(84540) 4-20-10,</w:t>
            </w:r>
          </w:p>
          <w:p w:rsidR="002606CD" w:rsidRPr="00D923AB" w:rsidRDefault="002606CD" w:rsidP="00BB3DB9">
            <w:pPr>
              <w:spacing w:after="0" w:line="240" w:lineRule="auto"/>
              <w:rPr>
                <w:rFonts w:ascii="Times New Roman" w:hAnsi="Times New Roman"/>
                <w:color w:val="000000"/>
                <w:sz w:val="26"/>
                <w:szCs w:val="26"/>
                <w:lang w:eastAsia="ru-RU"/>
              </w:rPr>
            </w:pPr>
            <w:hyperlink r:id="rId28" w:history="1">
              <w:r w:rsidRPr="00D923AB">
                <w:rPr>
                  <w:rFonts w:ascii="Times New Roman" w:hAnsi="Times New Roman"/>
                  <w:color w:val="000000"/>
                  <w:sz w:val="26"/>
                  <w:szCs w:val="26"/>
                  <w:u w:val="single"/>
                  <w:lang w:val="en-AU" w:eastAsia="ru-RU"/>
                </w:rPr>
                <w:t>rtish</w:t>
              </w:r>
              <w:r w:rsidRPr="00D923AB">
                <w:rPr>
                  <w:rFonts w:ascii="Times New Roman" w:hAnsi="Times New Roman"/>
                  <w:color w:val="000000"/>
                  <w:sz w:val="26"/>
                  <w:szCs w:val="26"/>
                  <w:u w:val="single"/>
                  <w:lang w:val="en-US" w:eastAsia="ru-RU"/>
                </w:rPr>
                <w:t>evomr</w:t>
              </w:r>
              <w:r w:rsidRPr="00D923AB">
                <w:rPr>
                  <w:rFonts w:ascii="Times New Roman" w:hAnsi="Times New Roman"/>
                  <w:color w:val="000000"/>
                  <w:sz w:val="26"/>
                  <w:szCs w:val="26"/>
                  <w:u w:val="single"/>
                  <w:lang w:eastAsia="ru-RU"/>
                </w:rPr>
                <w:t>@</w:t>
              </w:r>
              <w:r w:rsidRPr="00D923AB">
                <w:rPr>
                  <w:rFonts w:ascii="Times New Roman" w:hAnsi="Times New Roman"/>
                  <w:color w:val="000000"/>
                  <w:sz w:val="26"/>
                  <w:szCs w:val="26"/>
                  <w:u w:val="single"/>
                  <w:lang w:val="en-US" w:eastAsia="ru-RU"/>
                </w:rPr>
                <w:t>yandex</w:t>
              </w:r>
              <w:r w:rsidRPr="00D923AB">
                <w:rPr>
                  <w:rFonts w:ascii="Times New Roman" w:hAnsi="Times New Roman"/>
                  <w:color w:val="000000"/>
                  <w:sz w:val="26"/>
                  <w:szCs w:val="26"/>
                  <w:u w:val="single"/>
                  <w:lang w:eastAsia="ru-RU"/>
                </w:rPr>
                <w:t>.</w:t>
              </w:r>
              <w:r w:rsidRPr="00D923AB">
                <w:rPr>
                  <w:rFonts w:ascii="Times New Roman" w:hAnsi="Times New Roman"/>
                  <w:color w:val="000000"/>
                  <w:sz w:val="26"/>
                  <w:szCs w:val="26"/>
                  <w:u w:val="single"/>
                  <w:lang w:val="en-AU" w:eastAsia="ru-RU"/>
                </w:rPr>
                <w:t>ru</w:t>
              </w:r>
            </w:hyperlink>
          </w:p>
          <w:p w:rsidR="002606CD" w:rsidRPr="00D923AB" w:rsidRDefault="002606CD" w:rsidP="00BB3DB9">
            <w:pPr>
              <w:spacing w:after="0" w:line="240" w:lineRule="auto"/>
              <w:rPr>
                <w:rFonts w:ascii="Times New Roman" w:hAnsi="Times New Roman"/>
                <w:color w:val="000000"/>
                <w:sz w:val="26"/>
                <w:szCs w:val="26"/>
                <w:lang w:eastAsia="ru-RU"/>
              </w:rPr>
            </w:pPr>
            <w:hyperlink r:id="rId29" w:history="1">
              <w:r w:rsidRPr="00D923AB">
                <w:rPr>
                  <w:rFonts w:ascii="Times New Roman" w:hAnsi="Times New Roman"/>
                  <w:color w:val="000000"/>
                  <w:sz w:val="26"/>
                  <w:szCs w:val="26"/>
                  <w:u w:val="single"/>
                  <w:lang w:eastAsia="ru-RU"/>
                </w:rPr>
                <w:t>http://rtishevo.sarmo.ru/investitsionnaya-deyatelnost/</w:t>
              </w:r>
            </w:hyperlink>
          </w:p>
        </w:tc>
      </w:tr>
      <w:tr w:rsidR="002606CD" w:rsidRPr="00D923AB" w:rsidTr="00D923AB">
        <w:tc>
          <w:tcPr>
            <w:tcW w:w="496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Контактное лицо </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Начальник отдела экономики и инвестиционной политики администрации Демина Анна Вячеславовна</w:t>
            </w:r>
          </w:p>
        </w:tc>
      </w:tr>
      <w:tr w:rsidR="002606CD" w:rsidRPr="00D923AB" w:rsidTr="00D923AB">
        <w:tc>
          <w:tcPr>
            <w:tcW w:w="496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Телефон, адрес электронной почты  контактного лица</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8(84540) 4-11-33; </w:t>
            </w:r>
          </w:p>
          <w:p w:rsidR="002606CD" w:rsidRPr="00D923AB" w:rsidRDefault="002606CD" w:rsidP="00BB3DB9">
            <w:pPr>
              <w:shd w:val="clear" w:color="auto" w:fill="FFFFFF"/>
              <w:spacing w:after="0" w:line="240" w:lineRule="auto"/>
              <w:ind w:right="75"/>
              <w:rPr>
                <w:rFonts w:ascii="Times New Roman" w:hAnsi="Times New Roman"/>
                <w:color w:val="000000"/>
                <w:sz w:val="26"/>
                <w:szCs w:val="26"/>
                <w:shd w:val="clear" w:color="auto" w:fill="FFFFFF"/>
                <w:lang w:eastAsia="ru-RU"/>
              </w:rPr>
            </w:pPr>
            <w:r w:rsidRPr="00D923AB">
              <w:rPr>
                <w:rFonts w:ascii="Times New Roman" w:hAnsi="Times New Roman"/>
                <w:color w:val="000000"/>
                <w:sz w:val="26"/>
                <w:szCs w:val="26"/>
                <w:u w:val="single"/>
                <w:lang w:eastAsia="ru-RU"/>
              </w:rPr>
              <w:t>rt-econom@mail.ru</w:t>
            </w:r>
          </w:p>
        </w:tc>
      </w:tr>
      <w:tr w:rsidR="002606CD" w:rsidRPr="00D923AB" w:rsidTr="00D923AB">
        <w:tc>
          <w:tcPr>
            <w:tcW w:w="496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Адрес места расположения площадки</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Саратовской обл. Ртищевский район </w:t>
            </w:r>
            <w:r>
              <w:rPr>
                <w:rFonts w:ascii="Times New Roman" w:hAnsi="Times New Roman"/>
                <w:color w:val="000000"/>
                <w:sz w:val="26"/>
                <w:szCs w:val="26"/>
                <w:lang w:eastAsia="ru-RU"/>
              </w:rPr>
              <w:t xml:space="preserve">            </w:t>
            </w:r>
            <w:r w:rsidRPr="00D923AB">
              <w:rPr>
                <w:rFonts w:ascii="Times New Roman" w:hAnsi="Times New Roman"/>
                <w:color w:val="000000"/>
                <w:sz w:val="26"/>
                <w:szCs w:val="26"/>
                <w:lang w:eastAsia="ru-RU"/>
              </w:rPr>
              <w:t>с. Шило-Голицыно в 0,7 км. от поселка М.Горького</w:t>
            </w:r>
          </w:p>
        </w:tc>
      </w:tr>
      <w:tr w:rsidR="002606CD" w:rsidRPr="00D923AB" w:rsidTr="00D923AB">
        <w:tc>
          <w:tcPr>
            <w:tcW w:w="496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Площадь </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20 га земельного участка</w:t>
            </w:r>
          </w:p>
        </w:tc>
      </w:tr>
      <w:tr w:rsidR="002606CD" w:rsidRPr="00D923AB" w:rsidTr="00D923AB">
        <w:tc>
          <w:tcPr>
            <w:tcW w:w="496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Вид права на земельный участок и иные объекты недвижимости</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Муниципальная собственность</w:t>
            </w:r>
          </w:p>
        </w:tc>
      </w:tr>
      <w:tr w:rsidR="002606CD" w:rsidRPr="00D923AB" w:rsidTr="00D923AB">
        <w:tc>
          <w:tcPr>
            <w:tcW w:w="496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Возможность расширения </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Да</w:t>
            </w:r>
          </w:p>
        </w:tc>
      </w:tr>
      <w:tr w:rsidR="002606CD" w:rsidRPr="00D923AB" w:rsidTr="00D923AB">
        <w:tc>
          <w:tcPr>
            <w:tcW w:w="496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Близлежащие производственные объекты и расстояние до них </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Сельскохозяйственные 1 км</w:t>
            </w:r>
          </w:p>
          <w:p w:rsidR="002606CD" w:rsidRPr="00D923AB" w:rsidRDefault="002606CD" w:rsidP="00BB3DB9">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Промышленные -</w:t>
            </w:r>
            <w:r w:rsidRPr="00D923AB">
              <w:rPr>
                <w:rFonts w:ascii="Times New Roman" w:hAnsi="Times New Roman"/>
                <w:color w:val="000000"/>
                <w:sz w:val="26"/>
                <w:szCs w:val="26"/>
                <w:lang w:eastAsia="ru-RU"/>
              </w:rPr>
              <w:t xml:space="preserve"> ОАО «Аргон» - 7 км.</w:t>
            </w:r>
          </w:p>
        </w:tc>
      </w:tr>
      <w:tr w:rsidR="002606CD" w:rsidRPr="00D923AB" w:rsidTr="00D923AB">
        <w:tc>
          <w:tcPr>
            <w:tcW w:w="496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Расстояние до ближайших жилых домов  </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0.7 км</w:t>
            </w:r>
          </w:p>
        </w:tc>
      </w:tr>
      <w:tr w:rsidR="002606CD" w:rsidRPr="00D923AB" w:rsidTr="00D923AB">
        <w:tc>
          <w:tcPr>
            <w:tcW w:w="496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Наличие ограждений </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r>
      <w:tr w:rsidR="002606CD" w:rsidRPr="00D923AB" w:rsidTr="00D923AB">
        <w:trPr>
          <w:cantSplit/>
        </w:trPr>
        <w:tc>
          <w:tcPr>
            <w:tcW w:w="9648" w:type="dxa"/>
            <w:gridSpan w:val="2"/>
          </w:tcPr>
          <w:p w:rsidR="002606CD" w:rsidRPr="00D923AB" w:rsidRDefault="002606CD" w:rsidP="00BB3DB9">
            <w:pPr>
              <w:spacing w:after="0" w:line="240" w:lineRule="auto"/>
              <w:jc w:val="center"/>
              <w:rPr>
                <w:rFonts w:ascii="Times New Roman" w:hAnsi="Times New Roman"/>
                <w:bCs/>
                <w:color w:val="000000"/>
                <w:sz w:val="26"/>
                <w:szCs w:val="26"/>
                <w:lang w:eastAsia="ru-RU"/>
              </w:rPr>
            </w:pPr>
            <w:r w:rsidRPr="00D923AB">
              <w:rPr>
                <w:rFonts w:ascii="Times New Roman" w:hAnsi="Times New Roman"/>
                <w:bCs/>
                <w:color w:val="000000"/>
                <w:sz w:val="26"/>
                <w:szCs w:val="26"/>
                <w:lang w:eastAsia="ru-RU"/>
              </w:rPr>
              <w:t>Удаленность  участка ( в км) от:</w:t>
            </w:r>
          </w:p>
        </w:tc>
      </w:tr>
      <w:tr w:rsidR="002606CD" w:rsidRPr="00D923AB" w:rsidTr="00D923AB">
        <w:tc>
          <w:tcPr>
            <w:tcW w:w="496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центра субъекта РФ, в котором находится площадка</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г. Саратов, 190 км</w:t>
            </w:r>
          </w:p>
        </w:tc>
      </w:tr>
      <w:tr w:rsidR="002606CD" w:rsidRPr="00D923AB" w:rsidTr="00D923AB">
        <w:tc>
          <w:tcPr>
            <w:tcW w:w="496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центра другого ближайшего  субъекта  Российской Федерации </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г. Пенза 150 км</w:t>
            </w:r>
          </w:p>
        </w:tc>
      </w:tr>
      <w:tr w:rsidR="002606CD" w:rsidRPr="00D923AB" w:rsidTr="00D923AB">
        <w:tc>
          <w:tcPr>
            <w:tcW w:w="496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ближайшего города </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г. Аркадак 40 км, г. Аткарск 100 км</w:t>
            </w:r>
          </w:p>
        </w:tc>
      </w:tr>
      <w:tr w:rsidR="002606CD" w:rsidRPr="00D923AB" w:rsidTr="00D923AB">
        <w:tc>
          <w:tcPr>
            <w:tcW w:w="496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автодороги</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г. Саратов-Тамбов -</w:t>
            </w:r>
            <w:r w:rsidRPr="00D923AB">
              <w:rPr>
                <w:rFonts w:ascii="Times New Roman" w:hAnsi="Times New Roman"/>
                <w:color w:val="000000"/>
                <w:sz w:val="26"/>
                <w:szCs w:val="26"/>
                <w:lang w:eastAsia="ru-RU"/>
              </w:rPr>
              <w:t xml:space="preserve"> Москва 2 км.</w:t>
            </w:r>
          </w:p>
        </w:tc>
      </w:tr>
      <w:tr w:rsidR="002606CD" w:rsidRPr="00D923AB" w:rsidTr="00D923AB">
        <w:tc>
          <w:tcPr>
            <w:tcW w:w="496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железной дороги </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Юго-</w:t>
            </w:r>
            <w:r>
              <w:rPr>
                <w:rFonts w:ascii="Times New Roman" w:hAnsi="Times New Roman"/>
                <w:color w:val="000000"/>
                <w:sz w:val="26"/>
                <w:szCs w:val="26"/>
                <w:lang w:eastAsia="ru-RU"/>
              </w:rPr>
              <w:t>Восточная ж/д ст. Ртищево-1-</w:t>
            </w:r>
            <w:r w:rsidRPr="00D923AB">
              <w:rPr>
                <w:rFonts w:ascii="Times New Roman" w:hAnsi="Times New Roman"/>
                <w:color w:val="000000"/>
                <w:sz w:val="26"/>
                <w:szCs w:val="26"/>
                <w:lang w:eastAsia="ru-RU"/>
              </w:rPr>
              <w:t>200м</w:t>
            </w:r>
          </w:p>
        </w:tc>
      </w:tr>
      <w:tr w:rsidR="002606CD" w:rsidRPr="00D923AB" w:rsidTr="00D923AB">
        <w:tc>
          <w:tcPr>
            <w:tcW w:w="496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речного порта, пристани </w:t>
            </w:r>
          </w:p>
        </w:tc>
        <w:tc>
          <w:tcPr>
            <w:tcW w:w="468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Саратовский речной порт, 240 км</w:t>
            </w:r>
          </w:p>
        </w:tc>
      </w:tr>
    </w:tbl>
    <w:p w:rsidR="002606CD" w:rsidRPr="00D923AB" w:rsidRDefault="002606CD" w:rsidP="00BB3DB9">
      <w:pPr>
        <w:spacing w:after="0" w:line="252" w:lineRule="auto"/>
        <w:jc w:val="center"/>
        <w:rPr>
          <w:rFonts w:ascii="Times New Roman" w:hAnsi="Times New Roman"/>
          <w:b/>
          <w:color w:val="000000"/>
          <w:spacing w:val="20"/>
          <w:sz w:val="26"/>
          <w:szCs w:val="26"/>
          <w:lang w:eastAsia="ru-RU"/>
        </w:rPr>
      </w:pPr>
    </w:p>
    <w:p w:rsidR="002606CD" w:rsidRDefault="002606CD" w:rsidP="00BB3DB9">
      <w:pPr>
        <w:spacing w:after="0" w:line="252" w:lineRule="auto"/>
        <w:jc w:val="center"/>
        <w:rPr>
          <w:rFonts w:ascii="Times New Roman" w:hAnsi="Times New Roman"/>
          <w:b/>
          <w:color w:val="000000"/>
          <w:spacing w:val="20"/>
          <w:sz w:val="26"/>
          <w:szCs w:val="26"/>
          <w:lang w:eastAsia="ru-RU"/>
        </w:rPr>
      </w:pPr>
      <w:r w:rsidRPr="00D923AB">
        <w:rPr>
          <w:rFonts w:ascii="Times New Roman" w:hAnsi="Times New Roman"/>
          <w:b/>
          <w:color w:val="000000"/>
          <w:spacing w:val="20"/>
          <w:sz w:val="26"/>
          <w:szCs w:val="26"/>
          <w:lang w:eastAsia="ru-RU"/>
        </w:rPr>
        <w:t>Характеристика инфраструктуры</w:t>
      </w:r>
    </w:p>
    <w:p w:rsidR="002606CD" w:rsidRPr="00D923AB" w:rsidRDefault="002606CD" w:rsidP="00BB3DB9">
      <w:pPr>
        <w:spacing w:after="0" w:line="252" w:lineRule="auto"/>
        <w:jc w:val="center"/>
        <w:rPr>
          <w:rFonts w:ascii="Times New Roman" w:hAnsi="Times New Roman"/>
          <w:b/>
          <w:color w:val="000000"/>
          <w:spacing w:val="20"/>
          <w:sz w:val="26"/>
          <w:szCs w:val="26"/>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800"/>
        <w:gridCol w:w="1980"/>
        <w:gridCol w:w="3060"/>
      </w:tblGrid>
      <w:tr w:rsidR="002606CD" w:rsidRPr="00D923AB" w:rsidTr="00FC1D52">
        <w:tc>
          <w:tcPr>
            <w:tcW w:w="2808" w:type="dxa"/>
          </w:tcPr>
          <w:p w:rsidR="002606CD" w:rsidRPr="00D923AB" w:rsidRDefault="002606CD" w:rsidP="00BB3DB9">
            <w:pPr>
              <w:keepNext/>
              <w:spacing w:after="0" w:line="240" w:lineRule="auto"/>
              <w:jc w:val="both"/>
              <w:outlineLvl w:val="2"/>
              <w:rPr>
                <w:rFonts w:ascii="Times New Roman" w:hAnsi="Times New Roman"/>
                <w:color w:val="000000"/>
                <w:sz w:val="26"/>
                <w:szCs w:val="26"/>
                <w:lang w:eastAsia="ru-RU"/>
              </w:rPr>
            </w:pPr>
            <w:r w:rsidRPr="00D923AB">
              <w:rPr>
                <w:rFonts w:ascii="Times New Roman" w:hAnsi="Times New Roman"/>
                <w:color w:val="000000"/>
                <w:sz w:val="26"/>
                <w:szCs w:val="26"/>
                <w:lang w:eastAsia="ru-RU"/>
              </w:rPr>
              <w:t>Вид инфраструктуры</w:t>
            </w:r>
          </w:p>
        </w:tc>
        <w:tc>
          <w:tcPr>
            <w:tcW w:w="1800" w:type="dxa"/>
          </w:tcPr>
          <w:p w:rsidR="002606CD" w:rsidRPr="00D923AB" w:rsidRDefault="002606CD" w:rsidP="00BB3DB9">
            <w:pPr>
              <w:spacing w:after="0" w:line="240" w:lineRule="auto"/>
              <w:jc w:val="center"/>
              <w:rPr>
                <w:rFonts w:ascii="Times New Roman" w:hAnsi="Times New Roman"/>
                <w:bCs/>
                <w:color w:val="000000"/>
                <w:sz w:val="26"/>
                <w:szCs w:val="26"/>
                <w:lang w:eastAsia="ru-RU"/>
              </w:rPr>
            </w:pPr>
            <w:r w:rsidRPr="00D923AB">
              <w:rPr>
                <w:rFonts w:ascii="Times New Roman" w:hAnsi="Times New Roman"/>
                <w:bCs/>
                <w:color w:val="000000"/>
                <w:sz w:val="26"/>
                <w:szCs w:val="26"/>
                <w:lang w:eastAsia="ru-RU"/>
              </w:rPr>
              <w:t xml:space="preserve">Единицы измерения </w:t>
            </w:r>
          </w:p>
        </w:tc>
        <w:tc>
          <w:tcPr>
            <w:tcW w:w="1980" w:type="dxa"/>
          </w:tcPr>
          <w:p w:rsidR="002606CD" w:rsidRPr="00D923AB" w:rsidRDefault="002606CD" w:rsidP="00BB3DB9">
            <w:pPr>
              <w:spacing w:after="0" w:line="240" w:lineRule="auto"/>
              <w:jc w:val="center"/>
              <w:rPr>
                <w:rFonts w:ascii="Times New Roman" w:hAnsi="Times New Roman"/>
                <w:bCs/>
                <w:color w:val="000000"/>
                <w:sz w:val="26"/>
                <w:szCs w:val="26"/>
                <w:lang w:eastAsia="ru-RU"/>
              </w:rPr>
            </w:pPr>
            <w:r w:rsidRPr="00D923AB">
              <w:rPr>
                <w:rFonts w:ascii="Times New Roman" w:hAnsi="Times New Roman"/>
                <w:bCs/>
                <w:color w:val="000000"/>
                <w:sz w:val="26"/>
                <w:szCs w:val="26"/>
                <w:lang w:eastAsia="ru-RU"/>
              </w:rPr>
              <w:t>Мощность</w:t>
            </w:r>
          </w:p>
        </w:tc>
        <w:tc>
          <w:tcPr>
            <w:tcW w:w="3060" w:type="dxa"/>
          </w:tcPr>
          <w:p w:rsidR="002606CD" w:rsidRPr="00D923AB" w:rsidRDefault="002606CD" w:rsidP="00BB3DB9">
            <w:pPr>
              <w:spacing w:after="0" w:line="240" w:lineRule="auto"/>
              <w:jc w:val="center"/>
              <w:rPr>
                <w:rFonts w:ascii="Times New Roman" w:hAnsi="Times New Roman"/>
                <w:bCs/>
                <w:color w:val="000000"/>
                <w:sz w:val="26"/>
                <w:szCs w:val="26"/>
                <w:lang w:eastAsia="ru-RU"/>
              </w:rPr>
            </w:pPr>
            <w:r w:rsidRPr="00D923AB">
              <w:rPr>
                <w:rFonts w:ascii="Times New Roman" w:hAnsi="Times New Roman"/>
                <w:bCs/>
                <w:color w:val="000000"/>
                <w:sz w:val="26"/>
                <w:szCs w:val="26"/>
                <w:lang w:eastAsia="ru-RU"/>
              </w:rPr>
              <w:t xml:space="preserve">Описание </w:t>
            </w:r>
          </w:p>
          <w:p w:rsidR="002606CD" w:rsidRPr="00D923AB" w:rsidRDefault="002606CD" w:rsidP="00BB3DB9">
            <w:pPr>
              <w:spacing w:after="0" w:line="240" w:lineRule="auto"/>
              <w:jc w:val="center"/>
              <w:rPr>
                <w:rFonts w:ascii="Times New Roman" w:hAnsi="Times New Roman"/>
                <w:bCs/>
                <w:color w:val="000000"/>
                <w:sz w:val="26"/>
                <w:szCs w:val="26"/>
                <w:lang w:eastAsia="ru-RU"/>
              </w:rPr>
            </w:pPr>
          </w:p>
        </w:tc>
      </w:tr>
      <w:tr w:rsidR="002606CD" w:rsidRPr="00D923AB" w:rsidTr="00FC1D52">
        <w:tc>
          <w:tcPr>
            <w:tcW w:w="280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Газ</w:t>
            </w:r>
          </w:p>
        </w:tc>
        <w:tc>
          <w:tcPr>
            <w:tcW w:w="180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м³/час</w:t>
            </w:r>
          </w:p>
        </w:tc>
        <w:tc>
          <w:tcPr>
            <w:tcW w:w="198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06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Вблизи  участка проходит газопровод</w:t>
            </w:r>
            <w:r>
              <w:rPr>
                <w:rFonts w:ascii="Times New Roman" w:hAnsi="Times New Roman"/>
                <w:color w:val="000000"/>
                <w:sz w:val="26"/>
                <w:szCs w:val="26"/>
                <w:lang w:eastAsia="ru-RU"/>
              </w:rPr>
              <w:t xml:space="preserve">            </w:t>
            </w:r>
            <w:r w:rsidRPr="00D923AB">
              <w:rPr>
                <w:rFonts w:ascii="Times New Roman" w:hAnsi="Times New Roman"/>
                <w:color w:val="000000"/>
                <w:sz w:val="26"/>
                <w:szCs w:val="26"/>
                <w:lang w:eastAsia="ru-RU"/>
              </w:rPr>
              <w:t xml:space="preserve"> О 219 мм, 6 атм.</w:t>
            </w:r>
          </w:p>
        </w:tc>
      </w:tr>
      <w:tr w:rsidR="002606CD" w:rsidRPr="00D923AB" w:rsidTr="00FC1D52">
        <w:tc>
          <w:tcPr>
            <w:tcW w:w="280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Отопление</w:t>
            </w:r>
          </w:p>
        </w:tc>
        <w:tc>
          <w:tcPr>
            <w:tcW w:w="180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Гкал/час</w:t>
            </w:r>
          </w:p>
        </w:tc>
        <w:tc>
          <w:tcPr>
            <w:tcW w:w="198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06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w:t>
            </w:r>
          </w:p>
        </w:tc>
      </w:tr>
      <w:tr w:rsidR="002606CD" w:rsidRPr="00D923AB" w:rsidTr="00FC1D52">
        <w:tc>
          <w:tcPr>
            <w:tcW w:w="280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Пар</w:t>
            </w:r>
          </w:p>
        </w:tc>
        <w:tc>
          <w:tcPr>
            <w:tcW w:w="180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Бар</w:t>
            </w:r>
          </w:p>
        </w:tc>
        <w:tc>
          <w:tcPr>
            <w:tcW w:w="198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06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w:t>
            </w:r>
          </w:p>
        </w:tc>
      </w:tr>
      <w:tr w:rsidR="002606CD" w:rsidRPr="00D923AB" w:rsidTr="00FC1D52">
        <w:tc>
          <w:tcPr>
            <w:tcW w:w="280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Электроэнергия</w:t>
            </w:r>
          </w:p>
        </w:tc>
        <w:tc>
          <w:tcPr>
            <w:tcW w:w="180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Квт</w:t>
            </w:r>
          </w:p>
        </w:tc>
        <w:tc>
          <w:tcPr>
            <w:tcW w:w="198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06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Вблизи  участка проходит ВЛ – 10 кв, резерв мощности до 1500 Квт</w:t>
            </w:r>
          </w:p>
        </w:tc>
      </w:tr>
      <w:tr w:rsidR="002606CD" w:rsidRPr="00D923AB" w:rsidTr="00FC1D52">
        <w:tc>
          <w:tcPr>
            <w:tcW w:w="280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Водоснабжение</w:t>
            </w:r>
          </w:p>
        </w:tc>
        <w:tc>
          <w:tcPr>
            <w:tcW w:w="180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м³/год</w:t>
            </w:r>
          </w:p>
        </w:tc>
        <w:tc>
          <w:tcPr>
            <w:tcW w:w="198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06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Недалеко от участка протекает  река Изнаир, возможно бурение артезианской скважины, имеется возможность подключения к существующей скважине в селе Шило -Голицыно или строительство водозабора.</w:t>
            </w:r>
          </w:p>
        </w:tc>
      </w:tr>
      <w:tr w:rsidR="002606CD" w:rsidRPr="00D923AB" w:rsidTr="00FC1D52">
        <w:tc>
          <w:tcPr>
            <w:tcW w:w="280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Канализация</w:t>
            </w:r>
          </w:p>
        </w:tc>
        <w:tc>
          <w:tcPr>
            <w:tcW w:w="180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м³/год</w:t>
            </w:r>
          </w:p>
        </w:tc>
        <w:tc>
          <w:tcPr>
            <w:tcW w:w="198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06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w:t>
            </w:r>
          </w:p>
        </w:tc>
      </w:tr>
      <w:tr w:rsidR="002606CD" w:rsidRPr="00D923AB" w:rsidTr="00FC1D52">
        <w:tc>
          <w:tcPr>
            <w:tcW w:w="280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Очистные сооружения</w:t>
            </w:r>
          </w:p>
        </w:tc>
        <w:tc>
          <w:tcPr>
            <w:tcW w:w="180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м³/год</w:t>
            </w:r>
          </w:p>
        </w:tc>
        <w:tc>
          <w:tcPr>
            <w:tcW w:w="198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06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w:t>
            </w:r>
          </w:p>
        </w:tc>
      </w:tr>
      <w:tr w:rsidR="002606CD" w:rsidRPr="00D923AB" w:rsidTr="00FC1D52">
        <w:tc>
          <w:tcPr>
            <w:tcW w:w="280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Котельные установки</w:t>
            </w:r>
          </w:p>
        </w:tc>
        <w:tc>
          <w:tcPr>
            <w:tcW w:w="180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кВт</w:t>
            </w:r>
          </w:p>
        </w:tc>
        <w:tc>
          <w:tcPr>
            <w:tcW w:w="198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06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w:t>
            </w:r>
          </w:p>
        </w:tc>
      </w:tr>
    </w:tbl>
    <w:p w:rsidR="002606CD" w:rsidRDefault="002606CD" w:rsidP="00BB3DB9">
      <w:pPr>
        <w:spacing w:after="0" w:line="240" w:lineRule="auto"/>
        <w:jc w:val="center"/>
        <w:rPr>
          <w:rFonts w:ascii="Times New Roman" w:hAnsi="Times New Roman"/>
          <w:bCs/>
          <w:color w:val="000000"/>
          <w:sz w:val="26"/>
          <w:szCs w:val="26"/>
          <w:lang w:eastAsia="ru-RU"/>
        </w:rPr>
      </w:pPr>
    </w:p>
    <w:p w:rsidR="002606CD" w:rsidRDefault="002606CD" w:rsidP="00BB3DB9">
      <w:pPr>
        <w:spacing w:after="0" w:line="240" w:lineRule="auto"/>
        <w:jc w:val="center"/>
        <w:rPr>
          <w:rFonts w:ascii="Times New Roman" w:hAnsi="Times New Roman"/>
          <w:bCs/>
          <w:color w:val="000000"/>
          <w:sz w:val="26"/>
          <w:szCs w:val="26"/>
          <w:lang w:eastAsia="ru-RU"/>
        </w:rPr>
      </w:pPr>
    </w:p>
    <w:p w:rsidR="002606CD" w:rsidRDefault="002606CD" w:rsidP="00BB3DB9">
      <w:pPr>
        <w:spacing w:after="0" w:line="240" w:lineRule="auto"/>
        <w:jc w:val="center"/>
        <w:rPr>
          <w:rFonts w:ascii="Times New Roman" w:hAnsi="Times New Roman"/>
          <w:bCs/>
          <w:color w:val="000000"/>
          <w:sz w:val="26"/>
          <w:szCs w:val="26"/>
          <w:lang w:eastAsia="ru-RU"/>
        </w:rPr>
      </w:pPr>
    </w:p>
    <w:p w:rsidR="002606CD" w:rsidRPr="00D923AB" w:rsidRDefault="002606CD" w:rsidP="00BB3DB9">
      <w:pPr>
        <w:spacing w:after="0" w:line="240" w:lineRule="auto"/>
        <w:jc w:val="center"/>
        <w:rPr>
          <w:rFonts w:ascii="Times New Roman" w:hAnsi="Times New Roman"/>
          <w:bCs/>
          <w:color w:val="000000"/>
          <w:sz w:val="26"/>
          <w:szCs w:val="26"/>
          <w:lang w:eastAsia="ru-RU"/>
        </w:rPr>
      </w:pPr>
    </w:p>
    <w:p w:rsidR="002606CD" w:rsidRPr="00D923AB" w:rsidRDefault="002606CD" w:rsidP="00BB3DB9">
      <w:pPr>
        <w:spacing w:after="0" w:line="240" w:lineRule="auto"/>
        <w:jc w:val="center"/>
        <w:rPr>
          <w:rFonts w:ascii="Times New Roman" w:hAnsi="Times New Roman"/>
          <w:b/>
          <w:bCs/>
          <w:color w:val="000000"/>
          <w:sz w:val="26"/>
          <w:szCs w:val="26"/>
          <w:lang w:eastAsia="ru-RU"/>
        </w:rPr>
      </w:pPr>
      <w:r w:rsidRPr="00D923AB">
        <w:rPr>
          <w:rFonts w:ascii="Times New Roman" w:hAnsi="Times New Roman"/>
          <w:b/>
          <w:bCs/>
          <w:color w:val="000000"/>
          <w:sz w:val="26"/>
          <w:szCs w:val="26"/>
          <w:lang w:eastAsia="ru-RU"/>
        </w:rPr>
        <w:t>Основные параметры зданий и сооружений, расположенных на площадке</w:t>
      </w:r>
    </w:p>
    <w:p w:rsidR="002606CD" w:rsidRPr="00D923AB" w:rsidRDefault="002606CD" w:rsidP="00BB3DB9">
      <w:pPr>
        <w:spacing w:after="0" w:line="240" w:lineRule="auto"/>
        <w:jc w:val="center"/>
        <w:rPr>
          <w:rFonts w:ascii="Times New Roman" w:hAnsi="Times New Roman"/>
          <w:bCs/>
          <w:color w:val="000000"/>
          <w:sz w:val="26"/>
          <w:szCs w:val="26"/>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134"/>
        <w:gridCol w:w="1559"/>
        <w:gridCol w:w="1276"/>
        <w:gridCol w:w="1417"/>
        <w:gridCol w:w="1276"/>
        <w:gridCol w:w="1460"/>
      </w:tblGrid>
      <w:tr w:rsidR="002606CD" w:rsidRPr="00FC1D52" w:rsidTr="00FC1D52">
        <w:trPr>
          <w:trHeight w:val="1033"/>
        </w:trPr>
        <w:tc>
          <w:tcPr>
            <w:tcW w:w="1526" w:type="dxa"/>
          </w:tcPr>
          <w:p w:rsidR="002606CD" w:rsidRPr="00FC1D52" w:rsidRDefault="002606CD" w:rsidP="00BB3DB9">
            <w:pPr>
              <w:spacing w:after="0" w:line="240" w:lineRule="auto"/>
              <w:jc w:val="center"/>
              <w:rPr>
                <w:rFonts w:ascii="Times New Roman" w:hAnsi="Times New Roman"/>
                <w:color w:val="000000"/>
                <w:sz w:val="25"/>
                <w:szCs w:val="25"/>
                <w:lang w:eastAsia="ru-RU"/>
              </w:rPr>
            </w:pPr>
            <w:r w:rsidRPr="00FC1D52">
              <w:rPr>
                <w:rFonts w:ascii="Times New Roman" w:hAnsi="Times New Roman"/>
                <w:color w:val="000000"/>
                <w:sz w:val="25"/>
                <w:szCs w:val="25"/>
                <w:lang w:eastAsia="ru-RU"/>
              </w:rPr>
              <w:t>Наименование здания, сооружения</w:t>
            </w:r>
          </w:p>
        </w:tc>
        <w:tc>
          <w:tcPr>
            <w:tcW w:w="1134" w:type="dxa"/>
          </w:tcPr>
          <w:p w:rsidR="002606CD" w:rsidRPr="00FC1D52" w:rsidRDefault="002606CD" w:rsidP="00BB3DB9">
            <w:pPr>
              <w:spacing w:after="0" w:line="240" w:lineRule="auto"/>
              <w:jc w:val="center"/>
              <w:rPr>
                <w:rFonts w:ascii="Times New Roman" w:hAnsi="Times New Roman"/>
                <w:color w:val="000000"/>
                <w:sz w:val="25"/>
                <w:szCs w:val="25"/>
                <w:lang w:eastAsia="ru-RU"/>
              </w:rPr>
            </w:pPr>
            <w:r w:rsidRPr="00FC1D52">
              <w:rPr>
                <w:rFonts w:ascii="Times New Roman" w:hAnsi="Times New Roman"/>
                <w:color w:val="000000"/>
                <w:sz w:val="25"/>
                <w:szCs w:val="25"/>
                <w:lang w:eastAsia="ru-RU"/>
              </w:rPr>
              <w:t>Пло</w:t>
            </w:r>
            <w:r>
              <w:rPr>
                <w:rFonts w:ascii="Times New Roman" w:hAnsi="Times New Roman"/>
                <w:color w:val="000000"/>
                <w:sz w:val="25"/>
                <w:szCs w:val="25"/>
                <w:lang w:eastAsia="ru-RU"/>
              </w:rPr>
              <w:t>-</w:t>
            </w:r>
            <w:r w:rsidRPr="00FC1D52">
              <w:rPr>
                <w:rFonts w:ascii="Times New Roman" w:hAnsi="Times New Roman"/>
                <w:color w:val="000000"/>
                <w:sz w:val="25"/>
                <w:szCs w:val="25"/>
                <w:lang w:eastAsia="ru-RU"/>
              </w:rPr>
              <w:t>щадь,</w:t>
            </w:r>
          </w:p>
          <w:p w:rsidR="002606CD" w:rsidRPr="00FC1D52" w:rsidRDefault="002606CD" w:rsidP="00BB3DB9">
            <w:pPr>
              <w:spacing w:after="0" w:line="240" w:lineRule="auto"/>
              <w:jc w:val="center"/>
              <w:rPr>
                <w:rFonts w:ascii="Times New Roman" w:hAnsi="Times New Roman"/>
                <w:color w:val="000000"/>
                <w:sz w:val="25"/>
                <w:szCs w:val="25"/>
                <w:lang w:eastAsia="ru-RU"/>
              </w:rPr>
            </w:pPr>
            <w:r w:rsidRPr="00FC1D52">
              <w:rPr>
                <w:rFonts w:ascii="Times New Roman" w:hAnsi="Times New Roman"/>
                <w:color w:val="000000"/>
                <w:sz w:val="25"/>
                <w:szCs w:val="25"/>
                <w:lang w:eastAsia="ru-RU"/>
              </w:rPr>
              <w:t>кв. м.</w:t>
            </w:r>
          </w:p>
        </w:tc>
        <w:tc>
          <w:tcPr>
            <w:tcW w:w="1559" w:type="dxa"/>
          </w:tcPr>
          <w:p w:rsidR="002606CD" w:rsidRPr="00FC1D52" w:rsidRDefault="002606CD" w:rsidP="00BB3DB9">
            <w:pPr>
              <w:spacing w:after="0" w:line="240" w:lineRule="auto"/>
              <w:jc w:val="center"/>
              <w:rPr>
                <w:rFonts w:ascii="Times New Roman" w:hAnsi="Times New Roman"/>
                <w:color w:val="000000"/>
                <w:sz w:val="25"/>
                <w:szCs w:val="25"/>
                <w:lang w:eastAsia="ru-RU"/>
              </w:rPr>
            </w:pPr>
            <w:r w:rsidRPr="00FC1D52">
              <w:rPr>
                <w:rFonts w:ascii="Times New Roman" w:hAnsi="Times New Roman"/>
                <w:color w:val="000000"/>
                <w:sz w:val="25"/>
                <w:szCs w:val="25"/>
                <w:lang w:eastAsia="ru-RU"/>
              </w:rPr>
              <w:t>Этажность</w:t>
            </w:r>
          </w:p>
        </w:tc>
        <w:tc>
          <w:tcPr>
            <w:tcW w:w="1276" w:type="dxa"/>
          </w:tcPr>
          <w:p w:rsidR="002606CD" w:rsidRPr="00FC1D52" w:rsidRDefault="002606CD" w:rsidP="00BB3DB9">
            <w:pPr>
              <w:spacing w:after="0" w:line="240" w:lineRule="auto"/>
              <w:jc w:val="center"/>
              <w:rPr>
                <w:rFonts w:ascii="Times New Roman" w:hAnsi="Times New Roman"/>
                <w:color w:val="000000"/>
                <w:sz w:val="25"/>
                <w:szCs w:val="25"/>
                <w:lang w:eastAsia="ru-RU"/>
              </w:rPr>
            </w:pPr>
            <w:r w:rsidRPr="00FC1D52">
              <w:rPr>
                <w:rFonts w:ascii="Times New Roman" w:hAnsi="Times New Roman"/>
                <w:color w:val="000000"/>
                <w:sz w:val="25"/>
                <w:szCs w:val="25"/>
                <w:lang w:eastAsia="ru-RU"/>
              </w:rPr>
              <w:t>Высота этажа</w:t>
            </w:r>
          </w:p>
        </w:tc>
        <w:tc>
          <w:tcPr>
            <w:tcW w:w="1417" w:type="dxa"/>
          </w:tcPr>
          <w:p w:rsidR="002606CD" w:rsidRPr="00FC1D52" w:rsidRDefault="002606CD" w:rsidP="00BB3DB9">
            <w:pPr>
              <w:spacing w:after="0" w:line="240" w:lineRule="auto"/>
              <w:jc w:val="center"/>
              <w:rPr>
                <w:rFonts w:ascii="Times New Roman" w:hAnsi="Times New Roman"/>
                <w:color w:val="000000"/>
                <w:sz w:val="25"/>
                <w:szCs w:val="25"/>
                <w:lang w:eastAsia="ru-RU"/>
              </w:rPr>
            </w:pPr>
            <w:r w:rsidRPr="00FC1D52">
              <w:rPr>
                <w:rFonts w:ascii="Times New Roman" w:hAnsi="Times New Roman"/>
                <w:color w:val="000000"/>
                <w:sz w:val="25"/>
                <w:szCs w:val="25"/>
                <w:lang w:eastAsia="ru-RU"/>
              </w:rPr>
              <w:t>Строительный материал</w:t>
            </w:r>
          </w:p>
        </w:tc>
        <w:tc>
          <w:tcPr>
            <w:tcW w:w="1276" w:type="dxa"/>
          </w:tcPr>
          <w:p w:rsidR="002606CD" w:rsidRPr="00FC1D52" w:rsidRDefault="002606CD" w:rsidP="00BB3DB9">
            <w:pPr>
              <w:spacing w:after="0" w:line="240" w:lineRule="auto"/>
              <w:jc w:val="center"/>
              <w:rPr>
                <w:rFonts w:ascii="Times New Roman" w:hAnsi="Times New Roman"/>
                <w:color w:val="000000"/>
                <w:sz w:val="25"/>
                <w:szCs w:val="25"/>
                <w:lang w:eastAsia="ru-RU"/>
              </w:rPr>
            </w:pPr>
            <w:r w:rsidRPr="00FC1D52">
              <w:rPr>
                <w:rFonts w:ascii="Times New Roman" w:hAnsi="Times New Roman"/>
                <w:color w:val="000000"/>
                <w:sz w:val="25"/>
                <w:szCs w:val="25"/>
                <w:lang w:eastAsia="ru-RU"/>
              </w:rPr>
              <w:t>Износ</w:t>
            </w:r>
          </w:p>
        </w:tc>
        <w:tc>
          <w:tcPr>
            <w:tcW w:w="1460" w:type="dxa"/>
          </w:tcPr>
          <w:p w:rsidR="002606CD" w:rsidRPr="00FC1D52" w:rsidRDefault="002606CD" w:rsidP="00BB3DB9">
            <w:pPr>
              <w:spacing w:after="0" w:line="240" w:lineRule="auto"/>
              <w:jc w:val="center"/>
              <w:rPr>
                <w:rFonts w:ascii="Times New Roman" w:hAnsi="Times New Roman"/>
                <w:color w:val="000000"/>
                <w:sz w:val="25"/>
                <w:szCs w:val="25"/>
                <w:lang w:eastAsia="ru-RU"/>
              </w:rPr>
            </w:pPr>
            <w:r w:rsidRPr="00FC1D52">
              <w:rPr>
                <w:rFonts w:ascii="Times New Roman" w:hAnsi="Times New Roman"/>
                <w:color w:val="000000"/>
                <w:sz w:val="25"/>
                <w:szCs w:val="25"/>
                <w:lang w:eastAsia="ru-RU"/>
              </w:rPr>
              <w:t>Возмож</w:t>
            </w:r>
            <w:r>
              <w:rPr>
                <w:rFonts w:ascii="Times New Roman" w:hAnsi="Times New Roman"/>
                <w:color w:val="000000"/>
                <w:sz w:val="25"/>
                <w:szCs w:val="25"/>
                <w:lang w:eastAsia="ru-RU"/>
              </w:rPr>
              <w:t>-</w:t>
            </w:r>
            <w:r w:rsidRPr="00FC1D52">
              <w:rPr>
                <w:rFonts w:ascii="Times New Roman" w:hAnsi="Times New Roman"/>
                <w:color w:val="000000"/>
                <w:sz w:val="25"/>
                <w:szCs w:val="25"/>
                <w:lang w:eastAsia="ru-RU"/>
              </w:rPr>
              <w:t>ность расшире</w:t>
            </w:r>
            <w:r>
              <w:rPr>
                <w:rFonts w:ascii="Times New Roman" w:hAnsi="Times New Roman"/>
                <w:color w:val="000000"/>
                <w:sz w:val="25"/>
                <w:szCs w:val="25"/>
                <w:lang w:eastAsia="ru-RU"/>
              </w:rPr>
              <w:t>-</w:t>
            </w:r>
            <w:r w:rsidRPr="00FC1D52">
              <w:rPr>
                <w:rFonts w:ascii="Times New Roman" w:hAnsi="Times New Roman"/>
                <w:color w:val="000000"/>
                <w:sz w:val="25"/>
                <w:szCs w:val="25"/>
                <w:lang w:eastAsia="ru-RU"/>
              </w:rPr>
              <w:t>ния</w:t>
            </w:r>
          </w:p>
        </w:tc>
      </w:tr>
      <w:tr w:rsidR="002606CD" w:rsidRPr="00D923AB" w:rsidTr="00FC1D52">
        <w:tc>
          <w:tcPr>
            <w:tcW w:w="1526"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134"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559"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276"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417"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276"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46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имеется</w:t>
            </w:r>
          </w:p>
        </w:tc>
      </w:tr>
    </w:tbl>
    <w:p w:rsidR="002606CD" w:rsidRPr="00D923AB" w:rsidRDefault="002606CD" w:rsidP="00BB3DB9">
      <w:pPr>
        <w:spacing w:after="0" w:line="240" w:lineRule="auto"/>
        <w:jc w:val="center"/>
        <w:rPr>
          <w:rFonts w:ascii="Times New Roman" w:hAnsi="Times New Roman"/>
          <w:b/>
          <w:bCs/>
          <w:color w:val="000000"/>
          <w:sz w:val="26"/>
          <w:szCs w:val="26"/>
          <w:lang w:eastAsia="ru-RU"/>
        </w:rPr>
      </w:pPr>
    </w:p>
    <w:p w:rsidR="002606CD" w:rsidRPr="00D923AB" w:rsidRDefault="002606CD" w:rsidP="00BB3DB9">
      <w:pPr>
        <w:spacing w:after="0" w:line="240" w:lineRule="auto"/>
        <w:rPr>
          <w:rFonts w:ascii="Times New Roman" w:hAnsi="Times New Roman"/>
          <w:bCs/>
          <w:color w:val="000000"/>
          <w:sz w:val="26"/>
          <w:szCs w:val="26"/>
          <w:lang w:eastAsia="ru-RU"/>
        </w:rPr>
      </w:pPr>
      <w:r w:rsidRPr="00D923AB">
        <w:rPr>
          <w:rFonts w:ascii="Times New Roman" w:hAnsi="Times New Roman"/>
          <w:bCs/>
          <w:color w:val="000000"/>
          <w:sz w:val="26"/>
          <w:szCs w:val="26"/>
          <w:lang w:eastAsia="ru-RU"/>
        </w:rPr>
        <w:t>Предложения по использованию площадки:</w:t>
      </w:r>
    </w:p>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Сельскохозяйственное предприятие</w:t>
      </w:r>
    </w:p>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Рассматриваются предложения инвестора по смене использования площадки</w:t>
      </w:r>
    </w:p>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Кадастровый квартал – 64: 30: 19 01 11</w:t>
      </w:r>
    </w:p>
    <w:p w:rsidR="002606CD" w:rsidRPr="00D923AB" w:rsidRDefault="002606CD" w:rsidP="00BB3DB9">
      <w:pPr>
        <w:spacing w:after="0" w:line="240" w:lineRule="auto"/>
        <w:rPr>
          <w:rFonts w:ascii="Times New Roman" w:hAnsi="Times New Roman"/>
          <w:color w:val="000000"/>
          <w:sz w:val="26"/>
          <w:szCs w:val="26"/>
          <w:lang w:eastAsia="ru-RU"/>
        </w:rPr>
      </w:pPr>
    </w:p>
    <w:p w:rsidR="002606CD" w:rsidRPr="00D923AB" w:rsidRDefault="002606CD" w:rsidP="00693C22">
      <w:pPr>
        <w:keepNext/>
        <w:tabs>
          <w:tab w:val="left" w:pos="1950"/>
        </w:tabs>
        <w:spacing w:after="0" w:line="240" w:lineRule="auto"/>
        <w:jc w:val="center"/>
        <w:outlineLvl w:val="5"/>
        <w:rPr>
          <w:rFonts w:ascii="Times New Roman" w:hAnsi="Times New Roman"/>
          <w:b/>
          <w:color w:val="000000"/>
          <w:sz w:val="26"/>
          <w:szCs w:val="26"/>
          <w:lang w:eastAsia="ru-RU"/>
        </w:rPr>
      </w:pPr>
      <w:r>
        <w:rPr>
          <w:rFonts w:ascii="Times New Roman" w:hAnsi="Times New Roman"/>
          <w:b/>
          <w:color w:val="000000"/>
          <w:sz w:val="26"/>
          <w:szCs w:val="26"/>
          <w:lang w:eastAsia="ru-RU"/>
        </w:rPr>
        <w:t>С</w:t>
      </w:r>
      <w:r w:rsidRPr="00D923AB">
        <w:rPr>
          <w:rFonts w:ascii="Times New Roman" w:hAnsi="Times New Roman"/>
          <w:b/>
          <w:color w:val="000000"/>
          <w:sz w:val="26"/>
          <w:szCs w:val="26"/>
          <w:lang w:eastAsia="ru-RU"/>
        </w:rPr>
        <w:t>вободная производственная площадки и оборудование,</w:t>
      </w:r>
    </w:p>
    <w:p w:rsidR="002606CD" w:rsidRPr="00D923AB" w:rsidRDefault="002606CD" w:rsidP="00BB3DB9">
      <w:pPr>
        <w:keepNext/>
        <w:spacing w:after="0" w:line="240" w:lineRule="auto"/>
        <w:jc w:val="center"/>
        <w:outlineLvl w:val="5"/>
        <w:rPr>
          <w:rFonts w:ascii="Times New Roman" w:hAnsi="Times New Roman"/>
          <w:b/>
          <w:color w:val="000000"/>
          <w:sz w:val="26"/>
          <w:szCs w:val="26"/>
          <w:lang w:eastAsia="ru-RU"/>
        </w:rPr>
      </w:pPr>
      <w:r w:rsidRPr="00D923AB">
        <w:rPr>
          <w:rFonts w:ascii="Times New Roman" w:hAnsi="Times New Roman"/>
          <w:b/>
          <w:color w:val="000000"/>
          <w:sz w:val="26"/>
          <w:szCs w:val="26"/>
          <w:lang w:eastAsia="ru-RU"/>
        </w:rPr>
        <w:t>территории для застройки № 4</w:t>
      </w:r>
    </w:p>
    <w:p w:rsidR="002606CD" w:rsidRPr="00D923AB" w:rsidRDefault="002606CD" w:rsidP="00BB3DB9">
      <w:pPr>
        <w:keepNext/>
        <w:spacing w:after="0" w:line="240" w:lineRule="auto"/>
        <w:jc w:val="center"/>
        <w:outlineLvl w:val="5"/>
        <w:rPr>
          <w:rFonts w:ascii="Times New Roman" w:hAnsi="Times New Roman"/>
          <w:b/>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860"/>
      </w:tblGrid>
      <w:tr w:rsidR="002606CD" w:rsidRPr="00D923AB" w:rsidTr="00FC1D52">
        <w:trPr>
          <w:cantSplit/>
        </w:trPr>
        <w:tc>
          <w:tcPr>
            <w:tcW w:w="4788" w:type="dxa"/>
          </w:tcPr>
          <w:p w:rsidR="002606CD" w:rsidRPr="00D923AB" w:rsidRDefault="002606CD" w:rsidP="00BB3DB9">
            <w:pPr>
              <w:spacing w:after="0" w:line="240" w:lineRule="auto"/>
              <w:rPr>
                <w:rFonts w:ascii="Times New Roman" w:hAnsi="Times New Roman"/>
                <w:bCs/>
                <w:color w:val="000000"/>
                <w:sz w:val="26"/>
                <w:szCs w:val="26"/>
                <w:lang w:eastAsia="ru-RU"/>
              </w:rPr>
            </w:pPr>
            <w:r w:rsidRPr="00D923AB">
              <w:rPr>
                <w:rFonts w:ascii="Times New Roman" w:hAnsi="Times New Roman"/>
                <w:bCs/>
                <w:color w:val="000000"/>
                <w:sz w:val="26"/>
                <w:szCs w:val="26"/>
                <w:lang w:eastAsia="ru-RU"/>
              </w:rPr>
              <w:t>Муниципальный район</w:t>
            </w:r>
          </w:p>
        </w:tc>
        <w:tc>
          <w:tcPr>
            <w:tcW w:w="486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Ртищевский муниципальный район</w:t>
            </w:r>
          </w:p>
        </w:tc>
      </w:tr>
      <w:tr w:rsidR="002606CD" w:rsidRPr="00D923AB" w:rsidTr="00FC1D52">
        <w:trPr>
          <w:cantSplit/>
        </w:trPr>
        <w:tc>
          <w:tcPr>
            <w:tcW w:w="4788" w:type="dxa"/>
          </w:tcPr>
          <w:p w:rsidR="002606CD" w:rsidRPr="00D923AB" w:rsidRDefault="002606CD" w:rsidP="00BB3DB9">
            <w:pPr>
              <w:spacing w:after="0" w:line="240" w:lineRule="auto"/>
              <w:rPr>
                <w:rFonts w:ascii="Times New Roman" w:hAnsi="Times New Roman"/>
                <w:bCs/>
                <w:color w:val="000000"/>
                <w:sz w:val="26"/>
                <w:szCs w:val="26"/>
                <w:lang w:eastAsia="ru-RU"/>
              </w:rPr>
            </w:pPr>
            <w:r w:rsidRPr="00D923AB">
              <w:rPr>
                <w:rFonts w:ascii="Times New Roman" w:hAnsi="Times New Roman"/>
                <w:bCs/>
                <w:color w:val="000000"/>
                <w:sz w:val="26"/>
                <w:szCs w:val="26"/>
                <w:lang w:eastAsia="ru-RU"/>
              </w:rPr>
              <w:t>Название площадки</w:t>
            </w:r>
          </w:p>
        </w:tc>
        <w:tc>
          <w:tcPr>
            <w:tcW w:w="486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Сельскохозяйственное предприятие</w:t>
            </w:r>
          </w:p>
        </w:tc>
      </w:tr>
      <w:tr w:rsidR="002606CD" w:rsidRPr="00D923AB" w:rsidTr="00FC1D52">
        <w:trPr>
          <w:cantSplit/>
        </w:trPr>
        <w:tc>
          <w:tcPr>
            <w:tcW w:w="4788" w:type="dxa"/>
          </w:tcPr>
          <w:p w:rsidR="002606CD" w:rsidRPr="00D923AB" w:rsidRDefault="002606CD" w:rsidP="00BB3DB9">
            <w:pPr>
              <w:spacing w:after="0" w:line="240" w:lineRule="auto"/>
              <w:rPr>
                <w:rFonts w:ascii="Times New Roman" w:hAnsi="Times New Roman"/>
                <w:bCs/>
                <w:color w:val="000000"/>
                <w:sz w:val="26"/>
                <w:szCs w:val="26"/>
                <w:lang w:eastAsia="ru-RU"/>
              </w:rPr>
            </w:pPr>
            <w:r w:rsidRPr="00D923AB">
              <w:rPr>
                <w:rFonts w:ascii="Times New Roman" w:hAnsi="Times New Roman"/>
                <w:bCs/>
                <w:color w:val="000000"/>
                <w:sz w:val="26"/>
                <w:szCs w:val="26"/>
                <w:lang w:eastAsia="ru-RU"/>
              </w:rPr>
              <w:t>Кадастровый номер земельного участка</w:t>
            </w:r>
          </w:p>
        </w:tc>
        <w:tc>
          <w:tcPr>
            <w:tcW w:w="486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Местоположение</w:t>
            </w:r>
          </w:p>
        </w:tc>
      </w:tr>
      <w:tr w:rsidR="002606CD" w:rsidRPr="00D923AB" w:rsidTr="00FC1D52">
        <w:trPr>
          <w:cantSplit/>
        </w:trPr>
        <w:tc>
          <w:tcPr>
            <w:tcW w:w="4788" w:type="dxa"/>
          </w:tcPr>
          <w:p w:rsidR="002606CD" w:rsidRPr="00D923AB" w:rsidRDefault="002606CD" w:rsidP="00BB3DB9">
            <w:pPr>
              <w:spacing w:after="0" w:line="240" w:lineRule="auto"/>
              <w:rPr>
                <w:rFonts w:ascii="Times New Roman" w:hAnsi="Times New Roman"/>
                <w:bCs/>
                <w:color w:val="000000"/>
                <w:sz w:val="26"/>
                <w:szCs w:val="26"/>
                <w:lang w:eastAsia="ru-RU"/>
              </w:rPr>
            </w:pPr>
            <w:r w:rsidRPr="00D923AB">
              <w:rPr>
                <w:rFonts w:ascii="Times New Roman" w:hAnsi="Times New Roman"/>
                <w:bCs/>
                <w:color w:val="000000"/>
                <w:sz w:val="26"/>
                <w:szCs w:val="26"/>
                <w:lang w:eastAsia="ru-RU"/>
              </w:rPr>
              <w:t>Категория земель</w:t>
            </w:r>
          </w:p>
        </w:tc>
        <w:tc>
          <w:tcPr>
            <w:tcW w:w="486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Земли населенных пунктов</w:t>
            </w:r>
          </w:p>
        </w:tc>
      </w:tr>
      <w:tr w:rsidR="002606CD" w:rsidRPr="00D923AB" w:rsidTr="00FC1D52">
        <w:trPr>
          <w:cantSplit/>
        </w:trPr>
        <w:tc>
          <w:tcPr>
            <w:tcW w:w="4788" w:type="dxa"/>
          </w:tcPr>
          <w:p w:rsidR="002606CD" w:rsidRPr="00D923AB" w:rsidRDefault="002606CD" w:rsidP="00BB3DB9">
            <w:pPr>
              <w:spacing w:after="0" w:line="240" w:lineRule="auto"/>
              <w:rPr>
                <w:rFonts w:ascii="Times New Roman" w:hAnsi="Times New Roman"/>
                <w:bCs/>
                <w:color w:val="000000"/>
                <w:sz w:val="26"/>
                <w:szCs w:val="26"/>
                <w:lang w:eastAsia="ru-RU"/>
              </w:rPr>
            </w:pPr>
            <w:r w:rsidRPr="00D923AB">
              <w:rPr>
                <w:rFonts w:ascii="Times New Roman" w:hAnsi="Times New Roman"/>
                <w:bCs/>
                <w:color w:val="000000"/>
                <w:sz w:val="26"/>
                <w:szCs w:val="26"/>
                <w:lang w:eastAsia="ru-RU"/>
              </w:rPr>
              <w:t>Вид разрешенного использования земельного участка и объекта капитального строительства, в случае его наличия</w:t>
            </w:r>
          </w:p>
        </w:tc>
        <w:tc>
          <w:tcPr>
            <w:tcW w:w="486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w:t>
            </w:r>
          </w:p>
        </w:tc>
      </w:tr>
    </w:tbl>
    <w:p w:rsidR="002606CD" w:rsidRPr="00D923AB" w:rsidRDefault="002606CD" w:rsidP="00BB3DB9">
      <w:pPr>
        <w:keepNext/>
        <w:spacing w:after="0" w:line="240" w:lineRule="auto"/>
        <w:jc w:val="center"/>
        <w:outlineLvl w:val="6"/>
        <w:rPr>
          <w:rFonts w:ascii="Times New Roman" w:hAnsi="Times New Roman"/>
          <w:color w:val="000000"/>
          <w:sz w:val="26"/>
          <w:szCs w:val="26"/>
          <w:lang w:eastAsia="ru-RU"/>
        </w:rPr>
      </w:pPr>
      <w:r w:rsidRPr="00D923AB">
        <w:rPr>
          <w:rFonts w:ascii="Times New Roman" w:hAnsi="Times New Roman"/>
          <w:color w:val="000000"/>
          <w:sz w:val="26"/>
          <w:szCs w:val="26"/>
          <w:lang w:eastAsia="ru-RU"/>
        </w:rPr>
        <w:t>Основные сведения о площадке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2"/>
        <w:gridCol w:w="4933"/>
      </w:tblGrid>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Собственник (правообладатель) площадки</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Ртищевский муниципальный район</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Почтовый адрес, телефон, адрес электронной почты, </w:t>
            </w:r>
          </w:p>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адрес Интернет- сайта</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412030,Ртищево, ул. Красная, д. 6 администрация 8(84540) 4-20-10,</w:t>
            </w:r>
          </w:p>
          <w:p w:rsidR="002606CD" w:rsidRPr="00D923AB" w:rsidRDefault="002606CD" w:rsidP="00BB3DB9">
            <w:pPr>
              <w:spacing w:after="0" w:line="240" w:lineRule="auto"/>
              <w:rPr>
                <w:rFonts w:ascii="Times New Roman" w:hAnsi="Times New Roman"/>
                <w:color w:val="000000"/>
                <w:sz w:val="26"/>
                <w:szCs w:val="26"/>
                <w:lang w:eastAsia="ru-RU"/>
              </w:rPr>
            </w:pPr>
            <w:hyperlink r:id="rId30" w:history="1">
              <w:r w:rsidRPr="00D923AB">
                <w:rPr>
                  <w:rFonts w:ascii="Times New Roman" w:hAnsi="Times New Roman"/>
                  <w:color w:val="000000"/>
                  <w:sz w:val="26"/>
                  <w:szCs w:val="26"/>
                  <w:u w:val="single"/>
                  <w:lang w:val="en-AU" w:eastAsia="ru-RU"/>
                </w:rPr>
                <w:t>rtish</w:t>
              </w:r>
              <w:r w:rsidRPr="00D923AB">
                <w:rPr>
                  <w:rFonts w:ascii="Times New Roman" w:hAnsi="Times New Roman"/>
                  <w:color w:val="000000"/>
                  <w:sz w:val="26"/>
                  <w:szCs w:val="26"/>
                  <w:u w:val="single"/>
                  <w:lang w:val="en-US" w:eastAsia="ru-RU"/>
                </w:rPr>
                <w:t>evomr</w:t>
              </w:r>
              <w:r w:rsidRPr="00D923AB">
                <w:rPr>
                  <w:rFonts w:ascii="Times New Roman" w:hAnsi="Times New Roman"/>
                  <w:color w:val="000000"/>
                  <w:sz w:val="26"/>
                  <w:szCs w:val="26"/>
                  <w:u w:val="single"/>
                  <w:lang w:eastAsia="ru-RU"/>
                </w:rPr>
                <w:t>@</w:t>
              </w:r>
              <w:r w:rsidRPr="00D923AB">
                <w:rPr>
                  <w:rFonts w:ascii="Times New Roman" w:hAnsi="Times New Roman"/>
                  <w:color w:val="000000"/>
                  <w:sz w:val="26"/>
                  <w:szCs w:val="26"/>
                  <w:u w:val="single"/>
                  <w:lang w:val="en-US" w:eastAsia="ru-RU"/>
                </w:rPr>
                <w:t>yandex</w:t>
              </w:r>
              <w:r w:rsidRPr="00D923AB">
                <w:rPr>
                  <w:rFonts w:ascii="Times New Roman" w:hAnsi="Times New Roman"/>
                  <w:color w:val="000000"/>
                  <w:sz w:val="26"/>
                  <w:szCs w:val="26"/>
                  <w:u w:val="single"/>
                  <w:lang w:eastAsia="ru-RU"/>
                </w:rPr>
                <w:t>.</w:t>
              </w:r>
              <w:r w:rsidRPr="00D923AB">
                <w:rPr>
                  <w:rFonts w:ascii="Times New Roman" w:hAnsi="Times New Roman"/>
                  <w:color w:val="000000"/>
                  <w:sz w:val="26"/>
                  <w:szCs w:val="26"/>
                  <w:u w:val="single"/>
                  <w:lang w:val="en-AU" w:eastAsia="ru-RU"/>
                </w:rPr>
                <w:t>ru</w:t>
              </w:r>
            </w:hyperlink>
          </w:p>
          <w:p w:rsidR="002606CD" w:rsidRPr="00D923AB" w:rsidRDefault="002606CD" w:rsidP="00BB3DB9">
            <w:pPr>
              <w:spacing w:after="0" w:line="240" w:lineRule="auto"/>
              <w:rPr>
                <w:rFonts w:ascii="Times New Roman" w:hAnsi="Times New Roman"/>
                <w:color w:val="000000"/>
                <w:sz w:val="26"/>
                <w:szCs w:val="26"/>
                <w:lang w:eastAsia="ru-RU"/>
              </w:rPr>
            </w:pPr>
            <w:hyperlink r:id="rId31" w:history="1">
              <w:r w:rsidRPr="00D923AB">
                <w:rPr>
                  <w:rFonts w:ascii="Times New Roman" w:hAnsi="Times New Roman"/>
                  <w:color w:val="000000"/>
                  <w:sz w:val="26"/>
                  <w:szCs w:val="26"/>
                  <w:u w:val="single"/>
                  <w:lang w:eastAsia="ru-RU"/>
                </w:rPr>
                <w:t>http://rtishevo.sarmo.ru/investitsionnaya-deyatelnost/</w:t>
              </w:r>
            </w:hyperlink>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Контактное лицо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Начальник отдела экономики и инвестиционной политики администрации Демина Анна Вячеславовна</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Телефон, адрес электронной почты  контактного лица</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8(84540) 4-11-33; </w:t>
            </w:r>
          </w:p>
          <w:p w:rsidR="002606CD" w:rsidRPr="00D923AB" w:rsidRDefault="002606CD" w:rsidP="00BB3DB9">
            <w:pPr>
              <w:shd w:val="clear" w:color="auto" w:fill="FFFFFF"/>
              <w:spacing w:after="0" w:line="240" w:lineRule="auto"/>
              <w:ind w:right="75"/>
              <w:rPr>
                <w:rFonts w:ascii="Times New Roman" w:hAnsi="Times New Roman"/>
                <w:color w:val="000000"/>
                <w:sz w:val="26"/>
                <w:szCs w:val="26"/>
                <w:shd w:val="clear" w:color="auto" w:fill="FFFFFF"/>
                <w:lang w:eastAsia="ru-RU"/>
              </w:rPr>
            </w:pPr>
            <w:r w:rsidRPr="00D923AB">
              <w:rPr>
                <w:rFonts w:ascii="Times New Roman" w:hAnsi="Times New Roman"/>
                <w:color w:val="000000"/>
                <w:sz w:val="26"/>
                <w:szCs w:val="26"/>
                <w:u w:val="single"/>
                <w:lang w:eastAsia="ru-RU"/>
              </w:rPr>
              <w:t>rt-econom@mail.ru</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Адрес места расположения площадки</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Юго -</w:t>
            </w:r>
            <w:r w:rsidRPr="00D923AB">
              <w:rPr>
                <w:rFonts w:ascii="Times New Roman" w:hAnsi="Times New Roman"/>
                <w:color w:val="000000"/>
                <w:sz w:val="26"/>
                <w:szCs w:val="26"/>
                <w:lang w:eastAsia="ru-RU"/>
              </w:rPr>
              <w:t xml:space="preserve"> Западная часть № 1 г. Ртищево Саратовской обл.</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Площадь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8 га земельного участка</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Вид права на земельный участок и иные объекты недвижимости</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Муниципальная собственность</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Возможность расширения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Близлежащие производственные объекты и расстояние до них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Сельскохозяйственные – элеватор 150 м</w:t>
            </w:r>
          </w:p>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Пром. </w:t>
            </w:r>
            <w:r>
              <w:rPr>
                <w:rFonts w:ascii="Times New Roman" w:hAnsi="Times New Roman"/>
                <w:color w:val="000000"/>
                <w:sz w:val="26"/>
                <w:szCs w:val="26"/>
                <w:lang w:eastAsia="ru-RU"/>
              </w:rPr>
              <w:t>-</w:t>
            </w:r>
            <w:r w:rsidRPr="00D923AB">
              <w:rPr>
                <w:rFonts w:ascii="Times New Roman" w:hAnsi="Times New Roman"/>
                <w:color w:val="000000"/>
                <w:sz w:val="26"/>
                <w:szCs w:val="26"/>
                <w:lang w:eastAsia="ru-RU"/>
              </w:rPr>
              <w:t xml:space="preserve"> ПАО «МРСК Волги» 500 м., </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Расстояние до ближайших жилых домов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50 м</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Наличие ограждений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r>
      <w:tr w:rsidR="002606CD" w:rsidRPr="00D923AB" w:rsidTr="00BB3DB9">
        <w:trPr>
          <w:cantSplit/>
        </w:trPr>
        <w:tc>
          <w:tcPr>
            <w:tcW w:w="13887" w:type="dxa"/>
            <w:gridSpan w:val="2"/>
          </w:tcPr>
          <w:p w:rsidR="002606CD" w:rsidRPr="00D923AB" w:rsidRDefault="002606CD" w:rsidP="00BB3DB9">
            <w:pPr>
              <w:spacing w:after="0" w:line="240" w:lineRule="auto"/>
              <w:jc w:val="center"/>
              <w:rPr>
                <w:rFonts w:ascii="Times New Roman" w:hAnsi="Times New Roman"/>
                <w:bCs/>
                <w:color w:val="000000"/>
                <w:sz w:val="26"/>
                <w:szCs w:val="26"/>
                <w:lang w:eastAsia="ru-RU"/>
              </w:rPr>
            </w:pPr>
            <w:r w:rsidRPr="00D923AB">
              <w:rPr>
                <w:rFonts w:ascii="Times New Roman" w:hAnsi="Times New Roman"/>
                <w:bCs/>
                <w:color w:val="000000"/>
                <w:sz w:val="26"/>
                <w:szCs w:val="26"/>
                <w:lang w:eastAsia="ru-RU"/>
              </w:rPr>
              <w:t>Удаленность  участка (в км) от:</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центра субъекта РФ, в котором находится площадка</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г. Саратов, 200 км</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центра другого ближайшего  субъекта  Российской Федерации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г. Пенза 150 км</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ближайшего города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г. Аркадак 40 км, г. Аткарск 100 км</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автодороги</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г. Саратов –Тамбов 7 км.</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железной дороги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Юго-Восточная ж/д ст. Ртищево-1- 150м</w:t>
            </w:r>
          </w:p>
        </w:tc>
      </w:tr>
      <w:tr w:rsidR="002606CD" w:rsidRPr="00D923AB" w:rsidTr="00BB3DB9">
        <w:tc>
          <w:tcPr>
            <w:tcW w:w="8359"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 xml:space="preserve">речного порта, пристани </w:t>
            </w:r>
          </w:p>
        </w:tc>
        <w:tc>
          <w:tcPr>
            <w:tcW w:w="552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Саратовский речной порт, 240 км</w:t>
            </w:r>
          </w:p>
        </w:tc>
      </w:tr>
    </w:tbl>
    <w:p w:rsidR="002606CD" w:rsidRPr="00D923AB" w:rsidRDefault="002606CD" w:rsidP="00BB3DB9">
      <w:pPr>
        <w:spacing w:after="0" w:line="252" w:lineRule="auto"/>
        <w:jc w:val="center"/>
        <w:rPr>
          <w:rFonts w:ascii="Times New Roman" w:hAnsi="Times New Roman"/>
          <w:color w:val="000000"/>
          <w:spacing w:val="20"/>
          <w:sz w:val="26"/>
          <w:szCs w:val="26"/>
          <w:lang w:eastAsia="ru-RU"/>
        </w:rPr>
      </w:pPr>
    </w:p>
    <w:p w:rsidR="002606CD" w:rsidRPr="00D923AB" w:rsidRDefault="002606CD" w:rsidP="00BB3DB9">
      <w:pPr>
        <w:spacing w:after="0" w:line="252" w:lineRule="auto"/>
        <w:jc w:val="center"/>
        <w:rPr>
          <w:rFonts w:ascii="Times New Roman" w:hAnsi="Times New Roman"/>
          <w:b/>
          <w:color w:val="000000"/>
          <w:spacing w:val="20"/>
          <w:sz w:val="26"/>
          <w:szCs w:val="26"/>
          <w:lang w:eastAsia="ru-RU"/>
        </w:rPr>
      </w:pPr>
      <w:r w:rsidRPr="00D923AB">
        <w:rPr>
          <w:rFonts w:ascii="Times New Roman" w:hAnsi="Times New Roman"/>
          <w:b/>
          <w:color w:val="000000"/>
          <w:spacing w:val="20"/>
          <w:sz w:val="26"/>
          <w:szCs w:val="26"/>
          <w:lang w:eastAsia="ru-RU"/>
        </w:rPr>
        <w:t>Характеристика инфраструктуры</w:t>
      </w:r>
    </w:p>
    <w:p w:rsidR="002606CD" w:rsidRPr="00D923AB" w:rsidRDefault="002606CD" w:rsidP="00BB3DB9">
      <w:pPr>
        <w:spacing w:after="0" w:line="252" w:lineRule="auto"/>
        <w:jc w:val="center"/>
        <w:rPr>
          <w:rFonts w:ascii="Times New Roman" w:hAnsi="Times New Roman"/>
          <w:color w:val="000000"/>
          <w:spacing w:val="20"/>
          <w:sz w:val="26"/>
          <w:szCs w:val="26"/>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980"/>
        <w:gridCol w:w="1440"/>
        <w:gridCol w:w="3420"/>
      </w:tblGrid>
      <w:tr w:rsidR="002606CD" w:rsidRPr="00D923AB" w:rsidTr="00FC1D52">
        <w:tc>
          <w:tcPr>
            <w:tcW w:w="2988" w:type="dxa"/>
          </w:tcPr>
          <w:p w:rsidR="002606CD" w:rsidRPr="00D923AB" w:rsidRDefault="002606CD" w:rsidP="00BB3DB9">
            <w:pPr>
              <w:keepNext/>
              <w:spacing w:after="0" w:line="240" w:lineRule="auto"/>
              <w:jc w:val="both"/>
              <w:outlineLvl w:val="2"/>
              <w:rPr>
                <w:rFonts w:ascii="Times New Roman" w:hAnsi="Times New Roman"/>
                <w:color w:val="000000"/>
                <w:sz w:val="26"/>
                <w:szCs w:val="26"/>
                <w:lang w:eastAsia="ru-RU"/>
              </w:rPr>
            </w:pPr>
            <w:r w:rsidRPr="00D923AB">
              <w:rPr>
                <w:rFonts w:ascii="Times New Roman" w:hAnsi="Times New Roman"/>
                <w:color w:val="000000"/>
                <w:sz w:val="26"/>
                <w:szCs w:val="26"/>
                <w:lang w:eastAsia="ru-RU"/>
              </w:rPr>
              <w:t>Вид инфраструктуры</w:t>
            </w:r>
          </w:p>
        </w:tc>
        <w:tc>
          <w:tcPr>
            <w:tcW w:w="1980" w:type="dxa"/>
          </w:tcPr>
          <w:p w:rsidR="002606CD" w:rsidRPr="00D923AB" w:rsidRDefault="002606CD" w:rsidP="00BB3DB9">
            <w:pPr>
              <w:spacing w:after="0" w:line="240" w:lineRule="auto"/>
              <w:jc w:val="center"/>
              <w:rPr>
                <w:rFonts w:ascii="Times New Roman" w:hAnsi="Times New Roman"/>
                <w:bCs/>
                <w:color w:val="000000"/>
                <w:sz w:val="26"/>
                <w:szCs w:val="26"/>
                <w:lang w:eastAsia="ru-RU"/>
              </w:rPr>
            </w:pPr>
            <w:r w:rsidRPr="00D923AB">
              <w:rPr>
                <w:rFonts w:ascii="Times New Roman" w:hAnsi="Times New Roman"/>
                <w:bCs/>
                <w:color w:val="000000"/>
                <w:sz w:val="26"/>
                <w:szCs w:val="26"/>
                <w:lang w:eastAsia="ru-RU"/>
              </w:rPr>
              <w:t xml:space="preserve">Единицы измерения </w:t>
            </w:r>
          </w:p>
        </w:tc>
        <w:tc>
          <w:tcPr>
            <w:tcW w:w="1440" w:type="dxa"/>
          </w:tcPr>
          <w:p w:rsidR="002606CD" w:rsidRPr="00D923AB" w:rsidRDefault="002606CD" w:rsidP="00BB3DB9">
            <w:pPr>
              <w:spacing w:after="0" w:line="240" w:lineRule="auto"/>
              <w:jc w:val="center"/>
              <w:rPr>
                <w:rFonts w:ascii="Times New Roman" w:hAnsi="Times New Roman"/>
                <w:bCs/>
                <w:color w:val="000000"/>
                <w:sz w:val="26"/>
                <w:szCs w:val="26"/>
                <w:lang w:eastAsia="ru-RU"/>
              </w:rPr>
            </w:pPr>
            <w:r w:rsidRPr="00D923AB">
              <w:rPr>
                <w:rFonts w:ascii="Times New Roman" w:hAnsi="Times New Roman"/>
                <w:bCs/>
                <w:color w:val="000000"/>
                <w:sz w:val="26"/>
                <w:szCs w:val="26"/>
                <w:lang w:eastAsia="ru-RU"/>
              </w:rPr>
              <w:t>Мощность</w:t>
            </w:r>
          </w:p>
        </w:tc>
        <w:tc>
          <w:tcPr>
            <w:tcW w:w="3420" w:type="dxa"/>
          </w:tcPr>
          <w:p w:rsidR="002606CD" w:rsidRPr="00D923AB" w:rsidRDefault="002606CD" w:rsidP="00BB3DB9">
            <w:pPr>
              <w:spacing w:after="0" w:line="240" w:lineRule="auto"/>
              <w:jc w:val="center"/>
              <w:rPr>
                <w:rFonts w:ascii="Times New Roman" w:hAnsi="Times New Roman"/>
                <w:bCs/>
                <w:color w:val="000000"/>
                <w:sz w:val="26"/>
                <w:szCs w:val="26"/>
                <w:lang w:eastAsia="ru-RU"/>
              </w:rPr>
            </w:pPr>
            <w:r w:rsidRPr="00D923AB">
              <w:rPr>
                <w:rFonts w:ascii="Times New Roman" w:hAnsi="Times New Roman"/>
                <w:bCs/>
                <w:color w:val="000000"/>
                <w:sz w:val="26"/>
                <w:szCs w:val="26"/>
                <w:lang w:eastAsia="ru-RU"/>
              </w:rPr>
              <w:t xml:space="preserve">Описание </w:t>
            </w:r>
          </w:p>
          <w:p w:rsidR="002606CD" w:rsidRPr="00D923AB" w:rsidRDefault="002606CD" w:rsidP="00BB3DB9">
            <w:pPr>
              <w:spacing w:after="0" w:line="240" w:lineRule="auto"/>
              <w:jc w:val="center"/>
              <w:rPr>
                <w:rFonts w:ascii="Times New Roman" w:hAnsi="Times New Roman"/>
                <w:bCs/>
                <w:color w:val="000000"/>
                <w:sz w:val="26"/>
                <w:szCs w:val="26"/>
                <w:lang w:eastAsia="ru-RU"/>
              </w:rPr>
            </w:pPr>
          </w:p>
        </w:tc>
      </w:tr>
      <w:tr w:rsidR="002606CD" w:rsidRPr="00D923AB" w:rsidTr="00FC1D52">
        <w:tc>
          <w:tcPr>
            <w:tcW w:w="298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Газ</w:t>
            </w:r>
          </w:p>
        </w:tc>
        <w:tc>
          <w:tcPr>
            <w:tcW w:w="198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м³/час</w:t>
            </w:r>
          </w:p>
        </w:tc>
        <w:tc>
          <w:tcPr>
            <w:tcW w:w="144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42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Вблизи  участка проходит газопровод О 219 мм, 6 атм.</w:t>
            </w:r>
          </w:p>
        </w:tc>
      </w:tr>
      <w:tr w:rsidR="002606CD" w:rsidRPr="00D923AB" w:rsidTr="00FC1D52">
        <w:tc>
          <w:tcPr>
            <w:tcW w:w="298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Отопление</w:t>
            </w:r>
          </w:p>
        </w:tc>
        <w:tc>
          <w:tcPr>
            <w:tcW w:w="198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Гкал/час</w:t>
            </w:r>
          </w:p>
        </w:tc>
        <w:tc>
          <w:tcPr>
            <w:tcW w:w="144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42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w:t>
            </w:r>
          </w:p>
        </w:tc>
      </w:tr>
      <w:tr w:rsidR="002606CD" w:rsidRPr="00D923AB" w:rsidTr="00FC1D52">
        <w:tc>
          <w:tcPr>
            <w:tcW w:w="298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Пар</w:t>
            </w:r>
          </w:p>
        </w:tc>
        <w:tc>
          <w:tcPr>
            <w:tcW w:w="198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Бар</w:t>
            </w:r>
          </w:p>
        </w:tc>
        <w:tc>
          <w:tcPr>
            <w:tcW w:w="144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42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w:t>
            </w:r>
          </w:p>
        </w:tc>
      </w:tr>
      <w:tr w:rsidR="002606CD" w:rsidRPr="00D923AB" w:rsidTr="00FC1D52">
        <w:tc>
          <w:tcPr>
            <w:tcW w:w="298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Электроэнергия</w:t>
            </w:r>
          </w:p>
        </w:tc>
        <w:tc>
          <w:tcPr>
            <w:tcW w:w="198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Квт</w:t>
            </w:r>
          </w:p>
        </w:tc>
        <w:tc>
          <w:tcPr>
            <w:tcW w:w="144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420" w:type="dxa"/>
          </w:tcPr>
          <w:p w:rsidR="002606CD" w:rsidRPr="00D923AB" w:rsidRDefault="002606CD" w:rsidP="00BB3DB9">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Вблизи  участка проходит ВЛ -</w:t>
            </w:r>
            <w:r w:rsidRPr="00D923AB">
              <w:rPr>
                <w:rFonts w:ascii="Times New Roman" w:hAnsi="Times New Roman"/>
                <w:color w:val="000000"/>
                <w:sz w:val="26"/>
                <w:szCs w:val="26"/>
                <w:lang w:eastAsia="ru-RU"/>
              </w:rPr>
              <w:t xml:space="preserve"> 10 кв, резерв мощности до 1500 Квт</w:t>
            </w:r>
          </w:p>
        </w:tc>
      </w:tr>
      <w:tr w:rsidR="002606CD" w:rsidRPr="00D923AB" w:rsidTr="00FC1D52">
        <w:tc>
          <w:tcPr>
            <w:tcW w:w="298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Водоснабжение</w:t>
            </w:r>
          </w:p>
        </w:tc>
        <w:tc>
          <w:tcPr>
            <w:tcW w:w="198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м³/год</w:t>
            </w:r>
          </w:p>
        </w:tc>
        <w:tc>
          <w:tcPr>
            <w:tcW w:w="144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42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имеется</w:t>
            </w:r>
          </w:p>
        </w:tc>
      </w:tr>
      <w:tr w:rsidR="002606CD" w:rsidRPr="00D923AB" w:rsidTr="00FC1D52">
        <w:tc>
          <w:tcPr>
            <w:tcW w:w="298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Канализация</w:t>
            </w:r>
          </w:p>
        </w:tc>
        <w:tc>
          <w:tcPr>
            <w:tcW w:w="198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м³/год</w:t>
            </w:r>
          </w:p>
        </w:tc>
        <w:tc>
          <w:tcPr>
            <w:tcW w:w="144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42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w:t>
            </w:r>
          </w:p>
        </w:tc>
      </w:tr>
      <w:tr w:rsidR="002606CD" w:rsidRPr="00D923AB" w:rsidTr="00FC1D52">
        <w:tc>
          <w:tcPr>
            <w:tcW w:w="298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Очистные сооружения</w:t>
            </w:r>
          </w:p>
        </w:tc>
        <w:tc>
          <w:tcPr>
            <w:tcW w:w="198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м³/год</w:t>
            </w:r>
          </w:p>
        </w:tc>
        <w:tc>
          <w:tcPr>
            <w:tcW w:w="144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42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w:t>
            </w:r>
          </w:p>
        </w:tc>
      </w:tr>
      <w:tr w:rsidR="002606CD" w:rsidRPr="00D923AB" w:rsidTr="00FC1D52">
        <w:tc>
          <w:tcPr>
            <w:tcW w:w="2988"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Котельные установки</w:t>
            </w:r>
          </w:p>
        </w:tc>
        <w:tc>
          <w:tcPr>
            <w:tcW w:w="1980" w:type="dxa"/>
          </w:tcPr>
          <w:p w:rsidR="002606CD" w:rsidRPr="00D923AB" w:rsidRDefault="002606CD" w:rsidP="00BB3DB9">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кВт</w:t>
            </w:r>
          </w:p>
        </w:tc>
        <w:tc>
          <w:tcPr>
            <w:tcW w:w="1440" w:type="dxa"/>
          </w:tcPr>
          <w:p w:rsidR="002606CD" w:rsidRPr="00D923AB" w:rsidRDefault="002606CD" w:rsidP="00BB3DB9">
            <w:pPr>
              <w:spacing w:after="0" w:line="240" w:lineRule="auto"/>
              <w:rPr>
                <w:rFonts w:ascii="Times New Roman" w:hAnsi="Times New Roman"/>
                <w:color w:val="000000"/>
                <w:sz w:val="26"/>
                <w:szCs w:val="26"/>
                <w:lang w:eastAsia="ru-RU"/>
              </w:rPr>
            </w:pPr>
          </w:p>
        </w:tc>
        <w:tc>
          <w:tcPr>
            <w:tcW w:w="3420" w:type="dxa"/>
          </w:tcPr>
          <w:p w:rsidR="002606CD" w:rsidRPr="00D923AB" w:rsidRDefault="002606CD" w:rsidP="00BB3DB9">
            <w:pPr>
              <w:spacing w:after="0" w:line="240" w:lineRule="auto"/>
              <w:rPr>
                <w:rFonts w:ascii="Times New Roman" w:hAnsi="Times New Roman"/>
                <w:color w:val="000000"/>
                <w:sz w:val="26"/>
                <w:szCs w:val="26"/>
                <w:lang w:eastAsia="ru-RU"/>
              </w:rPr>
            </w:pPr>
            <w:r w:rsidRPr="00D923AB">
              <w:rPr>
                <w:rFonts w:ascii="Times New Roman" w:hAnsi="Times New Roman"/>
                <w:color w:val="000000"/>
                <w:sz w:val="26"/>
                <w:szCs w:val="26"/>
                <w:lang w:eastAsia="ru-RU"/>
              </w:rPr>
              <w:t>-</w:t>
            </w:r>
          </w:p>
        </w:tc>
      </w:tr>
    </w:tbl>
    <w:p w:rsidR="002606CD" w:rsidRDefault="002606CD" w:rsidP="00BB3DB9">
      <w:pPr>
        <w:spacing w:after="0" w:line="240" w:lineRule="auto"/>
        <w:jc w:val="center"/>
        <w:rPr>
          <w:rFonts w:ascii="Times New Roman" w:hAnsi="Times New Roman"/>
          <w:bCs/>
          <w:color w:val="000000"/>
          <w:sz w:val="26"/>
          <w:szCs w:val="26"/>
          <w:lang w:eastAsia="ru-RU"/>
        </w:rPr>
      </w:pPr>
    </w:p>
    <w:p w:rsidR="002606CD" w:rsidRDefault="002606CD" w:rsidP="00FC1D52">
      <w:pPr>
        <w:spacing w:after="0" w:line="240" w:lineRule="auto"/>
        <w:jc w:val="center"/>
        <w:rPr>
          <w:rFonts w:ascii="Times New Roman" w:hAnsi="Times New Roman"/>
          <w:b/>
          <w:bCs/>
          <w:color w:val="000000"/>
          <w:sz w:val="26"/>
          <w:szCs w:val="26"/>
          <w:lang w:eastAsia="ru-RU"/>
        </w:rPr>
      </w:pPr>
      <w:r w:rsidRPr="00D923AB">
        <w:rPr>
          <w:rFonts w:ascii="Times New Roman" w:hAnsi="Times New Roman"/>
          <w:b/>
          <w:bCs/>
          <w:color w:val="000000"/>
          <w:sz w:val="26"/>
          <w:szCs w:val="26"/>
          <w:lang w:eastAsia="ru-RU"/>
        </w:rPr>
        <w:t>Основные параметры зданий и сооружений, расположенных на площадке</w:t>
      </w:r>
    </w:p>
    <w:p w:rsidR="002606CD" w:rsidRPr="00D923AB" w:rsidRDefault="002606CD" w:rsidP="00FC1D52">
      <w:pPr>
        <w:spacing w:after="0" w:line="240" w:lineRule="auto"/>
        <w:jc w:val="center"/>
        <w:rPr>
          <w:rFonts w:ascii="Times New Roman" w:hAnsi="Times New Roman"/>
          <w:b/>
          <w:bCs/>
          <w:color w:val="000000"/>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134"/>
        <w:gridCol w:w="1559"/>
        <w:gridCol w:w="1276"/>
        <w:gridCol w:w="1417"/>
        <w:gridCol w:w="1276"/>
        <w:gridCol w:w="1701"/>
      </w:tblGrid>
      <w:tr w:rsidR="002606CD" w:rsidRPr="00D923AB" w:rsidTr="00A9741F">
        <w:trPr>
          <w:trHeight w:val="1033"/>
        </w:trPr>
        <w:tc>
          <w:tcPr>
            <w:tcW w:w="1526" w:type="dxa"/>
          </w:tcPr>
          <w:p w:rsidR="002606CD" w:rsidRPr="00FC1D52" w:rsidRDefault="002606CD" w:rsidP="00A9741F">
            <w:pPr>
              <w:spacing w:after="0" w:line="240" w:lineRule="auto"/>
              <w:jc w:val="center"/>
              <w:rPr>
                <w:rFonts w:ascii="Times New Roman" w:hAnsi="Times New Roman"/>
                <w:color w:val="000000"/>
                <w:sz w:val="25"/>
                <w:szCs w:val="25"/>
                <w:lang w:eastAsia="ru-RU"/>
              </w:rPr>
            </w:pPr>
            <w:r w:rsidRPr="00FC1D52">
              <w:rPr>
                <w:rFonts w:ascii="Times New Roman" w:hAnsi="Times New Roman"/>
                <w:color w:val="000000"/>
                <w:sz w:val="25"/>
                <w:szCs w:val="25"/>
                <w:lang w:eastAsia="ru-RU"/>
              </w:rPr>
              <w:t>Наимено</w:t>
            </w:r>
            <w:r>
              <w:rPr>
                <w:rFonts w:ascii="Times New Roman" w:hAnsi="Times New Roman"/>
                <w:color w:val="000000"/>
                <w:sz w:val="25"/>
                <w:szCs w:val="25"/>
                <w:lang w:eastAsia="ru-RU"/>
              </w:rPr>
              <w:t>-</w:t>
            </w:r>
            <w:r w:rsidRPr="00FC1D52">
              <w:rPr>
                <w:rFonts w:ascii="Times New Roman" w:hAnsi="Times New Roman"/>
                <w:color w:val="000000"/>
                <w:sz w:val="25"/>
                <w:szCs w:val="25"/>
                <w:lang w:eastAsia="ru-RU"/>
              </w:rPr>
              <w:t>вание здания, сооружения</w:t>
            </w:r>
          </w:p>
        </w:tc>
        <w:tc>
          <w:tcPr>
            <w:tcW w:w="1134" w:type="dxa"/>
          </w:tcPr>
          <w:p w:rsidR="002606CD" w:rsidRPr="00FC1D52" w:rsidRDefault="002606CD" w:rsidP="00A9741F">
            <w:pPr>
              <w:spacing w:after="0" w:line="240" w:lineRule="auto"/>
              <w:jc w:val="center"/>
              <w:rPr>
                <w:rFonts w:ascii="Times New Roman" w:hAnsi="Times New Roman"/>
                <w:color w:val="000000"/>
                <w:sz w:val="25"/>
                <w:szCs w:val="25"/>
                <w:lang w:eastAsia="ru-RU"/>
              </w:rPr>
            </w:pPr>
            <w:r w:rsidRPr="00FC1D52">
              <w:rPr>
                <w:rFonts w:ascii="Times New Roman" w:hAnsi="Times New Roman"/>
                <w:color w:val="000000"/>
                <w:sz w:val="25"/>
                <w:szCs w:val="25"/>
                <w:lang w:eastAsia="ru-RU"/>
              </w:rPr>
              <w:t>Пло</w:t>
            </w:r>
            <w:r>
              <w:rPr>
                <w:rFonts w:ascii="Times New Roman" w:hAnsi="Times New Roman"/>
                <w:color w:val="000000"/>
                <w:sz w:val="25"/>
                <w:szCs w:val="25"/>
                <w:lang w:eastAsia="ru-RU"/>
              </w:rPr>
              <w:t>-</w:t>
            </w:r>
            <w:r w:rsidRPr="00FC1D52">
              <w:rPr>
                <w:rFonts w:ascii="Times New Roman" w:hAnsi="Times New Roman"/>
                <w:color w:val="000000"/>
                <w:sz w:val="25"/>
                <w:szCs w:val="25"/>
                <w:lang w:eastAsia="ru-RU"/>
              </w:rPr>
              <w:t>щадь,</w:t>
            </w:r>
          </w:p>
          <w:p w:rsidR="002606CD" w:rsidRPr="00FC1D52" w:rsidRDefault="002606CD" w:rsidP="00A9741F">
            <w:pPr>
              <w:spacing w:after="0" w:line="240" w:lineRule="auto"/>
              <w:jc w:val="center"/>
              <w:rPr>
                <w:rFonts w:ascii="Times New Roman" w:hAnsi="Times New Roman"/>
                <w:color w:val="000000"/>
                <w:sz w:val="25"/>
                <w:szCs w:val="25"/>
                <w:lang w:eastAsia="ru-RU"/>
              </w:rPr>
            </w:pPr>
            <w:r w:rsidRPr="00FC1D52">
              <w:rPr>
                <w:rFonts w:ascii="Times New Roman" w:hAnsi="Times New Roman"/>
                <w:color w:val="000000"/>
                <w:sz w:val="25"/>
                <w:szCs w:val="25"/>
                <w:lang w:eastAsia="ru-RU"/>
              </w:rPr>
              <w:t>кв. м.</w:t>
            </w:r>
          </w:p>
        </w:tc>
        <w:tc>
          <w:tcPr>
            <w:tcW w:w="1559" w:type="dxa"/>
          </w:tcPr>
          <w:p w:rsidR="002606CD" w:rsidRPr="00FC1D52" w:rsidRDefault="002606CD" w:rsidP="00A9741F">
            <w:pPr>
              <w:spacing w:after="0" w:line="240" w:lineRule="auto"/>
              <w:jc w:val="center"/>
              <w:rPr>
                <w:rFonts w:ascii="Times New Roman" w:hAnsi="Times New Roman"/>
                <w:color w:val="000000"/>
                <w:sz w:val="25"/>
                <w:szCs w:val="25"/>
                <w:lang w:eastAsia="ru-RU"/>
              </w:rPr>
            </w:pPr>
            <w:r w:rsidRPr="00FC1D52">
              <w:rPr>
                <w:rFonts w:ascii="Times New Roman" w:hAnsi="Times New Roman"/>
                <w:color w:val="000000"/>
                <w:sz w:val="25"/>
                <w:szCs w:val="25"/>
                <w:lang w:eastAsia="ru-RU"/>
              </w:rPr>
              <w:t>Этажность</w:t>
            </w:r>
          </w:p>
        </w:tc>
        <w:tc>
          <w:tcPr>
            <w:tcW w:w="1276" w:type="dxa"/>
          </w:tcPr>
          <w:p w:rsidR="002606CD" w:rsidRPr="00FC1D52" w:rsidRDefault="002606CD" w:rsidP="00A9741F">
            <w:pPr>
              <w:spacing w:after="0" w:line="240" w:lineRule="auto"/>
              <w:jc w:val="center"/>
              <w:rPr>
                <w:rFonts w:ascii="Times New Roman" w:hAnsi="Times New Roman"/>
                <w:color w:val="000000"/>
                <w:sz w:val="25"/>
                <w:szCs w:val="25"/>
                <w:lang w:eastAsia="ru-RU"/>
              </w:rPr>
            </w:pPr>
            <w:r w:rsidRPr="00FC1D52">
              <w:rPr>
                <w:rFonts w:ascii="Times New Roman" w:hAnsi="Times New Roman"/>
                <w:color w:val="000000"/>
                <w:sz w:val="25"/>
                <w:szCs w:val="25"/>
                <w:lang w:eastAsia="ru-RU"/>
              </w:rPr>
              <w:t>Высота этажа</w:t>
            </w:r>
          </w:p>
        </w:tc>
        <w:tc>
          <w:tcPr>
            <w:tcW w:w="1417" w:type="dxa"/>
          </w:tcPr>
          <w:p w:rsidR="002606CD" w:rsidRPr="00FC1D52" w:rsidRDefault="002606CD" w:rsidP="00A9741F">
            <w:pPr>
              <w:spacing w:after="0" w:line="240" w:lineRule="auto"/>
              <w:jc w:val="center"/>
              <w:rPr>
                <w:rFonts w:ascii="Times New Roman" w:hAnsi="Times New Roman"/>
                <w:color w:val="000000"/>
                <w:sz w:val="25"/>
                <w:szCs w:val="25"/>
                <w:lang w:eastAsia="ru-RU"/>
              </w:rPr>
            </w:pPr>
            <w:r w:rsidRPr="00FC1D52">
              <w:rPr>
                <w:rFonts w:ascii="Times New Roman" w:hAnsi="Times New Roman"/>
                <w:color w:val="000000"/>
                <w:sz w:val="25"/>
                <w:szCs w:val="25"/>
                <w:lang w:eastAsia="ru-RU"/>
              </w:rPr>
              <w:t>Строительный материал</w:t>
            </w:r>
          </w:p>
        </w:tc>
        <w:tc>
          <w:tcPr>
            <w:tcW w:w="1276" w:type="dxa"/>
          </w:tcPr>
          <w:p w:rsidR="002606CD" w:rsidRPr="00FC1D52" w:rsidRDefault="002606CD" w:rsidP="00A9741F">
            <w:pPr>
              <w:spacing w:after="0" w:line="240" w:lineRule="auto"/>
              <w:jc w:val="center"/>
              <w:rPr>
                <w:rFonts w:ascii="Times New Roman" w:hAnsi="Times New Roman"/>
                <w:color w:val="000000"/>
                <w:sz w:val="25"/>
                <w:szCs w:val="25"/>
                <w:lang w:eastAsia="ru-RU"/>
              </w:rPr>
            </w:pPr>
            <w:r w:rsidRPr="00FC1D52">
              <w:rPr>
                <w:rFonts w:ascii="Times New Roman" w:hAnsi="Times New Roman"/>
                <w:color w:val="000000"/>
                <w:sz w:val="25"/>
                <w:szCs w:val="25"/>
                <w:lang w:eastAsia="ru-RU"/>
              </w:rPr>
              <w:t>Износ</w:t>
            </w:r>
          </w:p>
        </w:tc>
        <w:tc>
          <w:tcPr>
            <w:tcW w:w="1701" w:type="dxa"/>
          </w:tcPr>
          <w:p w:rsidR="002606CD" w:rsidRPr="00FC1D52" w:rsidRDefault="002606CD" w:rsidP="00A9741F">
            <w:pPr>
              <w:spacing w:after="0" w:line="240" w:lineRule="auto"/>
              <w:jc w:val="center"/>
              <w:rPr>
                <w:rFonts w:ascii="Times New Roman" w:hAnsi="Times New Roman"/>
                <w:color w:val="000000"/>
                <w:sz w:val="25"/>
                <w:szCs w:val="25"/>
                <w:lang w:eastAsia="ru-RU"/>
              </w:rPr>
            </w:pPr>
            <w:r w:rsidRPr="00FC1D52">
              <w:rPr>
                <w:rFonts w:ascii="Times New Roman" w:hAnsi="Times New Roman"/>
                <w:color w:val="000000"/>
                <w:sz w:val="25"/>
                <w:szCs w:val="25"/>
                <w:lang w:eastAsia="ru-RU"/>
              </w:rPr>
              <w:t>Возможность расширения</w:t>
            </w:r>
          </w:p>
        </w:tc>
      </w:tr>
      <w:tr w:rsidR="002606CD" w:rsidRPr="00D923AB" w:rsidTr="00A9741F">
        <w:tc>
          <w:tcPr>
            <w:tcW w:w="1526" w:type="dxa"/>
          </w:tcPr>
          <w:p w:rsidR="002606CD" w:rsidRPr="00D923AB" w:rsidRDefault="002606CD" w:rsidP="00A9741F">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134" w:type="dxa"/>
          </w:tcPr>
          <w:p w:rsidR="002606CD" w:rsidRPr="00D923AB" w:rsidRDefault="002606CD" w:rsidP="00A9741F">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559" w:type="dxa"/>
          </w:tcPr>
          <w:p w:rsidR="002606CD" w:rsidRPr="00D923AB" w:rsidRDefault="002606CD" w:rsidP="00A9741F">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276" w:type="dxa"/>
          </w:tcPr>
          <w:p w:rsidR="002606CD" w:rsidRPr="00D923AB" w:rsidRDefault="002606CD" w:rsidP="00A9741F">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417" w:type="dxa"/>
          </w:tcPr>
          <w:p w:rsidR="002606CD" w:rsidRPr="00D923AB" w:rsidRDefault="002606CD" w:rsidP="00A9741F">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276" w:type="dxa"/>
          </w:tcPr>
          <w:p w:rsidR="002606CD" w:rsidRPr="00D923AB" w:rsidRDefault="002606CD" w:rsidP="00A9741F">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нет</w:t>
            </w:r>
          </w:p>
        </w:tc>
        <w:tc>
          <w:tcPr>
            <w:tcW w:w="1701" w:type="dxa"/>
          </w:tcPr>
          <w:p w:rsidR="002606CD" w:rsidRPr="00D923AB" w:rsidRDefault="002606CD" w:rsidP="00A9741F">
            <w:pPr>
              <w:spacing w:after="0" w:line="240" w:lineRule="auto"/>
              <w:jc w:val="center"/>
              <w:rPr>
                <w:rFonts w:ascii="Times New Roman" w:hAnsi="Times New Roman"/>
                <w:color w:val="000000"/>
                <w:sz w:val="26"/>
                <w:szCs w:val="26"/>
                <w:lang w:eastAsia="ru-RU"/>
              </w:rPr>
            </w:pPr>
            <w:r w:rsidRPr="00D923AB">
              <w:rPr>
                <w:rFonts w:ascii="Times New Roman" w:hAnsi="Times New Roman"/>
                <w:color w:val="000000"/>
                <w:sz w:val="26"/>
                <w:szCs w:val="26"/>
                <w:lang w:eastAsia="ru-RU"/>
              </w:rPr>
              <w:t>имеется</w:t>
            </w:r>
          </w:p>
        </w:tc>
      </w:tr>
      <w:tr w:rsidR="002606CD" w:rsidRPr="00D923AB" w:rsidTr="00A9741F">
        <w:tc>
          <w:tcPr>
            <w:tcW w:w="1526" w:type="dxa"/>
          </w:tcPr>
          <w:p w:rsidR="002606CD" w:rsidRPr="00D923AB" w:rsidRDefault="002606CD" w:rsidP="00A9741F">
            <w:pPr>
              <w:spacing w:after="0" w:line="240" w:lineRule="auto"/>
              <w:jc w:val="center"/>
              <w:rPr>
                <w:rFonts w:ascii="Times New Roman" w:hAnsi="Times New Roman"/>
                <w:color w:val="000000"/>
                <w:sz w:val="26"/>
                <w:szCs w:val="26"/>
                <w:lang w:eastAsia="ru-RU"/>
              </w:rPr>
            </w:pPr>
          </w:p>
        </w:tc>
        <w:tc>
          <w:tcPr>
            <w:tcW w:w="1134" w:type="dxa"/>
          </w:tcPr>
          <w:p w:rsidR="002606CD" w:rsidRPr="00D923AB" w:rsidRDefault="002606CD" w:rsidP="00A9741F">
            <w:pPr>
              <w:spacing w:after="0" w:line="240" w:lineRule="auto"/>
              <w:jc w:val="center"/>
              <w:rPr>
                <w:rFonts w:ascii="Times New Roman" w:hAnsi="Times New Roman"/>
                <w:color w:val="000000"/>
                <w:sz w:val="26"/>
                <w:szCs w:val="26"/>
                <w:lang w:eastAsia="ru-RU"/>
              </w:rPr>
            </w:pPr>
          </w:p>
        </w:tc>
        <w:tc>
          <w:tcPr>
            <w:tcW w:w="1559" w:type="dxa"/>
          </w:tcPr>
          <w:p w:rsidR="002606CD" w:rsidRPr="00D923AB" w:rsidRDefault="002606CD" w:rsidP="00A9741F">
            <w:pPr>
              <w:spacing w:after="0" w:line="240" w:lineRule="auto"/>
              <w:jc w:val="center"/>
              <w:rPr>
                <w:rFonts w:ascii="Times New Roman" w:hAnsi="Times New Roman"/>
                <w:color w:val="000000"/>
                <w:sz w:val="26"/>
                <w:szCs w:val="26"/>
                <w:lang w:eastAsia="ru-RU"/>
              </w:rPr>
            </w:pPr>
          </w:p>
        </w:tc>
        <w:tc>
          <w:tcPr>
            <w:tcW w:w="1276" w:type="dxa"/>
          </w:tcPr>
          <w:p w:rsidR="002606CD" w:rsidRPr="00D923AB" w:rsidRDefault="002606CD" w:rsidP="00A9741F">
            <w:pPr>
              <w:spacing w:after="0" w:line="240" w:lineRule="auto"/>
              <w:jc w:val="center"/>
              <w:rPr>
                <w:rFonts w:ascii="Times New Roman" w:hAnsi="Times New Roman"/>
                <w:color w:val="000000"/>
                <w:sz w:val="26"/>
                <w:szCs w:val="26"/>
                <w:lang w:eastAsia="ru-RU"/>
              </w:rPr>
            </w:pPr>
          </w:p>
        </w:tc>
        <w:tc>
          <w:tcPr>
            <w:tcW w:w="1417" w:type="dxa"/>
          </w:tcPr>
          <w:p w:rsidR="002606CD" w:rsidRPr="00D923AB" w:rsidRDefault="002606CD" w:rsidP="00A9741F">
            <w:pPr>
              <w:spacing w:after="0" w:line="240" w:lineRule="auto"/>
              <w:jc w:val="center"/>
              <w:rPr>
                <w:rFonts w:ascii="Times New Roman" w:hAnsi="Times New Roman"/>
                <w:color w:val="000000"/>
                <w:sz w:val="26"/>
                <w:szCs w:val="26"/>
                <w:lang w:eastAsia="ru-RU"/>
              </w:rPr>
            </w:pPr>
          </w:p>
        </w:tc>
        <w:tc>
          <w:tcPr>
            <w:tcW w:w="1276" w:type="dxa"/>
          </w:tcPr>
          <w:p w:rsidR="002606CD" w:rsidRPr="00D923AB" w:rsidRDefault="002606CD" w:rsidP="00A9741F">
            <w:pPr>
              <w:spacing w:after="0" w:line="240" w:lineRule="auto"/>
              <w:jc w:val="center"/>
              <w:rPr>
                <w:rFonts w:ascii="Times New Roman" w:hAnsi="Times New Roman"/>
                <w:color w:val="000000"/>
                <w:sz w:val="26"/>
                <w:szCs w:val="26"/>
                <w:lang w:eastAsia="ru-RU"/>
              </w:rPr>
            </w:pPr>
          </w:p>
        </w:tc>
        <w:tc>
          <w:tcPr>
            <w:tcW w:w="1701" w:type="dxa"/>
          </w:tcPr>
          <w:p w:rsidR="002606CD" w:rsidRPr="00D923AB" w:rsidRDefault="002606CD" w:rsidP="00A9741F">
            <w:pPr>
              <w:spacing w:after="0" w:line="240" w:lineRule="auto"/>
              <w:jc w:val="center"/>
              <w:rPr>
                <w:rFonts w:ascii="Times New Roman" w:hAnsi="Times New Roman"/>
                <w:color w:val="000000"/>
                <w:sz w:val="26"/>
                <w:szCs w:val="26"/>
                <w:lang w:eastAsia="ru-RU"/>
              </w:rPr>
            </w:pPr>
          </w:p>
        </w:tc>
      </w:tr>
    </w:tbl>
    <w:p w:rsidR="002606CD" w:rsidRDefault="002606CD" w:rsidP="00BB3DB9">
      <w:pPr>
        <w:spacing w:after="0" w:line="240" w:lineRule="auto"/>
        <w:jc w:val="center"/>
        <w:rPr>
          <w:rFonts w:ascii="Times New Roman" w:hAnsi="Times New Roman"/>
          <w:bCs/>
          <w:color w:val="000000"/>
          <w:sz w:val="26"/>
          <w:szCs w:val="26"/>
          <w:lang w:eastAsia="ru-RU"/>
        </w:rPr>
      </w:pPr>
    </w:p>
    <w:p w:rsidR="002606CD" w:rsidRPr="00FC1D52" w:rsidRDefault="002606CD" w:rsidP="00FC1D52">
      <w:pPr>
        <w:spacing w:after="0" w:line="240" w:lineRule="auto"/>
        <w:jc w:val="both"/>
        <w:rPr>
          <w:rFonts w:ascii="Times New Roman" w:hAnsi="Times New Roman"/>
          <w:bCs/>
          <w:color w:val="000000"/>
          <w:sz w:val="24"/>
          <w:szCs w:val="24"/>
          <w:lang w:eastAsia="ru-RU"/>
        </w:rPr>
      </w:pPr>
      <w:r w:rsidRPr="00FC1D52">
        <w:rPr>
          <w:rFonts w:ascii="Times New Roman" w:hAnsi="Times New Roman"/>
          <w:bCs/>
          <w:color w:val="000000"/>
          <w:sz w:val="24"/>
          <w:szCs w:val="24"/>
          <w:lang w:eastAsia="ru-RU"/>
        </w:rPr>
        <w:t>Предложения по использованию площадки:</w:t>
      </w:r>
    </w:p>
    <w:p w:rsidR="002606CD" w:rsidRPr="00FC1D52" w:rsidRDefault="002606CD" w:rsidP="00FC1D52">
      <w:pPr>
        <w:spacing w:after="0" w:line="240" w:lineRule="auto"/>
        <w:rPr>
          <w:rFonts w:ascii="Times New Roman" w:hAnsi="Times New Roman"/>
          <w:color w:val="000000"/>
          <w:sz w:val="24"/>
          <w:szCs w:val="24"/>
          <w:lang w:eastAsia="ru-RU"/>
        </w:rPr>
      </w:pPr>
      <w:r w:rsidRPr="00FC1D52">
        <w:rPr>
          <w:rFonts w:ascii="Times New Roman" w:hAnsi="Times New Roman"/>
          <w:color w:val="000000"/>
          <w:sz w:val="24"/>
          <w:szCs w:val="24"/>
          <w:lang w:eastAsia="ru-RU"/>
        </w:rPr>
        <w:t>Сельскохозяйственное предприятие</w:t>
      </w:r>
    </w:p>
    <w:p w:rsidR="002606CD" w:rsidRPr="00FC1D52" w:rsidRDefault="002606CD" w:rsidP="00FC1D52">
      <w:pPr>
        <w:spacing w:after="0" w:line="240" w:lineRule="auto"/>
        <w:rPr>
          <w:rFonts w:ascii="Times New Roman" w:hAnsi="Times New Roman"/>
          <w:color w:val="000000"/>
          <w:sz w:val="24"/>
          <w:szCs w:val="24"/>
          <w:lang w:eastAsia="ru-RU"/>
        </w:rPr>
      </w:pPr>
      <w:r w:rsidRPr="00FC1D52">
        <w:rPr>
          <w:rFonts w:ascii="Times New Roman" w:hAnsi="Times New Roman"/>
          <w:color w:val="000000"/>
          <w:sz w:val="24"/>
          <w:szCs w:val="24"/>
          <w:lang w:eastAsia="ru-RU"/>
        </w:rPr>
        <w:t>Рассматриваются предложения инвестора по смене использования площадки</w:t>
      </w:r>
    </w:p>
    <w:p w:rsidR="002606CD" w:rsidRDefault="002606CD" w:rsidP="00FC1D52">
      <w:pPr>
        <w:spacing w:after="0" w:line="240" w:lineRule="auto"/>
        <w:rPr>
          <w:rFonts w:ascii="Times New Roman" w:hAnsi="Times New Roman"/>
          <w:color w:val="000000"/>
          <w:sz w:val="24"/>
          <w:szCs w:val="24"/>
          <w:lang w:eastAsia="ru-RU"/>
        </w:rPr>
      </w:pPr>
      <w:r w:rsidRPr="00FC1D52">
        <w:rPr>
          <w:rFonts w:ascii="Times New Roman" w:hAnsi="Times New Roman"/>
          <w:color w:val="000000"/>
          <w:sz w:val="24"/>
          <w:szCs w:val="24"/>
          <w:lang w:eastAsia="ru-RU"/>
        </w:rPr>
        <w:t>Кадастровый квартал – 64: 47: 05 05 01:16</w:t>
      </w:r>
    </w:p>
    <w:p w:rsidR="002606CD" w:rsidRDefault="002606CD" w:rsidP="00FC1D52">
      <w:pPr>
        <w:spacing w:after="0" w:line="240" w:lineRule="auto"/>
        <w:rPr>
          <w:rFonts w:ascii="Times New Roman" w:hAnsi="Times New Roman"/>
          <w:color w:val="000000"/>
          <w:sz w:val="24"/>
          <w:szCs w:val="24"/>
          <w:lang w:eastAsia="ru-RU"/>
        </w:rPr>
      </w:pPr>
    </w:p>
    <w:p w:rsidR="002606CD" w:rsidRPr="00A9741F" w:rsidRDefault="002606CD" w:rsidP="00A9741F">
      <w:pPr>
        <w:spacing w:after="0" w:line="240" w:lineRule="auto"/>
        <w:ind w:left="57" w:firstLine="510"/>
        <w:jc w:val="center"/>
        <w:rPr>
          <w:rFonts w:ascii="PT Astra Serif" w:hAnsi="PT Astra Serif"/>
          <w:b/>
          <w:color w:val="000000"/>
          <w:sz w:val="26"/>
          <w:szCs w:val="26"/>
        </w:rPr>
      </w:pPr>
      <w:r w:rsidRPr="00A9741F">
        <w:rPr>
          <w:rFonts w:ascii="PT Astra Serif" w:hAnsi="PT Astra Serif"/>
          <w:b/>
          <w:color w:val="000000"/>
          <w:sz w:val="26"/>
          <w:szCs w:val="26"/>
        </w:rPr>
        <w:t>Целевые индикаторы реализации плана инвестиционного развития района</w:t>
      </w:r>
    </w:p>
    <w:p w:rsidR="002606CD" w:rsidRPr="00A9741F" w:rsidRDefault="002606CD" w:rsidP="00A9741F">
      <w:pPr>
        <w:spacing w:after="0" w:line="240" w:lineRule="auto"/>
        <w:ind w:left="57" w:firstLine="510"/>
        <w:jc w:val="center"/>
        <w:rPr>
          <w:rFonts w:ascii="PT Astra Serif" w:hAnsi="PT Astra Serif"/>
          <w:color w:val="000000"/>
          <w:sz w:val="26"/>
          <w:szCs w:val="26"/>
        </w:rPr>
      </w:pPr>
    </w:p>
    <w:tbl>
      <w:tblPr>
        <w:tblW w:w="977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1"/>
        <w:gridCol w:w="1260"/>
        <w:gridCol w:w="1260"/>
        <w:gridCol w:w="1260"/>
      </w:tblGrid>
      <w:tr w:rsidR="002606CD" w:rsidRPr="00A9741F" w:rsidTr="00A9741F">
        <w:tc>
          <w:tcPr>
            <w:tcW w:w="5991" w:type="dxa"/>
          </w:tcPr>
          <w:p w:rsidR="002606CD" w:rsidRPr="00A9741F" w:rsidRDefault="002606CD" w:rsidP="00A9741F">
            <w:pPr>
              <w:spacing w:after="0" w:line="240" w:lineRule="auto"/>
              <w:jc w:val="center"/>
              <w:rPr>
                <w:rFonts w:ascii="PT Astra Serif" w:hAnsi="PT Astra Serif"/>
                <w:color w:val="000000"/>
                <w:sz w:val="26"/>
                <w:szCs w:val="26"/>
              </w:rPr>
            </w:pPr>
            <w:r w:rsidRPr="00A9741F">
              <w:rPr>
                <w:rFonts w:ascii="PT Astra Serif" w:hAnsi="PT Astra Serif"/>
                <w:color w:val="000000"/>
                <w:sz w:val="26"/>
                <w:szCs w:val="26"/>
              </w:rPr>
              <w:t>Целевой индикатор</w:t>
            </w:r>
          </w:p>
        </w:tc>
        <w:tc>
          <w:tcPr>
            <w:tcW w:w="1260" w:type="dxa"/>
          </w:tcPr>
          <w:p w:rsidR="002606CD" w:rsidRPr="00A9741F" w:rsidRDefault="002606CD" w:rsidP="00A9741F">
            <w:pPr>
              <w:spacing w:after="0" w:line="240" w:lineRule="auto"/>
              <w:jc w:val="center"/>
              <w:rPr>
                <w:rFonts w:ascii="PT Astra Serif" w:hAnsi="PT Astra Serif"/>
                <w:color w:val="000000"/>
                <w:sz w:val="26"/>
                <w:szCs w:val="26"/>
              </w:rPr>
            </w:pPr>
            <w:r w:rsidRPr="00A9741F">
              <w:rPr>
                <w:rFonts w:ascii="PT Astra Serif" w:hAnsi="PT Astra Serif"/>
                <w:color w:val="000000"/>
                <w:sz w:val="26"/>
                <w:szCs w:val="26"/>
              </w:rPr>
              <w:t>2022 год (оценка)</w:t>
            </w:r>
          </w:p>
        </w:tc>
        <w:tc>
          <w:tcPr>
            <w:tcW w:w="1260" w:type="dxa"/>
          </w:tcPr>
          <w:p w:rsidR="002606CD" w:rsidRPr="00A9741F" w:rsidRDefault="002606CD" w:rsidP="00A9741F">
            <w:pPr>
              <w:spacing w:after="0" w:line="240" w:lineRule="auto"/>
              <w:jc w:val="center"/>
              <w:rPr>
                <w:rFonts w:ascii="PT Astra Serif" w:hAnsi="PT Astra Serif"/>
                <w:color w:val="000000"/>
                <w:sz w:val="26"/>
                <w:szCs w:val="26"/>
              </w:rPr>
            </w:pPr>
            <w:r w:rsidRPr="00A9741F">
              <w:rPr>
                <w:rFonts w:ascii="PT Astra Serif" w:hAnsi="PT Astra Serif"/>
                <w:color w:val="000000"/>
                <w:sz w:val="26"/>
                <w:szCs w:val="26"/>
              </w:rPr>
              <w:t>2023 год</w:t>
            </w:r>
          </w:p>
        </w:tc>
        <w:tc>
          <w:tcPr>
            <w:tcW w:w="1260" w:type="dxa"/>
          </w:tcPr>
          <w:p w:rsidR="002606CD" w:rsidRPr="00A9741F" w:rsidRDefault="002606CD" w:rsidP="00A9741F">
            <w:pPr>
              <w:spacing w:after="0" w:line="240" w:lineRule="auto"/>
              <w:jc w:val="center"/>
              <w:rPr>
                <w:rFonts w:ascii="PT Astra Serif" w:hAnsi="PT Astra Serif"/>
                <w:color w:val="000000"/>
                <w:sz w:val="26"/>
                <w:szCs w:val="26"/>
              </w:rPr>
            </w:pPr>
            <w:r w:rsidRPr="00A9741F">
              <w:rPr>
                <w:rFonts w:ascii="PT Astra Serif" w:hAnsi="PT Astra Serif"/>
                <w:color w:val="000000"/>
                <w:sz w:val="26"/>
                <w:szCs w:val="26"/>
              </w:rPr>
              <w:t>2024</w:t>
            </w:r>
          </w:p>
        </w:tc>
      </w:tr>
      <w:tr w:rsidR="002606CD" w:rsidRPr="00A9741F" w:rsidTr="00A9741F">
        <w:tc>
          <w:tcPr>
            <w:tcW w:w="5991" w:type="dxa"/>
          </w:tcPr>
          <w:p w:rsidR="002606CD" w:rsidRPr="00A9741F" w:rsidRDefault="002606CD" w:rsidP="00A9741F">
            <w:pPr>
              <w:spacing w:after="0" w:line="240" w:lineRule="auto"/>
              <w:jc w:val="both"/>
              <w:rPr>
                <w:rFonts w:ascii="PT Astra Serif" w:hAnsi="PT Astra Serif"/>
                <w:color w:val="000000"/>
                <w:sz w:val="26"/>
                <w:szCs w:val="26"/>
              </w:rPr>
            </w:pPr>
            <w:r w:rsidRPr="00A9741F">
              <w:rPr>
                <w:rFonts w:ascii="PT Astra Serif" w:hAnsi="PT Astra Serif"/>
                <w:color w:val="000000"/>
                <w:sz w:val="26"/>
                <w:szCs w:val="26"/>
              </w:rPr>
              <w:t>Объ</w:t>
            </w:r>
            <w:r w:rsidRPr="00A9741F">
              <w:rPr>
                <w:rFonts w:ascii="PT Astra Serif" w:eastAsia="Times New Roman"/>
                <w:color w:val="000000"/>
                <w:sz w:val="26"/>
                <w:szCs w:val="26"/>
              </w:rPr>
              <w:t>ё</w:t>
            </w:r>
            <w:r w:rsidRPr="00A9741F">
              <w:rPr>
                <w:rFonts w:ascii="PT Astra Serif" w:hAnsi="PT Astra Serif"/>
                <w:color w:val="000000"/>
                <w:sz w:val="26"/>
                <w:szCs w:val="26"/>
              </w:rPr>
              <w:t>м инвестиций в основной капитал, тыс. руб.</w:t>
            </w:r>
          </w:p>
        </w:tc>
        <w:tc>
          <w:tcPr>
            <w:tcW w:w="1260" w:type="dxa"/>
          </w:tcPr>
          <w:p w:rsidR="002606CD" w:rsidRPr="00A9741F" w:rsidRDefault="002606CD" w:rsidP="00A9741F">
            <w:pPr>
              <w:spacing w:after="0" w:line="240" w:lineRule="auto"/>
              <w:jc w:val="center"/>
              <w:rPr>
                <w:rFonts w:ascii="PT Astra Serif" w:hAnsi="PT Astra Serif"/>
                <w:color w:val="000000"/>
                <w:sz w:val="26"/>
                <w:szCs w:val="26"/>
              </w:rPr>
            </w:pPr>
            <w:r w:rsidRPr="00A9741F">
              <w:rPr>
                <w:rFonts w:ascii="PT Astra Serif" w:hAnsi="PT Astra Serif"/>
                <w:color w:val="000000"/>
                <w:sz w:val="26"/>
                <w:szCs w:val="26"/>
              </w:rPr>
              <w:t>549103</w:t>
            </w:r>
          </w:p>
        </w:tc>
        <w:tc>
          <w:tcPr>
            <w:tcW w:w="1260" w:type="dxa"/>
          </w:tcPr>
          <w:p w:rsidR="002606CD" w:rsidRPr="00A9741F" w:rsidRDefault="002606CD" w:rsidP="00A9741F">
            <w:pPr>
              <w:spacing w:after="0" w:line="240" w:lineRule="auto"/>
              <w:jc w:val="center"/>
              <w:rPr>
                <w:rFonts w:ascii="PT Astra Serif" w:hAnsi="PT Astra Serif"/>
                <w:color w:val="000000"/>
                <w:sz w:val="26"/>
                <w:szCs w:val="26"/>
              </w:rPr>
            </w:pPr>
            <w:r w:rsidRPr="00A9741F">
              <w:rPr>
                <w:rFonts w:ascii="PT Astra Serif" w:hAnsi="PT Astra Serif"/>
                <w:color w:val="000000"/>
                <w:sz w:val="26"/>
                <w:szCs w:val="26"/>
              </w:rPr>
              <w:t>565576</w:t>
            </w:r>
          </w:p>
        </w:tc>
        <w:tc>
          <w:tcPr>
            <w:tcW w:w="1260" w:type="dxa"/>
          </w:tcPr>
          <w:p w:rsidR="002606CD" w:rsidRPr="00A9741F" w:rsidRDefault="002606CD" w:rsidP="00A9741F">
            <w:pPr>
              <w:spacing w:after="0" w:line="240" w:lineRule="auto"/>
              <w:jc w:val="center"/>
              <w:rPr>
                <w:rFonts w:ascii="PT Astra Serif" w:hAnsi="PT Astra Serif"/>
                <w:color w:val="000000"/>
                <w:sz w:val="26"/>
                <w:szCs w:val="26"/>
              </w:rPr>
            </w:pPr>
            <w:r w:rsidRPr="00A9741F">
              <w:rPr>
                <w:rFonts w:ascii="PT Astra Serif" w:hAnsi="PT Astra Serif"/>
                <w:color w:val="000000"/>
                <w:sz w:val="26"/>
                <w:szCs w:val="26"/>
              </w:rPr>
              <w:t>582543</w:t>
            </w:r>
          </w:p>
        </w:tc>
      </w:tr>
      <w:tr w:rsidR="002606CD" w:rsidRPr="00A9741F" w:rsidTr="00A9741F">
        <w:tc>
          <w:tcPr>
            <w:tcW w:w="5991" w:type="dxa"/>
          </w:tcPr>
          <w:p w:rsidR="002606CD" w:rsidRPr="00A9741F" w:rsidRDefault="002606CD" w:rsidP="00A9741F">
            <w:pPr>
              <w:spacing w:after="0" w:line="240" w:lineRule="auto"/>
              <w:jc w:val="both"/>
              <w:rPr>
                <w:rFonts w:ascii="PT Astra Serif" w:hAnsi="PT Astra Serif"/>
                <w:color w:val="000000"/>
                <w:sz w:val="26"/>
                <w:szCs w:val="26"/>
              </w:rPr>
            </w:pPr>
            <w:r w:rsidRPr="00A9741F">
              <w:rPr>
                <w:rFonts w:ascii="PT Astra Serif" w:hAnsi="PT Astra Serif"/>
                <w:color w:val="000000"/>
                <w:sz w:val="26"/>
                <w:szCs w:val="26"/>
              </w:rPr>
              <w:t>Инвестиции в основной капитал на душу населения, руб.</w:t>
            </w:r>
          </w:p>
        </w:tc>
        <w:tc>
          <w:tcPr>
            <w:tcW w:w="1260" w:type="dxa"/>
          </w:tcPr>
          <w:p w:rsidR="002606CD" w:rsidRPr="00A9741F" w:rsidRDefault="002606CD" w:rsidP="00A9741F">
            <w:pPr>
              <w:spacing w:after="0" w:line="240" w:lineRule="auto"/>
              <w:jc w:val="center"/>
              <w:rPr>
                <w:rFonts w:ascii="PT Astra Serif" w:hAnsi="PT Astra Serif"/>
                <w:color w:val="000000"/>
                <w:sz w:val="26"/>
                <w:szCs w:val="26"/>
              </w:rPr>
            </w:pPr>
            <w:r w:rsidRPr="00A9741F">
              <w:rPr>
                <w:rFonts w:ascii="PT Astra Serif" w:hAnsi="PT Astra Serif"/>
                <w:color w:val="000000"/>
                <w:sz w:val="26"/>
                <w:szCs w:val="26"/>
              </w:rPr>
              <w:t>8100</w:t>
            </w:r>
          </w:p>
        </w:tc>
        <w:tc>
          <w:tcPr>
            <w:tcW w:w="1260" w:type="dxa"/>
          </w:tcPr>
          <w:p w:rsidR="002606CD" w:rsidRPr="00A9741F" w:rsidRDefault="002606CD" w:rsidP="00A9741F">
            <w:pPr>
              <w:spacing w:after="0" w:line="240" w:lineRule="auto"/>
              <w:jc w:val="center"/>
              <w:rPr>
                <w:rFonts w:ascii="PT Astra Serif" w:hAnsi="PT Astra Serif"/>
                <w:color w:val="000000"/>
                <w:sz w:val="26"/>
                <w:szCs w:val="26"/>
              </w:rPr>
            </w:pPr>
            <w:r w:rsidRPr="00A9741F">
              <w:rPr>
                <w:rFonts w:ascii="PT Astra Serif" w:hAnsi="PT Astra Serif"/>
                <w:color w:val="000000"/>
                <w:sz w:val="26"/>
                <w:szCs w:val="26"/>
              </w:rPr>
              <w:t>8343</w:t>
            </w:r>
          </w:p>
        </w:tc>
        <w:tc>
          <w:tcPr>
            <w:tcW w:w="1260" w:type="dxa"/>
          </w:tcPr>
          <w:p w:rsidR="002606CD" w:rsidRPr="00A9741F" w:rsidRDefault="002606CD" w:rsidP="00A9741F">
            <w:pPr>
              <w:spacing w:after="0" w:line="240" w:lineRule="auto"/>
              <w:jc w:val="center"/>
              <w:rPr>
                <w:rFonts w:ascii="PT Astra Serif" w:hAnsi="PT Astra Serif"/>
                <w:color w:val="000000"/>
                <w:sz w:val="26"/>
                <w:szCs w:val="26"/>
              </w:rPr>
            </w:pPr>
            <w:r w:rsidRPr="00A9741F">
              <w:rPr>
                <w:rFonts w:ascii="PT Astra Serif" w:hAnsi="PT Astra Serif"/>
                <w:color w:val="000000"/>
                <w:sz w:val="26"/>
                <w:szCs w:val="26"/>
              </w:rPr>
              <w:t>8593</w:t>
            </w:r>
          </w:p>
        </w:tc>
      </w:tr>
      <w:tr w:rsidR="002606CD" w:rsidRPr="00A9741F" w:rsidTr="00A9741F">
        <w:tc>
          <w:tcPr>
            <w:tcW w:w="5991" w:type="dxa"/>
          </w:tcPr>
          <w:p w:rsidR="002606CD" w:rsidRPr="00A9741F" w:rsidRDefault="002606CD" w:rsidP="00A9741F">
            <w:pPr>
              <w:spacing w:after="0" w:line="240" w:lineRule="auto"/>
              <w:jc w:val="both"/>
              <w:rPr>
                <w:rFonts w:ascii="PT Astra Serif" w:hAnsi="PT Astra Serif"/>
                <w:color w:val="000000"/>
                <w:sz w:val="26"/>
                <w:szCs w:val="26"/>
              </w:rPr>
            </w:pPr>
            <w:r w:rsidRPr="00A9741F">
              <w:rPr>
                <w:rFonts w:ascii="PT Astra Serif" w:hAnsi="PT Astra Serif"/>
                <w:color w:val="000000"/>
                <w:sz w:val="26"/>
                <w:szCs w:val="26"/>
              </w:rPr>
              <w:t>Ожидаемое количество создаваемых рабочих мест</w:t>
            </w:r>
          </w:p>
        </w:tc>
        <w:tc>
          <w:tcPr>
            <w:tcW w:w="1260" w:type="dxa"/>
          </w:tcPr>
          <w:p w:rsidR="002606CD" w:rsidRPr="00A9741F" w:rsidRDefault="002606CD" w:rsidP="00A9741F">
            <w:pPr>
              <w:spacing w:after="0" w:line="240" w:lineRule="auto"/>
              <w:jc w:val="center"/>
              <w:rPr>
                <w:rFonts w:ascii="PT Astra Serif" w:hAnsi="PT Astra Serif"/>
                <w:color w:val="000000"/>
                <w:sz w:val="26"/>
                <w:szCs w:val="26"/>
              </w:rPr>
            </w:pPr>
            <w:r w:rsidRPr="00A9741F">
              <w:rPr>
                <w:rFonts w:ascii="PT Astra Serif" w:hAnsi="PT Astra Serif"/>
                <w:color w:val="000000"/>
                <w:sz w:val="26"/>
                <w:szCs w:val="26"/>
              </w:rPr>
              <w:t>-</w:t>
            </w:r>
          </w:p>
        </w:tc>
        <w:tc>
          <w:tcPr>
            <w:tcW w:w="1260" w:type="dxa"/>
          </w:tcPr>
          <w:p w:rsidR="002606CD" w:rsidRPr="00A9741F" w:rsidRDefault="002606CD" w:rsidP="00A9741F">
            <w:pPr>
              <w:spacing w:after="0" w:line="240" w:lineRule="auto"/>
              <w:jc w:val="center"/>
              <w:rPr>
                <w:rFonts w:ascii="PT Astra Serif" w:hAnsi="PT Astra Serif"/>
                <w:color w:val="000000"/>
                <w:sz w:val="26"/>
                <w:szCs w:val="26"/>
              </w:rPr>
            </w:pPr>
            <w:r w:rsidRPr="00A9741F">
              <w:rPr>
                <w:rFonts w:ascii="PT Astra Serif" w:hAnsi="PT Astra Serif"/>
                <w:color w:val="000000"/>
                <w:sz w:val="26"/>
                <w:szCs w:val="26"/>
              </w:rPr>
              <w:t>12</w:t>
            </w:r>
          </w:p>
        </w:tc>
        <w:tc>
          <w:tcPr>
            <w:tcW w:w="1260" w:type="dxa"/>
          </w:tcPr>
          <w:p w:rsidR="002606CD" w:rsidRPr="00A9741F" w:rsidRDefault="002606CD" w:rsidP="00A9741F">
            <w:pPr>
              <w:spacing w:after="0" w:line="240" w:lineRule="auto"/>
              <w:jc w:val="center"/>
              <w:rPr>
                <w:rFonts w:ascii="PT Astra Serif" w:hAnsi="PT Astra Serif"/>
                <w:color w:val="000000"/>
                <w:sz w:val="26"/>
                <w:szCs w:val="26"/>
              </w:rPr>
            </w:pPr>
            <w:r w:rsidRPr="00A9741F">
              <w:rPr>
                <w:rFonts w:ascii="PT Astra Serif" w:hAnsi="PT Astra Serif"/>
                <w:color w:val="000000"/>
                <w:sz w:val="26"/>
                <w:szCs w:val="26"/>
              </w:rPr>
              <w:t>15</w:t>
            </w:r>
          </w:p>
        </w:tc>
      </w:tr>
    </w:tbl>
    <w:p w:rsidR="002606CD" w:rsidRPr="00A9741F" w:rsidRDefault="002606CD" w:rsidP="00A9741F">
      <w:pPr>
        <w:pStyle w:val="ListParagraph"/>
        <w:spacing w:after="0" w:line="240" w:lineRule="auto"/>
        <w:ind w:left="567"/>
        <w:jc w:val="both"/>
        <w:rPr>
          <w:rFonts w:ascii="PT Astra Serif" w:hAnsi="PT Astra Serif" w:cs="Calibri"/>
          <w:b/>
          <w:color w:val="000000"/>
          <w:sz w:val="26"/>
          <w:szCs w:val="26"/>
        </w:rPr>
      </w:pPr>
    </w:p>
    <w:p w:rsidR="002606CD" w:rsidRPr="00A9741F" w:rsidRDefault="002606CD" w:rsidP="00A9741F">
      <w:pPr>
        <w:pStyle w:val="ListParagraph"/>
        <w:spacing w:after="0" w:line="240" w:lineRule="auto"/>
        <w:ind w:left="0" w:firstLine="651"/>
        <w:jc w:val="both"/>
        <w:rPr>
          <w:rFonts w:ascii="PT Astra Serif" w:hAnsi="PT Astra Serif" w:cs="Calibri"/>
          <w:b/>
          <w:color w:val="000000"/>
          <w:sz w:val="26"/>
          <w:szCs w:val="26"/>
        </w:rPr>
      </w:pPr>
      <w:r>
        <w:rPr>
          <w:rFonts w:ascii="PT Astra Serif" w:hAnsi="PT Astra Serif" w:cs="Calibri"/>
          <w:b/>
          <w:color w:val="000000"/>
          <w:sz w:val="26"/>
          <w:szCs w:val="26"/>
        </w:rPr>
        <w:t xml:space="preserve">3.1. </w:t>
      </w:r>
      <w:r w:rsidRPr="00A9741F">
        <w:rPr>
          <w:rFonts w:ascii="PT Astra Serif" w:hAnsi="PT Astra Serif" w:cs="Calibri"/>
          <w:b/>
          <w:color w:val="000000"/>
          <w:sz w:val="26"/>
          <w:szCs w:val="26"/>
        </w:rPr>
        <w:t>Развитие эффективных механизмов взаимодействия бизнес-структур и органов местного самоуправления.</w:t>
      </w:r>
    </w:p>
    <w:p w:rsidR="002606CD" w:rsidRPr="00A9741F" w:rsidRDefault="002606CD" w:rsidP="00A9741F">
      <w:pPr>
        <w:widowControl w:val="0"/>
        <w:spacing w:after="0" w:line="240" w:lineRule="auto"/>
        <w:ind w:firstLine="708"/>
        <w:jc w:val="both"/>
        <w:rPr>
          <w:rFonts w:ascii="PT Astra Serif" w:hAnsi="PT Astra Serif"/>
          <w:color w:val="000000"/>
          <w:sz w:val="26"/>
          <w:szCs w:val="26"/>
          <w:lang w:eastAsia="ru-RU"/>
        </w:rPr>
      </w:pPr>
      <w:r w:rsidRPr="00A9741F">
        <w:rPr>
          <w:rFonts w:ascii="PT Astra Serif" w:hAnsi="PT Astra Serif"/>
          <w:color w:val="000000"/>
          <w:sz w:val="26"/>
          <w:szCs w:val="26"/>
          <w:lang w:eastAsia="ru-RU"/>
        </w:rPr>
        <w:t>На официальном сайте района создан специальный раздел «Инвестиционная деятельность», на которо</w:t>
      </w:r>
      <w:r>
        <w:rPr>
          <w:rFonts w:ascii="PT Astra Serif" w:hAnsi="PT Astra Serif"/>
          <w:color w:val="000000"/>
          <w:sz w:val="26"/>
          <w:szCs w:val="26"/>
          <w:lang w:eastAsia="ru-RU"/>
        </w:rPr>
        <w:t>м</w:t>
      </w:r>
      <w:r w:rsidRPr="00A9741F">
        <w:rPr>
          <w:rFonts w:ascii="PT Astra Serif" w:hAnsi="PT Astra Serif"/>
          <w:color w:val="000000"/>
          <w:sz w:val="26"/>
          <w:szCs w:val="26"/>
          <w:lang w:eastAsia="ru-RU"/>
        </w:rPr>
        <w:t xml:space="preserve"> отображены нормативно-правовая база, раздел инвестиционная привлекательность, инвестиционный паспорт, программа социально-экономического развития, размещена информация о свободных производственных инвестиционных площадках, разработана дорожная карта привлечения инвестиций в муниципальный район.</w:t>
      </w:r>
    </w:p>
    <w:p w:rsidR="002606CD" w:rsidRPr="00A9741F" w:rsidRDefault="002606CD" w:rsidP="00FC1D52">
      <w:pPr>
        <w:spacing w:after="0" w:line="240" w:lineRule="auto"/>
        <w:rPr>
          <w:rFonts w:ascii="Times New Roman" w:hAnsi="Times New Roman"/>
          <w:color w:val="000000"/>
          <w:sz w:val="26"/>
          <w:szCs w:val="26"/>
          <w:lang w:eastAsia="ru-RU"/>
        </w:rPr>
      </w:pPr>
    </w:p>
    <w:p w:rsidR="002606CD" w:rsidRPr="00A9741F" w:rsidRDefault="002606CD" w:rsidP="00FC1D52">
      <w:pPr>
        <w:spacing w:after="0" w:line="240" w:lineRule="auto"/>
        <w:rPr>
          <w:rFonts w:ascii="Times New Roman" w:hAnsi="Times New Roman"/>
          <w:color w:val="000000"/>
          <w:sz w:val="26"/>
          <w:szCs w:val="26"/>
          <w:lang w:eastAsia="ru-RU"/>
        </w:rPr>
      </w:pPr>
    </w:p>
    <w:p w:rsidR="002606CD" w:rsidRPr="00FC1D52" w:rsidRDefault="002606CD" w:rsidP="00FC1D52">
      <w:pPr>
        <w:spacing w:after="0" w:line="240" w:lineRule="auto"/>
        <w:rPr>
          <w:rFonts w:ascii="Times New Roman" w:hAnsi="Times New Roman"/>
          <w:color w:val="000000"/>
          <w:sz w:val="24"/>
          <w:szCs w:val="24"/>
          <w:lang w:eastAsia="ru-RU"/>
        </w:rPr>
      </w:pPr>
    </w:p>
    <w:p w:rsidR="002606CD" w:rsidRDefault="002606CD" w:rsidP="00BB3DB9">
      <w:pPr>
        <w:spacing w:after="0" w:line="240" w:lineRule="auto"/>
        <w:jc w:val="center"/>
        <w:rPr>
          <w:rFonts w:ascii="Times New Roman" w:hAnsi="Times New Roman"/>
          <w:bCs/>
          <w:color w:val="000000"/>
          <w:sz w:val="26"/>
          <w:szCs w:val="26"/>
          <w:lang w:eastAsia="ru-RU"/>
        </w:rPr>
      </w:pPr>
    </w:p>
    <w:p w:rsidR="002606CD" w:rsidRDefault="002606CD" w:rsidP="00BB3DB9">
      <w:pPr>
        <w:spacing w:after="0" w:line="240" w:lineRule="auto"/>
        <w:jc w:val="center"/>
        <w:rPr>
          <w:rFonts w:ascii="Times New Roman" w:hAnsi="Times New Roman"/>
          <w:bCs/>
          <w:color w:val="000000"/>
          <w:sz w:val="26"/>
          <w:szCs w:val="26"/>
          <w:lang w:eastAsia="ru-RU"/>
        </w:rPr>
      </w:pPr>
    </w:p>
    <w:p w:rsidR="002606CD" w:rsidRPr="00D923AB" w:rsidRDefault="002606CD" w:rsidP="00BB3DB9">
      <w:pPr>
        <w:spacing w:after="0" w:line="240" w:lineRule="auto"/>
        <w:jc w:val="center"/>
        <w:rPr>
          <w:rFonts w:ascii="Times New Roman" w:hAnsi="Times New Roman"/>
          <w:b/>
          <w:bCs/>
          <w:color w:val="000000"/>
          <w:sz w:val="20"/>
          <w:szCs w:val="20"/>
          <w:lang w:eastAsia="ru-RU"/>
        </w:rPr>
        <w:sectPr w:rsidR="002606CD" w:rsidRPr="00D923AB" w:rsidSect="00EE4BE8">
          <w:headerReference w:type="even" r:id="rId32"/>
          <w:headerReference w:type="default" r:id="rId33"/>
          <w:pgSz w:w="11906" w:h="16838"/>
          <w:pgMar w:top="719" w:right="567" w:bottom="822" w:left="1800" w:header="709" w:footer="709" w:gutter="0"/>
          <w:cols w:space="708"/>
          <w:docGrid w:linePitch="360"/>
        </w:sectPr>
      </w:pPr>
    </w:p>
    <w:p w:rsidR="002606CD" w:rsidRDefault="002606CD" w:rsidP="00EF025C">
      <w:pPr>
        <w:pStyle w:val="ListParagraph"/>
        <w:spacing w:after="0" w:line="240" w:lineRule="auto"/>
        <w:ind w:left="567"/>
        <w:jc w:val="both"/>
        <w:rPr>
          <w:rFonts w:ascii="PT Astra Serif" w:hAnsi="PT Astra Serif" w:cs="Calibri"/>
          <w:b/>
          <w:color w:val="000000"/>
          <w:sz w:val="26"/>
          <w:szCs w:val="26"/>
        </w:rPr>
      </w:pPr>
    </w:p>
    <w:p w:rsidR="002606CD" w:rsidRDefault="002606CD" w:rsidP="00EF025C">
      <w:pPr>
        <w:pStyle w:val="ListParagraph"/>
        <w:spacing w:after="0" w:line="240" w:lineRule="auto"/>
        <w:ind w:left="567"/>
        <w:jc w:val="both"/>
        <w:rPr>
          <w:rFonts w:ascii="PT Astra Serif" w:hAnsi="PT Astra Serif" w:cs="Calibri"/>
          <w:b/>
          <w:color w:val="000000"/>
          <w:sz w:val="26"/>
          <w:szCs w:val="26"/>
        </w:rPr>
      </w:pPr>
    </w:p>
    <w:p w:rsidR="002606CD" w:rsidRPr="00A9741F" w:rsidRDefault="002606CD" w:rsidP="00EF025C">
      <w:pPr>
        <w:pStyle w:val="ListParagraph"/>
        <w:spacing w:after="0" w:line="240" w:lineRule="auto"/>
        <w:ind w:left="567"/>
        <w:jc w:val="both"/>
        <w:rPr>
          <w:rFonts w:ascii="PT Astra Serif" w:hAnsi="PT Astra Serif" w:cs="Calibri"/>
          <w:b/>
          <w:color w:val="000000"/>
          <w:sz w:val="26"/>
          <w:szCs w:val="26"/>
        </w:rPr>
      </w:pPr>
      <w:r w:rsidRPr="00A9741F">
        <w:rPr>
          <w:rFonts w:ascii="PT Astra Serif" w:hAnsi="PT Astra Serif" w:cs="Calibri"/>
          <w:b/>
          <w:color w:val="000000"/>
          <w:sz w:val="26"/>
          <w:szCs w:val="26"/>
        </w:rPr>
        <w:t>3.2 Мероприятия, направленные на реализацию плана инвестиционного развития.</w:t>
      </w:r>
    </w:p>
    <w:p w:rsidR="002606CD" w:rsidRPr="00A9741F" w:rsidRDefault="002606CD" w:rsidP="00EF025C">
      <w:pPr>
        <w:pStyle w:val="ListParagraph"/>
        <w:spacing w:after="0" w:line="240" w:lineRule="auto"/>
        <w:ind w:left="567"/>
        <w:jc w:val="both"/>
        <w:rPr>
          <w:rFonts w:ascii="PT Astra Serif" w:hAnsi="PT Astra Serif" w:cs="Calibri"/>
          <w:b/>
          <w:color w:val="000000"/>
          <w:sz w:val="26"/>
          <w:szCs w:val="26"/>
          <w:highlight w:val="yellow"/>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5528"/>
        <w:gridCol w:w="1985"/>
        <w:gridCol w:w="3260"/>
        <w:gridCol w:w="3402"/>
        <w:gridCol w:w="6"/>
      </w:tblGrid>
      <w:tr w:rsidR="002606CD" w:rsidRPr="00A9741F" w:rsidTr="00D14F85">
        <w:trPr>
          <w:gridAfter w:val="1"/>
          <w:wAfter w:w="6" w:type="dxa"/>
        </w:trPr>
        <w:tc>
          <w:tcPr>
            <w:tcW w:w="704" w:type="dxa"/>
          </w:tcPr>
          <w:p w:rsidR="002606CD" w:rsidRPr="00A9741F" w:rsidRDefault="002606CD" w:rsidP="00D14F85">
            <w:pPr>
              <w:pStyle w:val="ListParagraph"/>
              <w:spacing w:after="0" w:line="240" w:lineRule="auto"/>
              <w:ind w:left="57" w:firstLine="107"/>
              <w:jc w:val="both"/>
              <w:rPr>
                <w:rFonts w:ascii="PT Astra Serif" w:hAnsi="PT Astra Serif" w:cs="Calibri"/>
                <w:color w:val="000000"/>
                <w:sz w:val="26"/>
                <w:szCs w:val="26"/>
                <w:highlight w:val="yellow"/>
              </w:rPr>
            </w:pPr>
            <w:r w:rsidRPr="00A9741F">
              <w:rPr>
                <w:rFonts w:ascii="PT Astra Serif" w:hAnsi="PT Astra Serif" w:cs="Calibri"/>
                <w:color w:val="000000"/>
                <w:sz w:val="26"/>
                <w:szCs w:val="26"/>
              </w:rPr>
              <w:t>№</w:t>
            </w:r>
          </w:p>
        </w:tc>
        <w:tc>
          <w:tcPr>
            <w:tcW w:w="5528"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rPr>
            </w:pPr>
            <w:r w:rsidRPr="00A9741F">
              <w:rPr>
                <w:rFonts w:ascii="PT Astra Serif" w:hAnsi="PT Astra Serif" w:cs="Calibri"/>
                <w:color w:val="000000"/>
                <w:sz w:val="26"/>
                <w:szCs w:val="26"/>
              </w:rPr>
              <w:t>Наименование  мероприятия</w:t>
            </w:r>
          </w:p>
        </w:tc>
        <w:tc>
          <w:tcPr>
            <w:tcW w:w="1985" w:type="dxa"/>
          </w:tcPr>
          <w:p w:rsidR="002606CD" w:rsidRPr="00A9741F" w:rsidRDefault="002606CD" w:rsidP="00D14F85">
            <w:pPr>
              <w:pStyle w:val="ListParagraph"/>
              <w:spacing w:after="0" w:line="240" w:lineRule="auto"/>
              <w:ind w:left="57" w:hanging="57"/>
              <w:jc w:val="center"/>
              <w:rPr>
                <w:rFonts w:ascii="PT Astra Serif" w:hAnsi="PT Astra Serif" w:cs="Calibri"/>
                <w:color w:val="000000"/>
                <w:sz w:val="26"/>
                <w:szCs w:val="26"/>
              </w:rPr>
            </w:pPr>
            <w:r w:rsidRPr="00A9741F">
              <w:rPr>
                <w:rFonts w:ascii="PT Astra Serif" w:hAnsi="PT Astra Serif" w:cs="Calibri"/>
                <w:color w:val="000000"/>
                <w:sz w:val="26"/>
                <w:szCs w:val="26"/>
              </w:rPr>
              <w:t>Сроки выполнения</w:t>
            </w:r>
          </w:p>
          <w:p w:rsidR="002606CD" w:rsidRDefault="002606CD" w:rsidP="00D14F85">
            <w:pPr>
              <w:pStyle w:val="ListParagraph"/>
              <w:spacing w:after="0" w:line="240" w:lineRule="auto"/>
              <w:ind w:left="57" w:hanging="57"/>
              <w:jc w:val="center"/>
              <w:rPr>
                <w:rFonts w:ascii="PT Astra Serif" w:hAnsi="PT Astra Serif" w:cs="Calibri"/>
                <w:color w:val="000000"/>
                <w:sz w:val="26"/>
                <w:szCs w:val="26"/>
              </w:rPr>
            </w:pPr>
            <w:r w:rsidRPr="00A9741F">
              <w:rPr>
                <w:rFonts w:ascii="PT Astra Serif" w:hAnsi="PT Astra Serif" w:cs="Calibri"/>
                <w:color w:val="000000"/>
                <w:sz w:val="26"/>
                <w:szCs w:val="26"/>
              </w:rPr>
              <w:t>(квартал, год)</w:t>
            </w:r>
          </w:p>
          <w:p w:rsidR="002606CD" w:rsidRPr="00A9741F" w:rsidRDefault="002606CD" w:rsidP="00D14F85">
            <w:pPr>
              <w:pStyle w:val="ListParagraph"/>
              <w:spacing w:after="0" w:line="240" w:lineRule="auto"/>
              <w:ind w:left="57" w:hanging="57"/>
              <w:jc w:val="center"/>
              <w:rPr>
                <w:rFonts w:ascii="PT Astra Serif" w:hAnsi="PT Astra Serif" w:cs="Calibri"/>
                <w:color w:val="000000"/>
                <w:sz w:val="26"/>
                <w:szCs w:val="26"/>
              </w:rPr>
            </w:pPr>
          </w:p>
        </w:tc>
        <w:tc>
          <w:tcPr>
            <w:tcW w:w="3260" w:type="dxa"/>
          </w:tcPr>
          <w:p w:rsidR="002606CD" w:rsidRPr="00A9741F" w:rsidRDefault="002606CD" w:rsidP="00D14F85">
            <w:pPr>
              <w:pStyle w:val="ListParagraph"/>
              <w:spacing w:after="0" w:line="240" w:lineRule="auto"/>
              <w:ind w:left="57" w:hanging="57"/>
              <w:jc w:val="center"/>
              <w:rPr>
                <w:rFonts w:ascii="PT Astra Serif" w:hAnsi="PT Astra Serif" w:cs="Calibri"/>
                <w:color w:val="000000"/>
                <w:sz w:val="26"/>
                <w:szCs w:val="26"/>
              </w:rPr>
            </w:pPr>
            <w:r w:rsidRPr="00A9741F">
              <w:rPr>
                <w:rFonts w:ascii="PT Astra Serif" w:hAnsi="PT Astra Serif" w:cs="Calibri"/>
                <w:color w:val="000000"/>
                <w:sz w:val="26"/>
                <w:szCs w:val="26"/>
              </w:rPr>
              <w:t>Ответственный исполнитель</w:t>
            </w:r>
          </w:p>
        </w:tc>
        <w:tc>
          <w:tcPr>
            <w:tcW w:w="3402" w:type="dxa"/>
          </w:tcPr>
          <w:p w:rsidR="002606CD" w:rsidRPr="00A9741F" w:rsidRDefault="002606CD" w:rsidP="00D14F85">
            <w:pPr>
              <w:pStyle w:val="ListParagraph"/>
              <w:spacing w:after="0" w:line="240" w:lineRule="auto"/>
              <w:ind w:left="57" w:hanging="57"/>
              <w:jc w:val="center"/>
              <w:rPr>
                <w:rFonts w:ascii="PT Astra Serif" w:hAnsi="PT Astra Serif" w:cs="Calibri"/>
                <w:color w:val="000000"/>
                <w:sz w:val="26"/>
                <w:szCs w:val="26"/>
              </w:rPr>
            </w:pPr>
            <w:r w:rsidRPr="00A9741F">
              <w:rPr>
                <w:rFonts w:ascii="PT Astra Serif" w:hAnsi="PT Astra Serif" w:cs="Calibri"/>
                <w:color w:val="000000"/>
                <w:sz w:val="26"/>
                <w:szCs w:val="26"/>
              </w:rPr>
              <w:t>Ожидаемые результаты</w:t>
            </w:r>
          </w:p>
        </w:tc>
      </w:tr>
      <w:tr w:rsidR="002606CD" w:rsidRPr="00A9741F" w:rsidTr="00D14F85">
        <w:tc>
          <w:tcPr>
            <w:tcW w:w="704"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highlight w:val="yellow"/>
              </w:rPr>
            </w:pPr>
          </w:p>
        </w:tc>
        <w:tc>
          <w:tcPr>
            <w:tcW w:w="14181" w:type="dxa"/>
            <w:gridSpan w:val="5"/>
          </w:tcPr>
          <w:p w:rsidR="002606CD" w:rsidRPr="00A9741F" w:rsidRDefault="002606CD" w:rsidP="00D14F85">
            <w:pPr>
              <w:pStyle w:val="ListParagraph"/>
              <w:numPr>
                <w:ilvl w:val="0"/>
                <w:numId w:val="5"/>
              </w:numPr>
              <w:spacing w:after="0" w:line="240" w:lineRule="auto"/>
              <w:jc w:val="center"/>
              <w:rPr>
                <w:rFonts w:ascii="PT Astra Serif" w:hAnsi="PT Astra Serif" w:cs="Calibri"/>
                <w:b/>
                <w:color w:val="000000"/>
                <w:sz w:val="26"/>
                <w:szCs w:val="26"/>
              </w:rPr>
            </w:pPr>
            <w:r w:rsidRPr="00A9741F">
              <w:rPr>
                <w:rFonts w:ascii="PT Astra Serif" w:hAnsi="PT Astra Serif" w:cs="Calibri"/>
                <w:b/>
                <w:color w:val="000000"/>
                <w:sz w:val="26"/>
                <w:szCs w:val="26"/>
              </w:rPr>
              <w:t>Нормативно-правовая основа  повышения  инвестиционной привлекательности района</w:t>
            </w:r>
          </w:p>
        </w:tc>
      </w:tr>
      <w:tr w:rsidR="002606CD" w:rsidRPr="00A9741F" w:rsidTr="00D14F85">
        <w:trPr>
          <w:gridAfter w:val="1"/>
          <w:wAfter w:w="6" w:type="dxa"/>
        </w:trPr>
        <w:tc>
          <w:tcPr>
            <w:tcW w:w="704" w:type="dxa"/>
          </w:tcPr>
          <w:p w:rsidR="002606CD" w:rsidRPr="00A9741F" w:rsidRDefault="002606CD" w:rsidP="00D14F85">
            <w:pPr>
              <w:spacing w:after="0" w:line="240" w:lineRule="auto"/>
              <w:ind w:left="567"/>
              <w:jc w:val="both"/>
              <w:rPr>
                <w:rFonts w:ascii="PT Astra Serif" w:hAnsi="PT Astra Serif" w:cs="Calibri"/>
                <w:color w:val="000000"/>
                <w:sz w:val="26"/>
                <w:szCs w:val="26"/>
                <w:highlight w:val="yellow"/>
              </w:rPr>
            </w:pPr>
          </w:p>
        </w:tc>
        <w:tc>
          <w:tcPr>
            <w:tcW w:w="5528" w:type="dxa"/>
          </w:tcPr>
          <w:p w:rsidR="002606CD" w:rsidRPr="00A9741F" w:rsidRDefault="002606CD" w:rsidP="00A9741F">
            <w:pPr>
              <w:pStyle w:val="ListParagraph"/>
              <w:spacing w:after="0" w:line="240" w:lineRule="auto"/>
              <w:ind w:left="57" w:hanging="50"/>
              <w:rPr>
                <w:rFonts w:ascii="PT Astra Serif" w:hAnsi="PT Astra Serif" w:cs="Calibri"/>
                <w:color w:val="000000"/>
                <w:sz w:val="26"/>
                <w:szCs w:val="26"/>
              </w:rPr>
            </w:pPr>
            <w:r w:rsidRPr="00A9741F">
              <w:rPr>
                <w:rFonts w:ascii="PT Astra Serif" w:hAnsi="PT Astra Serif" w:cs="Calibri"/>
                <w:color w:val="000000"/>
                <w:sz w:val="26"/>
                <w:szCs w:val="26"/>
              </w:rPr>
              <w:t>Анализ и принятие  НПА, регулирующих вопросы инвестиционной деятельности</w:t>
            </w:r>
          </w:p>
        </w:tc>
        <w:tc>
          <w:tcPr>
            <w:tcW w:w="1985" w:type="dxa"/>
          </w:tcPr>
          <w:p w:rsidR="002606CD" w:rsidRPr="00A9741F" w:rsidRDefault="002606CD" w:rsidP="00A9741F">
            <w:pPr>
              <w:pStyle w:val="ListParagraph"/>
              <w:spacing w:after="0" w:line="240" w:lineRule="auto"/>
              <w:ind w:left="57" w:firstLine="11"/>
              <w:jc w:val="center"/>
              <w:rPr>
                <w:rFonts w:ascii="PT Astra Serif" w:hAnsi="PT Astra Serif" w:cs="Calibri"/>
                <w:color w:val="000000"/>
                <w:sz w:val="26"/>
                <w:szCs w:val="26"/>
              </w:rPr>
            </w:pPr>
            <w:r w:rsidRPr="00A9741F">
              <w:rPr>
                <w:rFonts w:ascii="PT Astra Serif" w:hAnsi="PT Astra Serif" w:cs="Calibri"/>
                <w:color w:val="000000"/>
                <w:sz w:val="26"/>
                <w:szCs w:val="26"/>
              </w:rPr>
              <w:t>Ежегодно</w:t>
            </w:r>
          </w:p>
        </w:tc>
        <w:tc>
          <w:tcPr>
            <w:tcW w:w="3260" w:type="dxa"/>
          </w:tcPr>
          <w:p w:rsidR="002606CD" w:rsidRPr="00A9741F" w:rsidRDefault="002606CD" w:rsidP="00D14F85">
            <w:pPr>
              <w:pStyle w:val="ListParagraph"/>
              <w:spacing w:after="0" w:line="240" w:lineRule="auto"/>
              <w:ind w:left="57"/>
              <w:rPr>
                <w:rFonts w:ascii="PT Astra Serif" w:hAnsi="PT Astra Serif" w:cs="Calibri"/>
                <w:color w:val="000000"/>
                <w:sz w:val="26"/>
                <w:szCs w:val="26"/>
              </w:rPr>
            </w:pPr>
            <w:r w:rsidRPr="00A9741F">
              <w:rPr>
                <w:rFonts w:ascii="PT Astra Serif" w:hAnsi="PT Astra Serif" w:cs="Calibri"/>
                <w:color w:val="000000"/>
                <w:sz w:val="26"/>
                <w:szCs w:val="26"/>
              </w:rPr>
              <w:t>Отдел экономики и инвестиционной политики</w:t>
            </w:r>
          </w:p>
        </w:tc>
        <w:tc>
          <w:tcPr>
            <w:tcW w:w="3402" w:type="dxa"/>
          </w:tcPr>
          <w:p w:rsidR="002606CD" w:rsidRPr="00A9741F" w:rsidRDefault="002606CD" w:rsidP="00D14F85">
            <w:pPr>
              <w:pStyle w:val="ListParagraph"/>
              <w:spacing w:after="0" w:line="240" w:lineRule="auto"/>
              <w:ind w:left="57"/>
              <w:jc w:val="both"/>
              <w:rPr>
                <w:rFonts w:ascii="PT Astra Serif" w:hAnsi="PT Astra Serif" w:cs="Calibri"/>
                <w:color w:val="000000"/>
                <w:sz w:val="26"/>
                <w:szCs w:val="26"/>
              </w:rPr>
            </w:pPr>
            <w:r w:rsidRPr="00A9741F">
              <w:rPr>
                <w:rFonts w:ascii="PT Astra Serif" w:hAnsi="PT Astra Serif" w:cs="Calibri"/>
                <w:color w:val="000000"/>
                <w:sz w:val="26"/>
                <w:szCs w:val="26"/>
              </w:rPr>
              <w:t xml:space="preserve">Повышение инвестиционной привлекательности </w:t>
            </w:r>
          </w:p>
        </w:tc>
      </w:tr>
      <w:tr w:rsidR="002606CD" w:rsidRPr="00A9741F" w:rsidTr="00D14F85">
        <w:trPr>
          <w:gridAfter w:val="1"/>
          <w:wAfter w:w="6" w:type="dxa"/>
        </w:trPr>
        <w:tc>
          <w:tcPr>
            <w:tcW w:w="704" w:type="dxa"/>
          </w:tcPr>
          <w:p w:rsidR="002606CD" w:rsidRPr="00A9741F" w:rsidRDefault="002606CD" w:rsidP="00D14F85">
            <w:pPr>
              <w:spacing w:after="0" w:line="240" w:lineRule="auto"/>
              <w:ind w:left="567"/>
              <w:jc w:val="both"/>
              <w:rPr>
                <w:rFonts w:ascii="PT Astra Serif" w:hAnsi="PT Astra Serif" w:cs="Calibri"/>
                <w:color w:val="000000"/>
                <w:sz w:val="26"/>
                <w:szCs w:val="26"/>
                <w:highlight w:val="yellow"/>
              </w:rPr>
            </w:pPr>
          </w:p>
        </w:tc>
        <w:tc>
          <w:tcPr>
            <w:tcW w:w="5528" w:type="dxa"/>
          </w:tcPr>
          <w:p w:rsidR="002606CD" w:rsidRPr="00A9741F" w:rsidRDefault="002606CD" w:rsidP="00A9741F">
            <w:pPr>
              <w:pStyle w:val="ListParagraph"/>
              <w:spacing w:after="0" w:line="240" w:lineRule="auto"/>
              <w:ind w:left="57" w:hanging="50"/>
              <w:rPr>
                <w:rFonts w:ascii="PT Astra Serif" w:hAnsi="PT Astra Serif" w:cs="Calibri"/>
                <w:color w:val="000000"/>
                <w:sz w:val="26"/>
                <w:szCs w:val="26"/>
              </w:rPr>
            </w:pPr>
            <w:r w:rsidRPr="00A9741F">
              <w:rPr>
                <w:rFonts w:ascii="PT Astra Serif" w:hAnsi="PT Astra Serif" w:cs="Calibri"/>
                <w:color w:val="000000"/>
                <w:sz w:val="26"/>
                <w:szCs w:val="26"/>
              </w:rPr>
              <w:t>Разработка регламента взаимодействия  инвестора с органами местного самоуправления</w:t>
            </w:r>
          </w:p>
        </w:tc>
        <w:tc>
          <w:tcPr>
            <w:tcW w:w="1985" w:type="dxa"/>
          </w:tcPr>
          <w:p w:rsidR="002606CD" w:rsidRPr="00A9741F" w:rsidRDefault="002606CD" w:rsidP="00A9741F">
            <w:pPr>
              <w:pStyle w:val="ListParagraph"/>
              <w:spacing w:after="0" w:line="240" w:lineRule="auto"/>
              <w:ind w:left="57" w:firstLine="11"/>
              <w:jc w:val="center"/>
              <w:rPr>
                <w:rFonts w:ascii="PT Astra Serif" w:hAnsi="PT Astra Serif" w:cs="Calibri"/>
                <w:color w:val="000000"/>
                <w:sz w:val="26"/>
                <w:szCs w:val="26"/>
              </w:rPr>
            </w:pPr>
            <w:r w:rsidRPr="00A9741F">
              <w:rPr>
                <w:rFonts w:ascii="PT Astra Serif" w:hAnsi="PT Astra Serif" w:cs="Calibri"/>
                <w:color w:val="000000"/>
                <w:sz w:val="26"/>
                <w:szCs w:val="26"/>
              </w:rPr>
              <w:t>Ежегодно</w:t>
            </w:r>
          </w:p>
        </w:tc>
        <w:tc>
          <w:tcPr>
            <w:tcW w:w="3260" w:type="dxa"/>
          </w:tcPr>
          <w:p w:rsidR="002606CD" w:rsidRPr="00A9741F" w:rsidRDefault="002606CD" w:rsidP="00D14F85">
            <w:pPr>
              <w:pStyle w:val="ListParagraph"/>
              <w:spacing w:after="0" w:line="240" w:lineRule="auto"/>
              <w:ind w:left="57"/>
              <w:rPr>
                <w:rFonts w:ascii="PT Astra Serif" w:hAnsi="PT Astra Serif" w:cs="Calibri"/>
                <w:color w:val="000000"/>
                <w:sz w:val="26"/>
                <w:szCs w:val="26"/>
              </w:rPr>
            </w:pPr>
            <w:r w:rsidRPr="00A9741F">
              <w:rPr>
                <w:rFonts w:ascii="PT Astra Serif" w:hAnsi="PT Astra Serif" w:cs="Calibri"/>
                <w:color w:val="000000"/>
                <w:sz w:val="26"/>
                <w:szCs w:val="26"/>
              </w:rPr>
              <w:t>Отдел экономики и инвестиционной политики</w:t>
            </w:r>
          </w:p>
        </w:tc>
        <w:tc>
          <w:tcPr>
            <w:tcW w:w="3402" w:type="dxa"/>
          </w:tcPr>
          <w:p w:rsidR="002606CD" w:rsidRPr="00A9741F" w:rsidRDefault="002606CD" w:rsidP="00D14F85">
            <w:pPr>
              <w:pStyle w:val="ListParagraph"/>
              <w:spacing w:after="0" w:line="240" w:lineRule="auto"/>
              <w:ind w:left="57"/>
              <w:jc w:val="both"/>
              <w:rPr>
                <w:rFonts w:ascii="PT Astra Serif" w:hAnsi="PT Astra Serif" w:cs="Calibri"/>
                <w:color w:val="000000"/>
                <w:sz w:val="26"/>
                <w:szCs w:val="26"/>
              </w:rPr>
            </w:pPr>
            <w:r w:rsidRPr="00A9741F">
              <w:rPr>
                <w:rFonts w:ascii="PT Astra Serif" w:hAnsi="PT Astra Serif" w:cs="Calibri"/>
                <w:color w:val="000000"/>
                <w:sz w:val="26"/>
                <w:szCs w:val="26"/>
              </w:rPr>
              <w:t xml:space="preserve">Повышение инвестиционной привлекательности </w:t>
            </w:r>
          </w:p>
        </w:tc>
      </w:tr>
      <w:tr w:rsidR="002606CD" w:rsidRPr="00A9741F" w:rsidTr="00D14F85">
        <w:tc>
          <w:tcPr>
            <w:tcW w:w="704"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highlight w:val="yellow"/>
              </w:rPr>
            </w:pPr>
          </w:p>
        </w:tc>
        <w:tc>
          <w:tcPr>
            <w:tcW w:w="14181" w:type="dxa"/>
            <w:gridSpan w:val="5"/>
          </w:tcPr>
          <w:p w:rsidR="002606CD" w:rsidRPr="00A9741F" w:rsidRDefault="002606CD" w:rsidP="00D14F85">
            <w:pPr>
              <w:pStyle w:val="ListParagraph"/>
              <w:numPr>
                <w:ilvl w:val="0"/>
                <w:numId w:val="5"/>
              </w:numPr>
              <w:spacing w:after="0" w:line="240" w:lineRule="auto"/>
              <w:jc w:val="center"/>
              <w:rPr>
                <w:rFonts w:ascii="PT Astra Serif" w:hAnsi="PT Astra Serif" w:cs="Calibri"/>
                <w:b/>
                <w:color w:val="000000"/>
                <w:sz w:val="26"/>
                <w:szCs w:val="26"/>
              </w:rPr>
            </w:pPr>
            <w:r w:rsidRPr="00A9741F">
              <w:rPr>
                <w:rFonts w:ascii="PT Astra Serif" w:hAnsi="PT Astra Serif" w:cs="Calibri"/>
                <w:b/>
                <w:color w:val="000000"/>
                <w:sz w:val="26"/>
                <w:szCs w:val="26"/>
              </w:rPr>
              <w:t>Повышение инвестиционной привлекательности</w:t>
            </w:r>
          </w:p>
        </w:tc>
      </w:tr>
      <w:tr w:rsidR="002606CD" w:rsidRPr="00A9741F" w:rsidTr="00D14F85">
        <w:trPr>
          <w:gridAfter w:val="1"/>
          <w:wAfter w:w="6" w:type="dxa"/>
        </w:trPr>
        <w:tc>
          <w:tcPr>
            <w:tcW w:w="704"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rPr>
            </w:pPr>
          </w:p>
        </w:tc>
        <w:tc>
          <w:tcPr>
            <w:tcW w:w="5528" w:type="dxa"/>
          </w:tcPr>
          <w:p w:rsidR="002606CD" w:rsidRPr="00A9741F" w:rsidRDefault="002606CD" w:rsidP="00A9741F">
            <w:pPr>
              <w:pStyle w:val="ListParagraph"/>
              <w:spacing w:after="0" w:line="240" w:lineRule="auto"/>
              <w:ind w:left="57" w:hanging="50"/>
              <w:rPr>
                <w:rFonts w:ascii="PT Astra Serif" w:hAnsi="PT Astra Serif" w:cs="Calibri"/>
                <w:color w:val="000000"/>
                <w:sz w:val="26"/>
                <w:szCs w:val="26"/>
              </w:rPr>
            </w:pPr>
            <w:r w:rsidRPr="00A9741F">
              <w:rPr>
                <w:rFonts w:ascii="PT Astra Serif" w:hAnsi="PT Astra Serif" w:cs="Calibri"/>
                <w:color w:val="000000"/>
                <w:sz w:val="26"/>
                <w:szCs w:val="26"/>
              </w:rPr>
              <w:t>Проведение инвентаризации недвижимого имущества (свободных нежилых помещений и свободных земельных участков) находящегося в муниципальной собственности</w:t>
            </w:r>
          </w:p>
        </w:tc>
        <w:tc>
          <w:tcPr>
            <w:tcW w:w="1985" w:type="dxa"/>
          </w:tcPr>
          <w:p w:rsidR="002606CD" w:rsidRPr="00A9741F" w:rsidRDefault="002606CD" w:rsidP="00A9741F">
            <w:pPr>
              <w:pStyle w:val="ListParagraph"/>
              <w:spacing w:after="0" w:line="240" w:lineRule="auto"/>
              <w:ind w:left="57" w:hanging="57"/>
              <w:jc w:val="center"/>
              <w:rPr>
                <w:rFonts w:ascii="PT Astra Serif" w:hAnsi="PT Astra Serif" w:cs="Calibri"/>
                <w:color w:val="000000"/>
                <w:sz w:val="26"/>
                <w:szCs w:val="26"/>
              </w:rPr>
            </w:pPr>
            <w:r w:rsidRPr="00A9741F">
              <w:rPr>
                <w:rFonts w:ascii="PT Astra Serif" w:hAnsi="PT Astra Serif" w:cs="Calibri"/>
                <w:color w:val="000000"/>
                <w:sz w:val="26"/>
                <w:szCs w:val="26"/>
              </w:rPr>
              <w:t>1 раз в год</w:t>
            </w:r>
          </w:p>
          <w:p w:rsidR="002606CD" w:rsidRPr="00A9741F" w:rsidRDefault="002606CD" w:rsidP="00A9741F">
            <w:pPr>
              <w:pStyle w:val="ListParagraph"/>
              <w:spacing w:after="0" w:line="240" w:lineRule="auto"/>
              <w:ind w:left="57" w:hanging="57"/>
              <w:jc w:val="center"/>
              <w:rPr>
                <w:rFonts w:ascii="PT Astra Serif" w:hAnsi="PT Astra Serif" w:cs="Calibri"/>
                <w:color w:val="000000"/>
                <w:sz w:val="26"/>
                <w:szCs w:val="26"/>
              </w:rPr>
            </w:pPr>
            <w:r w:rsidRPr="00A9741F">
              <w:rPr>
                <w:rFonts w:ascii="PT Astra Serif" w:hAnsi="PT Astra Serif" w:cs="Calibri"/>
                <w:color w:val="000000"/>
                <w:sz w:val="26"/>
                <w:szCs w:val="26"/>
              </w:rPr>
              <w:t>до 1 декабря</w:t>
            </w:r>
          </w:p>
        </w:tc>
        <w:tc>
          <w:tcPr>
            <w:tcW w:w="3260" w:type="dxa"/>
          </w:tcPr>
          <w:p w:rsidR="002606CD" w:rsidRPr="00A9741F" w:rsidRDefault="002606CD" w:rsidP="00A9741F">
            <w:pPr>
              <w:pStyle w:val="ListParagraph"/>
              <w:spacing w:after="0" w:line="240" w:lineRule="auto"/>
              <w:ind w:left="0"/>
              <w:contextualSpacing w:val="0"/>
              <w:jc w:val="center"/>
              <w:rPr>
                <w:rFonts w:ascii="PT Astra Serif" w:hAnsi="PT Astra Serif" w:cs="Calibri"/>
                <w:color w:val="000000"/>
                <w:sz w:val="26"/>
                <w:szCs w:val="26"/>
              </w:rPr>
            </w:pPr>
            <w:r w:rsidRPr="00A9741F">
              <w:rPr>
                <w:rFonts w:ascii="PT Astra Serif" w:hAnsi="PT Astra Serif" w:cs="Calibri"/>
                <w:color w:val="000000"/>
                <w:sz w:val="26"/>
                <w:szCs w:val="26"/>
              </w:rPr>
              <w:t>Отдел экономики и инвестиционной политики, отдел сельского хозяйства и продовольствия, отдел по управлению имуществом и земельным отношениям</w:t>
            </w:r>
          </w:p>
        </w:tc>
        <w:tc>
          <w:tcPr>
            <w:tcW w:w="3402" w:type="dxa"/>
          </w:tcPr>
          <w:p w:rsidR="002606CD" w:rsidRPr="00A9741F" w:rsidRDefault="002606CD" w:rsidP="00D14F85">
            <w:pPr>
              <w:pStyle w:val="ListParagraph"/>
              <w:spacing w:after="0" w:line="240" w:lineRule="auto"/>
              <w:ind w:left="57"/>
              <w:jc w:val="both"/>
              <w:rPr>
                <w:rFonts w:ascii="PT Astra Serif" w:hAnsi="PT Astra Serif" w:cs="Calibri"/>
                <w:color w:val="000000"/>
                <w:sz w:val="26"/>
                <w:szCs w:val="26"/>
              </w:rPr>
            </w:pPr>
            <w:r w:rsidRPr="00A9741F">
              <w:rPr>
                <w:rFonts w:ascii="PT Astra Serif" w:hAnsi="PT Astra Serif" w:cs="Calibri"/>
                <w:color w:val="000000"/>
                <w:sz w:val="26"/>
                <w:szCs w:val="26"/>
              </w:rPr>
              <w:t>Реализация инвестиционных проектов на территории района</w:t>
            </w:r>
          </w:p>
        </w:tc>
      </w:tr>
      <w:tr w:rsidR="002606CD" w:rsidRPr="00A9741F" w:rsidTr="00D14F85">
        <w:trPr>
          <w:gridAfter w:val="1"/>
          <w:wAfter w:w="6" w:type="dxa"/>
        </w:trPr>
        <w:tc>
          <w:tcPr>
            <w:tcW w:w="704"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rPr>
            </w:pPr>
          </w:p>
        </w:tc>
        <w:tc>
          <w:tcPr>
            <w:tcW w:w="5528" w:type="dxa"/>
          </w:tcPr>
          <w:p w:rsidR="002606CD" w:rsidRPr="00A9741F" w:rsidRDefault="002606CD" w:rsidP="00A9741F">
            <w:pPr>
              <w:pStyle w:val="ListParagraph"/>
              <w:spacing w:after="0" w:line="240" w:lineRule="auto"/>
              <w:ind w:left="57" w:hanging="50"/>
              <w:rPr>
                <w:rFonts w:ascii="PT Astra Serif" w:hAnsi="PT Astra Serif" w:cs="Calibri"/>
                <w:color w:val="000000"/>
                <w:sz w:val="26"/>
                <w:szCs w:val="26"/>
              </w:rPr>
            </w:pPr>
            <w:r w:rsidRPr="00A9741F">
              <w:rPr>
                <w:rFonts w:ascii="PT Astra Serif" w:hAnsi="PT Astra Serif" w:cs="Calibri"/>
                <w:color w:val="000000"/>
                <w:sz w:val="26"/>
                <w:szCs w:val="26"/>
              </w:rPr>
              <w:t xml:space="preserve">Разработка/актуализация инвестиционного паспорта </w:t>
            </w:r>
          </w:p>
        </w:tc>
        <w:tc>
          <w:tcPr>
            <w:tcW w:w="1985" w:type="dxa"/>
          </w:tcPr>
          <w:p w:rsidR="002606CD" w:rsidRPr="00A9741F" w:rsidRDefault="002606CD" w:rsidP="00A9741F">
            <w:pPr>
              <w:pStyle w:val="ListParagraph"/>
              <w:spacing w:after="0" w:line="240" w:lineRule="auto"/>
              <w:ind w:left="57" w:hanging="57"/>
              <w:jc w:val="center"/>
              <w:rPr>
                <w:rFonts w:ascii="PT Astra Serif" w:hAnsi="PT Astra Serif" w:cs="Calibri"/>
                <w:color w:val="000000"/>
                <w:sz w:val="26"/>
                <w:szCs w:val="26"/>
              </w:rPr>
            </w:pPr>
            <w:r w:rsidRPr="00A9741F">
              <w:rPr>
                <w:rFonts w:ascii="PT Astra Serif" w:hAnsi="PT Astra Serif" w:cs="Calibri"/>
                <w:color w:val="000000"/>
                <w:sz w:val="26"/>
                <w:szCs w:val="26"/>
              </w:rPr>
              <w:t>Ежегодно</w:t>
            </w:r>
          </w:p>
        </w:tc>
        <w:tc>
          <w:tcPr>
            <w:tcW w:w="3260"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Отдел экономики и инвестиционной политики</w:t>
            </w:r>
          </w:p>
        </w:tc>
        <w:tc>
          <w:tcPr>
            <w:tcW w:w="3402" w:type="dxa"/>
          </w:tcPr>
          <w:p w:rsidR="002606CD" w:rsidRPr="00A9741F" w:rsidRDefault="002606CD" w:rsidP="00D14F85">
            <w:pPr>
              <w:pStyle w:val="ListParagraph"/>
              <w:spacing w:after="0" w:line="240" w:lineRule="auto"/>
              <w:ind w:left="57"/>
              <w:jc w:val="both"/>
              <w:rPr>
                <w:rFonts w:ascii="PT Astra Serif" w:hAnsi="PT Astra Serif" w:cs="Calibri"/>
                <w:color w:val="000000"/>
                <w:sz w:val="26"/>
                <w:szCs w:val="26"/>
              </w:rPr>
            </w:pPr>
            <w:r w:rsidRPr="00A9741F">
              <w:rPr>
                <w:rFonts w:ascii="PT Astra Serif" w:hAnsi="PT Astra Serif" w:cs="Calibri"/>
                <w:color w:val="000000"/>
                <w:sz w:val="26"/>
                <w:szCs w:val="26"/>
              </w:rPr>
              <w:t>Информирование потенциальных инвесторов</w:t>
            </w:r>
          </w:p>
        </w:tc>
      </w:tr>
      <w:tr w:rsidR="002606CD" w:rsidRPr="00A9741F" w:rsidTr="00D14F85">
        <w:trPr>
          <w:gridAfter w:val="1"/>
          <w:wAfter w:w="6" w:type="dxa"/>
        </w:trPr>
        <w:tc>
          <w:tcPr>
            <w:tcW w:w="704"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rPr>
            </w:pPr>
          </w:p>
        </w:tc>
        <w:tc>
          <w:tcPr>
            <w:tcW w:w="5528" w:type="dxa"/>
          </w:tcPr>
          <w:p w:rsidR="002606CD" w:rsidRPr="00A9741F" w:rsidRDefault="002606CD" w:rsidP="00A9741F">
            <w:pPr>
              <w:pStyle w:val="ListParagraph"/>
              <w:spacing w:after="0" w:line="240" w:lineRule="auto"/>
              <w:ind w:left="57" w:hanging="50"/>
              <w:rPr>
                <w:rFonts w:ascii="PT Astra Serif" w:hAnsi="PT Astra Serif" w:cs="Calibri"/>
                <w:color w:val="000000"/>
                <w:sz w:val="26"/>
                <w:szCs w:val="26"/>
              </w:rPr>
            </w:pPr>
            <w:r w:rsidRPr="00A9741F">
              <w:rPr>
                <w:rFonts w:ascii="PT Astra Serif" w:hAnsi="PT Astra Serif" w:cs="Calibri"/>
                <w:color w:val="000000"/>
                <w:sz w:val="26"/>
                <w:szCs w:val="26"/>
              </w:rPr>
              <w:t>Размещение на официальном сайте администрации информации об инвестиционной  привлекательности</w:t>
            </w:r>
          </w:p>
        </w:tc>
        <w:tc>
          <w:tcPr>
            <w:tcW w:w="1985" w:type="dxa"/>
          </w:tcPr>
          <w:p w:rsidR="002606CD" w:rsidRPr="00A9741F" w:rsidRDefault="002606CD" w:rsidP="00A9741F">
            <w:pPr>
              <w:pStyle w:val="ListParagraph"/>
              <w:spacing w:after="0" w:line="240" w:lineRule="auto"/>
              <w:ind w:left="57" w:hanging="57"/>
              <w:jc w:val="center"/>
              <w:rPr>
                <w:rFonts w:ascii="PT Astra Serif" w:hAnsi="PT Astra Serif" w:cs="Calibri"/>
                <w:color w:val="000000"/>
                <w:sz w:val="26"/>
                <w:szCs w:val="26"/>
              </w:rPr>
            </w:pPr>
            <w:r w:rsidRPr="00A9741F">
              <w:rPr>
                <w:rFonts w:ascii="PT Astra Serif" w:hAnsi="PT Astra Serif" w:cs="Calibri"/>
                <w:color w:val="000000"/>
                <w:sz w:val="26"/>
                <w:szCs w:val="26"/>
              </w:rPr>
              <w:t>Ежеквартально</w:t>
            </w:r>
          </w:p>
        </w:tc>
        <w:tc>
          <w:tcPr>
            <w:tcW w:w="3260"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Отдел экономики и инвестиционной политики</w:t>
            </w:r>
          </w:p>
        </w:tc>
        <w:tc>
          <w:tcPr>
            <w:tcW w:w="3402" w:type="dxa"/>
          </w:tcPr>
          <w:p w:rsidR="002606CD" w:rsidRPr="00A9741F" w:rsidRDefault="002606CD" w:rsidP="00D14F85">
            <w:pPr>
              <w:pStyle w:val="ListParagraph"/>
              <w:spacing w:after="0" w:line="240" w:lineRule="auto"/>
              <w:ind w:left="57"/>
              <w:jc w:val="both"/>
              <w:rPr>
                <w:rFonts w:ascii="PT Astra Serif" w:hAnsi="PT Astra Serif" w:cs="Calibri"/>
                <w:color w:val="000000"/>
                <w:sz w:val="26"/>
                <w:szCs w:val="26"/>
              </w:rPr>
            </w:pPr>
            <w:r w:rsidRPr="00A9741F">
              <w:rPr>
                <w:rFonts w:ascii="PT Astra Serif" w:hAnsi="PT Astra Serif" w:cs="Calibri"/>
                <w:color w:val="000000"/>
                <w:sz w:val="26"/>
                <w:szCs w:val="26"/>
              </w:rPr>
              <w:t>Привлечение инвесторов</w:t>
            </w:r>
          </w:p>
        </w:tc>
      </w:tr>
      <w:tr w:rsidR="002606CD" w:rsidRPr="00A9741F" w:rsidTr="00D14F85">
        <w:trPr>
          <w:gridAfter w:val="1"/>
          <w:wAfter w:w="6" w:type="dxa"/>
        </w:trPr>
        <w:tc>
          <w:tcPr>
            <w:tcW w:w="704"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rPr>
            </w:pPr>
          </w:p>
        </w:tc>
        <w:tc>
          <w:tcPr>
            <w:tcW w:w="5528" w:type="dxa"/>
          </w:tcPr>
          <w:p w:rsidR="002606CD" w:rsidRPr="00A9741F" w:rsidRDefault="002606CD" w:rsidP="00A9741F">
            <w:pPr>
              <w:pStyle w:val="ListParagraph"/>
              <w:spacing w:after="0" w:line="240" w:lineRule="auto"/>
              <w:ind w:left="57" w:hanging="50"/>
              <w:rPr>
                <w:rFonts w:ascii="PT Astra Serif" w:hAnsi="PT Astra Serif" w:cs="Calibri"/>
                <w:color w:val="000000"/>
                <w:sz w:val="26"/>
                <w:szCs w:val="26"/>
              </w:rPr>
            </w:pPr>
            <w:r w:rsidRPr="00A9741F">
              <w:rPr>
                <w:rFonts w:ascii="PT Astra Serif" w:hAnsi="PT Astra Serif" w:cs="Calibri"/>
                <w:color w:val="000000"/>
                <w:sz w:val="26"/>
                <w:szCs w:val="26"/>
              </w:rPr>
              <w:t>Презентация инвестиционного потенциала района, инвестиционных проектов и продукции предприятий</w:t>
            </w:r>
          </w:p>
        </w:tc>
        <w:tc>
          <w:tcPr>
            <w:tcW w:w="1985" w:type="dxa"/>
          </w:tcPr>
          <w:p w:rsidR="002606CD" w:rsidRPr="00A9741F" w:rsidRDefault="002606CD" w:rsidP="00A9741F">
            <w:pPr>
              <w:pStyle w:val="ListParagraph"/>
              <w:spacing w:after="0" w:line="240" w:lineRule="auto"/>
              <w:ind w:left="57" w:hanging="57"/>
              <w:jc w:val="center"/>
              <w:rPr>
                <w:rFonts w:ascii="PT Astra Serif" w:hAnsi="PT Astra Serif" w:cs="Calibri"/>
                <w:color w:val="000000"/>
                <w:sz w:val="26"/>
                <w:szCs w:val="26"/>
              </w:rPr>
            </w:pPr>
            <w:r w:rsidRPr="00A9741F">
              <w:rPr>
                <w:rFonts w:ascii="PT Astra Serif" w:hAnsi="PT Astra Serif" w:cs="Calibri"/>
                <w:color w:val="000000"/>
                <w:sz w:val="26"/>
                <w:szCs w:val="26"/>
              </w:rPr>
              <w:t>Ежегодно</w:t>
            </w:r>
          </w:p>
        </w:tc>
        <w:tc>
          <w:tcPr>
            <w:tcW w:w="3260"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Отдел экономики и инвестиционной политики</w:t>
            </w:r>
          </w:p>
        </w:tc>
        <w:tc>
          <w:tcPr>
            <w:tcW w:w="3402" w:type="dxa"/>
          </w:tcPr>
          <w:p w:rsidR="002606CD" w:rsidRPr="00A9741F" w:rsidRDefault="002606CD" w:rsidP="00D14F85">
            <w:pPr>
              <w:pStyle w:val="ListParagraph"/>
              <w:spacing w:after="0" w:line="240" w:lineRule="auto"/>
              <w:ind w:left="57"/>
              <w:jc w:val="both"/>
              <w:rPr>
                <w:rFonts w:ascii="PT Astra Serif" w:hAnsi="PT Astra Serif" w:cs="Calibri"/>
                <w:color w:val="000000"/>
                <w:sz w:val="26"/>
                <w:szCs w:val="26"/>
              </w:rPr>
            </w:pPr>
            <w:r w:rsidRPr="00A9741F">
              <w:rPr>
                <w:rFonts w:ascii="PT Astra Serif" w:hAnsi="PT Astra Serif" w:cs="Calibri"/>
                <w:color w:val="000000"/>
                <w:sz w:val="26"/>
                <w:szCs w:val="26"/>
              </w:rPr>
              <w:t>Привлечение инвесторов</w:t>
            </w:r>
          </w:p>
        </w:tc>
      </w:tr>
    </w:tbl>
    <w:p w:rsidR="002606CD" w:rsidRDefault="002606CD"/>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5528"/>
        <w:gridCol w:w="1985"/>
        <w:gridCol w:w="3260"/>
        <w:gridCol w:w="3402"/>
        <w:gridCol w:w="6"/>
      </w:tblGrid>
      <w:tr w:rsidR="002606CD" w:rsidRPr="00A9741F" w:rsidTr="00D14F85">
        <w:tc>
          <w:tcPr>
            <w:tcW w:w="704"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rPr>
            </w:pPr>
          </w:p>
        </w:tc>
        <w:tc>
          <w:tcPr>
            <w:tcW w:w="14181" w:type="dxa"/>
            <w:gridSpan w:val="5"/>
          </w:tcPr>
          <w:p w:rsidR="002606CD" w:rsidRPr="00A9741F" w:rsidRDefault="002606CD" w:rsidP="00D14F85">
            <w:pPr>
              <w:pStyle w:val="ListParagraph"/>
              <w:numPr>
                <w:ilvl w:val="0"/>
                <w:numId w:val="5"/>
              </w:numPr>
              <w:spacing w:after="0" w:line="240" w:lineRule="auto"/>
              <w:jc w:val="center"/>
              <w:rPr>
                <w:rFonts w:ascii="PT Astra Serif" w:hAnsi="PT Astra Serif" w:cs="Calibri"/>
                <w:b/>
                <w:color w:val="000000"/>
                <w:sz w:val="26"/>
                <w:szCs w:val="26"/>
              </w:rPr>
            </w:pPr>
            <w:r w:rsidRPr="00A9741F">
              <w:rPr>
                <w:rFonts w:ascii="PT Astra Serif" w:hAnsi="PT Astra Serif" w:cs="Calibri"/>
                <w:b/>
                <w:color w:val="000000"/>
                <w:sz w:val="26"/>
                <w:szCs w:val="26"/>
              </w:rPr>
              <w:t>Развитие инвестиционной деятельности</w:t>
            </w:r>
          </w:p>
        </w:tc>
      </w:tr>
      <w:tr w:rsidR="002606CD" w:rsidRPr="00A9741F" w:rsidTr="00D14F85">
        <w:trPr>
          <w:gridAfter w:val="1"/>
          <w:wAfter w:w="6" w:type="dxa"/>
          <w:trHeight w:val="943"/>
        </w:trPr>
        <w:tc>
          <w:tcPr>
            <w:tcW w:w="704"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rPr>
            </w:pPr>
          </w:p>
        </w:tc>
        <w:tc>
          <w:tcPr>
            <w:tcW w:w="5528" w:type="dxa"/>
          </w:tcPr>
          <w:p w:rsidR="002606CD" w:rsidRPr="00A9741F" w:rsidRDefault="002606CD" w:rsidP="00A9741F">
            <w:pPr>
              <w:pStyle w:val="ListParagraph"/>
              <w:spacing w:after="0" w:line="240" w:lineRule="auto"/>
              <w:ind w:left="48"/>
              <w:rPr>
                <w:rFonts w:ascii="PT Astra Serif" w:hAnsi="PT Astra Serif" w:cs="Calibri"/>
                <w:color w:val="000000"/>
                <w:sz w:val="26"/>
                <w:szCs w:val="26"/>
              </w:rPr>
            </w:pPr>
            <w:r w:rsidRPr="00A9741F">
              <w:rPr>
                <w:rFonts w:ascii="PT Astra Serif" w:hAnsi="PT Astra Serif" w:cs="Calibri"/>
                <w:color w:val="000000"/>
                <w:sz w:val="26"/>
                <w:szCs w:val="26"/>
              </w:rPr>
              <w:t>Сопровождение инвестиционных проектов  и оказание консультационной помощи и содействия инвесторам</w:t>
            </w:r>
          </w:p>
        </w:tc>
        <w:tc>
          <w:tcPr>
            <w:tcW w:w="1985" w:type="dxa"/>
          </w:tcPr>
          <w:p w:rsidR="002606CD" w:rsidRPr="00A9741F" w:rsidRDefault="002606CD" w:rsidP="00A9741F">
            <w:pPr>
              <w:pStyle w:val="ListParagraph"/>
              <w:spacing w:after="0" w:line="240" w:lineRule="auto"/>
              <w:ind w:left="57" w:firstLine="11"/>
              <w:jc w:val="center"/>
              <w:rPr>
                <w:rFonts w:ascii="PT Astra Serif" w:hAnsi="PT Astra Serif" w:cs="Calibri"/>
                <w:color w:val="000000"/>
                <w:sz w:val="26"/>
                <w:szCs w:val="26"/>
              </w:rPr>
            </w:pPr>
            <w:r w:rsidRPr="00A9741F">
              <w:rPr>
                <w:rFonts w:ascii="PT Astra Serif" w:hAnsi="PT Astra Serif" w:cs="Calibri"/>
                <w:color w:val="000000"/>
                <w:sz w:val="26"/>
                <w:szCs w:val="26"/>
              </w:rPr>
              <w:t>По мере необходимости</w:t>
            </w:r>
          </w:p>
        </w:tc>
        <w:tc>
          <w:tcPr>
            <w:tcW w:w="3260" w:type="dxa"/>
          </w:tcPr>
          <w:p w:rsidR="002606CD" w:rsidRPr="00A9741F" w:rsidRDefault="002606CD" w:rsidP="00A9741F">
            <w:pPr>
              <w:pStyle w:val="ListParagraph"/>
              <w:spacing w:after="0" w:line="240" w:lineRule="auto"/>
              <w:ind w:left="0"/>
              <w:jc w:val="center"/>
              <w:rPr>
                <w:rFonts w:ascii="PT Astra Serif" w:hAnsi="PT Astra Serif" w:cs="Calibri"/>
                <w:color w:val="000000"/>
                <w:sz w:val="26"/>
                <w:szCs w:val="26"/>
              </w:rPr>
            </w:pPr>
            <w:r w:rsidRPr="00A9741F">
              <w:rPr>
                <w:rFonts w:ascii="PT Astra Serif" w:hAnsi="PT Astra Serif" w:cs="Calibri"/>
                <w:color w:val="000000"/>
                <w:sz w:val="26"/>
                <w:szCs w:val="26"/>
              </w:rPr>
              <w:t>Отдел экономики и инвестиционной политики</w:t>
            </w:r>
          </w:p>
        </w:tc>
        <w:tc>
          <w:tcPr>
            <w:tcW w:w="3402"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Привлечение инвесторов и увеличение количества реализуемых инвестиционных проектов на территории района</w:t>
            </w:r>
          </w:p>
        </w:tc>
      </w:tr>
      <w:tr w:rsidR="002606CD" w:rsidRPr="00A9741F" w:rsidTr="00D14F85">
        <w:trPr>
          <w:gridAfter w:val="1"/>
          <w:wAfter w:w="6" w:type="dxa"/>
        </w:trPr>
        <w:tc>
          <w:tcPr>
            <w:tcW w:w="704"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rPr>
            </w:pPr>
          </w:p>
        </w:tc>
        <w:tc>
          <w:tcPr>
            <w:tcW w:w="5528" w:type="dxa"/>
          </w:tcPr>
          <w:p w:rsidR="002606CD" w:rsidRPr="00A9741F" w:rsidRDefault="002606CD" w:rsidP="00A9741F">
            <w:pPr>
              <w:pStyle w:val="ListParagraph"/>
              <w:spacing w:after="0" w:line="240" w:lineRule="auto"/>
              <w:ind w:left="48"/>
              <w:rPr>
                <w:rFonts w:ascii="PT Astra Serif" w:hAnsi="PT Astra Serif" w:cs="Calibri"/>
                <w:color w:val="000000"/>
                <w:sz w:val="26"/>
                <w:szCs w:val="26"/>
              </w:rPr>
            </w:pPr>
            <w:r w:rsidRPr="00A9741F">
              <w:rPr>
                <w:rFonts w:ascii="PT Astra Serif" w:hAnsi="PT Astra Serif" w:cs="Calibri"/>
                <w:color w:val="000000"/>
                <w:sz w:val="26"/>
                <w:szCs w:val="26"/>
              </w:rPr>
              <w:t>Создание  новых инвестиционных площадок и ведение реестра, в т.ч.:</w:t>
            </w:r>
          </w:p>
        </w:tc>
        <w:tc>
          <w:tcPr>
            <w:tcW w:w="1985" w:type="dxa"/>
          </w:tcPr>
          <w:p w:rsidR="002606CD" w:rsidRPr="00A9741F" w:rsidRDefault="002606CD" w:rsidP="00A9741F">
            <w:pPr>
              <w:pStyle w:val="ListParagraph"/>
              <w:spacing w:after="0" w:line="240" w:lineRule="auto"/>
              <w:ind w:left="57" w:firstLine="11"/>
              <w:jc w:val="center"/>
              <w:rPr>
                <w:rFonts w:ascii="PT Astra Serif" w:hAnsi="PT Astra Serif" w:cs="Calibri"/>
                <w:color w:val="000000"/>
                <w:sz w:val="26"/>
                <w:szCs w:val="26"/>
              </w:rPr>
            </w:pPr>
          </w:p>
        </w:tc>
        <w:tc>
          <w:tcPr>
            <w:tcW w:w="3260" w:type="dxa"/>
          </w:tcPr>
          <w:p w:rsidR="002606CD" w:rsidRPr="00A9741F" w:rsidRDefault="002606CD" w:rsidP="00A9741F">
            <w:pPr>
              <w:pStyle w:val="ListParagraph"/>
              <w:spacing w:after="0" w:line="240" w:lineRule="auto"/>
              <w:ind w:left="57" w:firstLine="510"/>
              <w:jc w:val="center"/>
              <w:rPr>
                <w:rFonts w:ascii="PT Astra Serif" w:hAnsi="PT Astra Serif" w:cs="Calibri"/>
                <w:color w:val="000000"/>
                <w:sz w:val="26"/>
                <w:szCs w:val="26"/>
              </w:rPr>
            </w:pPr>
          </w:p>
        </w:tc>
        <w:tc>
          <w:tcPr>
            <w:tcW w:w="3402" w:type="dxa"/>
          </w:tcPr>
          <w:p w:rsidR="002606CD" w:rsidRPr="00A9741F" w:rsidRDefault="002606CD" w:rsidP="00A9741F">
            <w:pPr>
              <w:pStyle w:val="ListParagraph"/>
              <w:spacing w:after="0" w:line="240" w:lineRule="auto"/>
              <w:ind w:left="57" w:firstLine="510"/>
              <w:jc w:val="center"/>
              <w:rPr>
                <w:rFonts w:ascii="PT Astra Serif" w:hAnsi="PT Astra Serif" w:cs="Calibri"/>
                <w:color w:val="000000"/>
                <w:sz w:val="26"/>
                <w:szCs w:val="26"/>
              </w:rPr>
            </w:pPr>
          </w:p>
        </w:tc>
      </w:tr>
      <w:tr w:rsidR="002606CD" w:rsidRPr="00A9741F" w:rsidTr="00D14F85">
        <w:trPr>
          <w:gridAfter w:val="1"/>
          <w:wAfter w:w="6" w:type="dxa"/>
        </w:trPr>
        <w:tc>
          <w:tcPr>
            <w:tcW w:w="704"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rPr>
            </w:pPr>
          </w:p>
        </w:tc>
        <w:tc>
          <w:tcPr>
            <w:tcW w:w="5528" w:type="dxa"/>
          </w:tcPr>
          <w:p w:rsidR="002606CD" w:rsidRPr="00A9741F" w:rsidRDefault="002606CD" w:rsidP="00A9741F">
            <w:pPr>
              <w:pStyle w:val="ListParagraph"/>
              <w:spacing w:after="0" w:line="240" w:lineRule="auto"/>
              <w:ind w:left="48"/>
              <w:rPr>
                <w:rFonts w:ascii="PT Astra Serif" w:hAnsi="PT Astra Serif" w:cs="Calibri"/>
                <w:color w:val="000000"/>
                <w:sz w:val="26"/>
                <w:szCs w:val="26"/>
              </w:rPr>
            </w:pPr>
            <w:r w:rsidRPr="00A9741F">
              <w:rPr>
                <w:rFonts w:ascii="PT Astra Serif" w:hAnsi="PT Astra Serif" w:cs="Calibri"/>
                <w:color w:val="000000"/>
                <w:sz w:val="26"/>
                <w:szCs w:val="26"/>
              </w:rPr>
              <w:t xml:space="preserve">доработка и наполнение  информации по свободным площадкам и предоставление информации  в АО «Корпорация развития Саратовской области» </w:t>
            </w:r>
          </w:p>
        </w:tc>
        <w:tc>
          <w:tcPr>
            <w:tcW w:w="1985" w:type="dxa"/>
          </w:tcPr>
          <w:p w:rsidR="002606CD" w:rsidRPr="00A9741F" w:rsidRDefault="002606CD" w:rsidP="00A9741F">
            <w:pPr>
              <w:pStyle w:val="ListParagraph"/>
              <w:spacing w:after="0" w:line="240" w:lineRule="auto"/>
              <w:ind w:left="57" w:firstLine="11"/>
              <w:jc w:val="center"/>
              <w:rPr>
                <w:rFonts w:ascii="PT Astra Serif" w:hAnsi="PT Astra Serif" w:cs="Calibri"/>
                <w:color w:val="000000"/>
                <w:sz w:val="26"/>
                <w:szCs w:val="26"/>
              </w:rPr>
            </w:pPr>
            <w:r w:rsidRPr="00A9741F">
              <w:rPr>
                <w:rFonts w:ascii="PT Astra Serif" w:hAnsi="PT Astra Serif" w:cs="Calibri"/>
                <w:color w:val="000000"/>
                <w:sz w:val="26"/>
                <w:szCs w:val="26"/>
              </w:rPr>
              <w:t>2 раза в год</w:t>
            </w:r>
          </w:p>
          <w:p w:rsidR="002606CD" w:rsidRPr="00A9741F" w:rsidRDefault="002606CD" w:rsidP="00A9741F">
            <w:pPr>
              <w:pStyle w:val="ListParagraph"/>
              <w:spacing w:after="0" w:line="240" w:lineRule="auto"/>
              <w:ind w:left="57" w:firstLine="11"/>
              <w:jc w:val="center"/>
              <w:rPr>
                <w:rFonts w:ascii="PT Astra Serif" w:hAnsi="PT Astra Serif" w:cs="Calibri"/>
                <w:color w:val="000000"/>
                <w:sz w:val="26"/>
                <w:szCs w:val="26"/>
              </w:rPr>
            </w:pPr>
            <w:r w:rsidRPr="00A9741F">
              <w:rPr>
                <w:rFonts w:ascii="PT Astra Serif" w:hAnsi="PT Astra Serif" w:cs="Calibri"/>
                <w:color w:val="000000"/>
                <w:sz w:val="26"/>
                <w:szCs w:val="26"/>
              </w:rPr>
              <w:t>(до 1 июня,</w:t>
            </w:r>
          </w:p>
          <w:p w:rsidR="002606CD" w:rsidRPr="00A9741F" w:rsidRDefault="002606CD" w:rsidP="00A9741F">
            <w:pPr>
              <w:pStyle w:val="ListParagraph"/>
              <w:spacing w:after="0" w:line="240" w:lineRule="auto"/>
              <w:ind w:left="57" w:firstLine="11"/>
              <w:jc w:val="center"/>
              <w:rPr>
                <w:rFonts w:ascii="PT Astra Serif" w:hAnsi="PT Astra Serif" w:cs="Calibri"/>
                <w:color w:val="000000"/>
                <w:sz w:val="26"/>
                <w:szCs w:val="26"/>
              </w:rPr>
            </w:pPr>
            <w:r w:rsidRPr="00A9741F">
              <w:rPr>
                <w:rFonts w:ascii="PT Astra Serif" w:hAnsi="PT Astra Serif" w:cs="Calibri"/>
                <w:color w:val="000000"/>
                <w:sz w:val="26"/>
                <w:szCs w:val="26"/>
              </w:rPr>
              <w:t>до 1 декабря)</w:t>
            </w:r>
          </w:p>
        </w:tc>
        <w:tc>
          <w:tcPr>
            <w:tcW w:w="3260"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Отдел экономики и инвестиционной политики</w:t>
            </w:r>
          </w:p>
        </w:tc>
        <w:tc>
          <w:tcPr>
            <w:tcW w:w="3402"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Привлечение инвесторов</w:t>
            </w:r>
          </w:p>
        </w:tc>
      </w:tr>
      <w:tr w:rsidR="002606CD" w:rsidRPr="00A9741F" w:rsidTr="00D14F85">
        <w:trPr>
          <w:gridAfter w:val="1"/>
          <w:wAfter w:w="6" w:type="dxa"/>
        </w:trPr>
        <w:tc>
          <w:tcPr>
            <w:tcW w:w="704"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rPr>
            </w:pPr>
          </w:p>
        </w:tc>
        <w:tc>
          <w:tcPr>
            <w:tcW w:w="5528" w:type="dxa"/>
          </w:tcPr>
          <w:p w:rsidR="002606CD" w:rsidRPr="00A9741F" w:rsidRDefault="002606CD" w:rsidP="00A9741F">
            <w:pPr>
              <w:pStyle w:val="ListParagraph"/>
              <w:spacing w:after="0" w:line="240" w:lineRule="auto"/>
              <w:ind w:left="48"/>
              <w:rPr>
                <w:rFonts w:ascii="PT Astra Serif" w:hAnsi="PT Astra Serif" w:cs="Calibri"/>
                <w:color w:val="000000"/>
                <w:sz w:val="26"/>
                <w:szCs w:val="26"/>
              </w:rPr>
            </w:pPr>
            <w:r w:rsidRPr="00A9741F">
              <w:rPr>
                <w:rFonts w:ascii="PT Astra Serif" w:hAnsi="PT Astra Serif" w:cs="Calibri"/>
                <w:color w:val="000000"/>
                <w:sz w:val="26"/>
                <w:szCs w:val="26"/>
              </w:rPr>
              <w:t>уточнение параметров имеющейся на участках транспортной, коммунальной, инженерной инфраструктуры</w:t>
            </w:r>
          </w:p>
        </w:tc>
        <w:tc>
          <w:tcPr>
            <w:tcW w:w="1985" w:type="dxa"/>
          </w:tcPr>
          <w:p w:rsidR="002606CD" w:rsidRPr="00A9741F" w:rsidRDefault="002606CD" w:rsidP="00A9741F">
            <w:pPr>
              <w:pStyle w:val="ListParagraph"/>
              <w:spacing w:after="0" w:line="240" w:lineRule="auto"/>
              <w:ind w:left="57" w:firstLine="11"/>
              <w:jc w:val="center"/>
              <w:rPr>
                <w:rFonts w:ascii="PT Astra Serif" w:hAnsi="PT Astra Serif" w:cs="Calibri"/>
                <w:color w:val="000000"/>
                <w:sz w:val="26"/>
                <w:szCs w:val="26"/>
              </w:rPr>
            </w:pPr>
            <w:r w:rsidRPr="00A9741F">
              <w:rPr>
                <w:rFonts w:ascii="PT Astra Serif" w:hAnsi="PT Astra Serif" w:cs="Calibri"/>
                <w:color w:val="000000"/>
                <w:sz w:val="26"/>
                <w:szCs w:val="26"/>
              </w:rPr>
              <w:t>по мере необходимости</w:t>
            </w:r>
          </w:p>
        </w:tc>
        <w:tc>
          <w:tcPr>
            <w:tcW w:w="3260"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Отдел экономики и инвестиционной политики</w:t>
            </w:r>
          </w:p>
        </w:tc>
        <w:tc>
          <w:tcPr>
            <w:tcW w:w="3402"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Привлечение инвесторов</w:t>
            </w:r>
          </w:p>
        </w:tc>
      </w:tr>
      <w:tr w:rsidR="002606CD" w:rsidRPr="00A9741F" w:rsidTr="00D14F85">
        <w:trPr>
          <w:gridAfter w:val="1"/>
          <w:wAfter w:w="6" w:type="dxa"/>
        </w:trPr>
        <w:tc>
          <w:tcPr>
            <w:tcW w:w="704"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rPr>
            </w:pPr>
          </w:p>
        </w:tc>
        <w:tc>
          <w:tcPr>
            <w:tcW w:w="5528" w:type="dxa"/>
          </w:tcPr>
          <w:p w:rsidR="002606CD" w:rsidRPr="00A9741F" w:rsidRDefault="002606CD" w:rsidP="00A9741F">
            <w:pPr>
              <w:pStyle w:val="ListParagraph"/>
              <w:spacing w:after="0" w:line="240" w:lineRule="auto"/>
              <w:ind w:left="48"/>
              <w:rPr>
                <w:rFonts w:ascii="PT Astra Serif" w:hAnsi="PT Astra Serif" w:cs="Calibri"/>
                <w:color w:val="000000"/>
                <w:sz w:val="26"/>
                <w:szCs w:val="26"/>
              </w:rPr>
            </w:pPr>
            <w:r w:rsidRPr="00A9741F">
              <w:rPr>
                <w:rFonts w:ascii="PT Astra Serif" w:hAnsi="PT Astra Serif" w:cs="Calibri"/>
                <w:color w:val="000000"/>
                <w:sz w:val="26"/>
                <w:szCs w:val="26"/>
              </w:rPr>
              <w:t>разработка технических заданий  для привлечения  инвестиций по свободным площадкам и направление  в АО «Корпорация развития Саратовской области»</w:t>
            </w:r>
          </w:p>
        </w:tc>
        <w:tc>
          <w:tcPr>
            <w:tcW w:w="1985" w:type="dxa"/>
          </w:tcPr>
          <w:p w:rsidR="002606CD" w:rsidRPr="00A9741F" w:rsidRDefault="002606CD" w:rsidP="00A9741F">
            <w:pPr>
              <w:pStyle w:val="ListParagraph"/>
              <w:spacing w:after="0" w:line="240" w:lineRule="auto"/>
              <w:ind w:left="57" w:firstLine="11"/>
              <w:jc w:val="center"/>
              <w:rPr>
                <w:rFonts w:ascii="PT Astra Serif" w:hAnsi="PT Astra Serif" w:cs="Calibri"/>
                <w:color w:val="000000"/>
                <w:sz w:val="26"/>
                <w:szCs w:val="26"/>
              </w:rPr>
            </w:pPr>
            <w:r w:rsidRPr="00A9741F">
              <w:rPr>
                <w:rFonts w:ascii="PT Astra Serif" w:hAnsi="PT Astra Serif" w:cs="Calibri"/>
                <w:color w:val="000000"/>
                <w:sz w:val="26"/>
                <w:szCs w:val="26"/>
              </w:rPr>
              <w:t>постоянно</w:t>
            </w:r>
          </w:p>
        </w:tc>
        <w:tc>
          <w:tcPr>
            <w:tcW w:w="3260"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Отдел экономики и инвестиционной политики</w:t>
            </w:r>
          </w:p>
        </w:tc>
        <w:tc>
          <w:tcPr>
            <w:tcW w:w="3402"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Привлечение инвесторов</w:t>
            </w:r>
          </w:p>
        </w:tc>
      </w:tr>
      <w:tr w:rsidR="002606CD" w:rsidRPr="00A9741F" w:rsidTr="00D14F85">
        <w:trPr>
          <w:gridAfter w:val="1"/>
          <w:wAfter w:w="6" w:type="dxa"/>
        </w:trPr>
        <w:tc>
          <w:tcPr>
            <w:tcW w:w="704"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rPr>
            </w:pPr>
          </w:p>
        </w:tc>
        <w:tc>
          <w:tcPr>
            <w:tcW w:w="5528" w:type="dxa"/>
          </w:tcPr>
          <w:p w:rsidR="002606CD" w:rsidRPr="00A9741F" w:rsidRDefault="002606CD" w:rsidP="00A9741F">
            <w:pPr>
              <w:pStyle w:val="ListParagraph"/>
              <w:spacing w:after="0" w:line="240" w:lineRule="auto"/>
              <w:ind w:left="48"/>
              <w:rPr>
                <w:rFonts w:ascii="PT Astra Serif" w:hAnsi="PT Astra Serif" w:cs="Calibri"/>
                <w:color w:val="000000"/>
                <w:sz w:val="26"/>
                <w:szCs w:val="26"/>
              </w:rPr>
            </w:pPr>
            <w:r w:rsidRPr="00A9741F">
              <w:rPr>
                <w:rFonts w:ascii="PT Astra Serif" w:hAnsi="PT Astra Serif" w:cs="Calibri"/>
                <w:color w:val="000000"/>
                <w:sz w:val="26"/>
                <w:szCs w:val="26"/>
              </w:rPr>
              <w:t xml:space="preserve">Анализ и формирование  частных земельных участков  перспективных для вовлечения  в инвестиционное развитие территории </w:t>
            </w:r>
          </w:p>
        </w:tc>
        <w:tc>
          <w:tcPr>
            <w:tcW w:w="1985" w:type="dxa"/>
          </w:tcPr>
          <w:p w:rsidR="002606CD" w:rsidRPr="00A9741F" w:rsidRDefault="002606CD" w:rsidP="00A9741F">
            <w:pPr>
              <w:pStyle w:val="ListParagraph"/>
              <w:spacing w:after="0" w:line="240" w:lineRule="auto"/>
              <w:ind w:left="57" w:firstLine="11"/>
              <w:jc w:val="center"/>
              <w:rPr>
                <w:rFonts w:ascii="PT Astra Serif" w:hAnsi="PT Astra Serif" w:cs="Calibri"/>
                <w:color w:val="000000"/>
                <w:sz w:val="26"/>
                <w:szCs w:val="26"/>
              </w:rPr>
            </w:pPr>
            <w:r w:rsidRPr="00A9741F">
              <w:rPr>
                <w:rFonts w:ascii="PT Astra Serif" w:hAnsi="PT Astra Serif" w:cs="Calibri"/>
                <w:color w:val="000000"/>
                <w:sz w:val="26"/>
                <w:szCs w:val="26"/>
              </w:rPr>
              <w:t>постоянно</w:t>
            </w:r>
          </w:p>
        </w:tc>
        <w:tc>
          <w:tcPr>
            <w:tcW w:w="3260"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Отдел по управлению имуществом и земельным отношениям</w:t>
            </w:r>
          </w:p>
        </w:tc>
        <w:tc>
          <w:tcPr>
            <w:tcW w:w="3402"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Привлечение инвесторов</w:t>
            </w:r>
          </w:p>
        </w:tc>
      </w:tr>
      <w:tr w:rsidR="002606CD" w:rsidRPr="00A9741F" w:rsidTr="00D14F85">
        <w:trPr>
          <w:gridAfter w:val="1"/>
          <w:wAfter w:w="6" w:type="dxa"/>
        </w:trPr>
        <w:tc>
          <w:tcPr>
            <w:tcW w:w="704"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rPr>
            </w:pPr>
          </w:p>
        </w:tc>
        <w:tc>
          <w:tcPr>
            <w:tcW w:w="5528" w:type="dxa"/>
          </w:tcPr>
          <w:p w:rsidR="002606CD" w:rsidRPr="00A9741F" w:rsidRDefault="002606CD" w:rsidP="00A9741F">
            <w:pPr>
              <w:pStyle w:val="ListParagraph"/>
              <w:spacing w:after="0" w:line="240" w:lineRule="auto"/>
              <w:ind w:left="48"/>
              <w:rPr>
                <w:rFonts w:ascii="PT Astra Serif" w:hAnsi="PT Astra Serif" w:cs="Calibri"/>
                <w:color w:val="000000"/>
                <w:sz w:val="26"/>
                <w:szCs w:val="26"/>
              </w:rPr>
            </w:pPr>
            <w:r w:rsidRPr="00A9741F">
              <w:rPr>
                <w:rFonts w:ascii="PT Astra Serif" w:hAnsi="PT Astra Serif" w:cs="Calibri"/>
                <w:color w:val="000000"/>
                <w:sz w:val="26"/>
                <w:szCs w:val="26"/>
              </w:rPr>
              <w:t>Выполнение работ по корректировке и утверждению Правил землепользования и застройки</w:t>
            </w:r>
          </w:p>
        </w:tc>
        <w:tc>
          <w:tcPr>
            <w:tcW w:w="1985" w:type="dxa"/>
          </w:tcPr>
          <w:p w:rsidR="002606CD" w:rsidRPr="00A9741F" w:rsidRDefault="002606CD" w:rsidP="00A9741F">
            <w:pPr>
              <w:pStyle w:val="ListParagraph"/>
              <w:spacing w:after="0" w:line="240" w:lineRule="auto"/>
              <w:ind w:left="57" w:firstLine="11"/>
              <w:jc w:val="center"/>
              <w:rPr>
                <w:rFonts w:ascii="PT Astra Serif" w:hAnsi="PT Astra Serif" w:cs="Calibri"/>
                <w:color w:val="000000"/>
                <w:sz w:val="26"/>
                <w:szCs w:val="26"/>
              </w:rPr>
            </w:pPr>
            <w:r w:rsidRPr="00A9741F">
              <w:rPr>
                <w:rFonts w:ascii="PT Astra Serif" w:hAnsi="PT Astra Serif" w:cs="Calibri"/>
                <w:color w:val="000000"/>
                <w:sz w:val="26"/>
                <w:szCs w:val="26"/>
              </w:rPr>
              <w:t>постоянно</w:t>
            </w:r>
          </w:p>
        </w:tc>
        <w:tc>
          <w:tcPr>
            <w:tcW w:w="3260"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Отдел по управлению имуществом и земельным отношениям</w:t>
            </w:r>
          </w:p>
        </w:tc>
        <w:tc>
          <w:tcPr>
            <w:tcW w:w="3402"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Привлечение инвесторов</w:t>
            </w:r>
          </w:p>
        </w:tc>
      </w:tr>
      <w:tr w:rsidR="002606CD" w:rsidRPr="00A9741F" w:rsidTr="00D14F85">
        <w:trPr>
          <w:gridAfter w:val="1"/>
          <w:wAfter w:w="6" w:type="dxa"/>
        </w:trPr>
        <w:tc>
          <w:tcPr>
            <w:tcW w:w="704"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rPr>
            </w:pPr>
          </w:p>
        </w:tc>
        <w:tc>
          <w:tcPr>
            <w:tcW w:w="5528" w:type="dxa"/>
          </w:tcPr>
          <w:p w:rsidR="002606CD" w:rsidRPr="00A9741F" w:rsidRDefault="002606CD" w:rsidP="00A9741F">
            <w:pPr>
              <w:pStyle w:val="ListParagraph"/>
              <w:spacing w:after="0" w:line="240" w:lineRule="auto"/>
              <w:ind w:left="48"/>
              <w:rPr>
                <w:rFonts w:ascii="PT Astra Serif" w:hAnsi="PT Astra Serif" w:cs="Calibri"/>
                <w:color w:val="000000"/>
                <w:sz w:val="26"/>
                <w:szCs w:val="26"/>
              </w:rPr>
            </w:pPr>
            <w:r w:rsidRPr="00A9741F">
              <w:rPr>
                <w:rFonts w:ascii="PT Astra Serif" w:hAnsi="PT Astra Serif" w:cs="Calibri"/>
                <w:color w:val="000000"/>
                <w:sz w:val="26"/>
                <w:szCs w:val="26"/>
              </w:rPr>
              <w:t>Предоставление  субъектам малого и среднего предпринимательства  объектов  недвижимости, в  т.ч. земельных участков в аренду</w:t>
            </w:r>
          </w:p>
        </w:tc>
        <w:tc>
          <w:tcPr>
            <w:tcW w:w="1985" w:type="dxa"/>
          </w:tcPr>
          <w:p w:rsidR="002606CD" w:rsidRPr="00A9741F" w:rsidRDefault="002606CD" w:rsidP="00A9741F">
            <w:pPr>
              <w:pStyle w:val="ListParagraph"/>
              <w:spacing w:after="0" w:line="240" w:lineRule="auto"/>
              <w:ind w:left="57" w:firstLine="11"/>
              <w:jc w:val="center"/>
              <w:rPr>
                <w:rFonts w:ascii="PT Astra Serif" w:hAnsi="PT Astra Serif" w:cs="Calibri"/>
                <w:color w:val="000000"/>
                <w:sz w:val="26"/>
                <w:szCs w:val="26"/>
              </w:rPr>
            </w:pPr>
            <w:r w:rsidRPr="00A9741F">
              <w:rPr>
                <w:rFonts w:ascii="PT Astra Serif" w:hAnsi="PT Astra Serif" w:cs="Calibri"/>
                <w:color w:val="000000"/>
                <w:sz w:val="26"/>
                <w:szCs w:val="26"/>
              </w:rPr>
              <w:t>По мере необходимости</w:t>
            </w:r>
          </w:p>
        </w:tc>
        <w:tc>
          <w:tcPr>
            <w:tcW w:w="3260"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Отдел по управлению имуществом и земельным отношениям</w:t>
            </w:r>
          </w:p>
        </w:tc>
        <w:tc>
          <w:tcPr>
            <w:tcW w:w="3402"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Привлечение инвесторов</w:t>
            </w:r>
          </w:p>
        </w:tc>
      </w:tr>
      <w:tr w:rsidR="002606CD" w:rsidRPr="00A9741F" w:rsidTr="00D14F85">
        <w:trPr>
          <w:gridAfter w:val="1"/>
          <w:wAfter w:w="6" w:type="dxa"/>
        </w:trPr>
        <w:tc>
          <w:tcPr>
            <w:tcW w:w="704"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rPr>
            </w:pPr>
          </w:p>
        </w:tc>
        <w:tc>
          <w:tcPr>
            <w:tcW w:w="5528" w:type="dxa"/>
          </w:tcPr>
          <w:p w:rsidR="002606CD" w:rsidRPr="00A9741F" w:rsidRDefault="002606CD" w:rsidP="00A9741F">
            <w:pPr>
              <w:pStyle w:val="ListParagraph"/>
              <w:spacing w:after="0" w:line="240" w:lineRule="auto"/>
              <w:ind w:left="48"/>
              <w:rPr>
                <w:rFonts w:ascii="PT Astra Serif" w:hAnsi="PT Astra Serif" w:cs="Calibri"/>
                <w:color w:val="000000"/>
                <w:sz w:val="26"/>
                <w:szCs w:val="26"/>
              </w:rPr>
            </w:pPr>
            <w:r w:rsidRPr="00A9741F">
              <w:rPr>
                <w:rFonts w:ascii="PT Astra Serif" w:hAnsi="PT Astra Serif" w:cs="Calibri"/>
                <w:color w:val="000000"/>
                <w:sz w:val="26"/>
                <w:szCs w:val="26"/>
              </w:rPr>
              <w:t>Формирование объектов  социальной и инженерной  сферы  для возможности  реализации проектов  с  использованием МЧП</w:t>
            </w:r>
          </w:p>
        </w:tc>
        <w:tc>
          <w:tcPr>
            <w:tcW w:w="1985" w:type="dxa"/>
          </w:tcPr>
          <w:p w:rsidR="002606CD" w:rsidRPr="00A9741F" w:rsidRDefault="002606CD" w:rsidP="00A9741F">
            <w:pPr>
              <w:pStyle w:val="ListParagraph"/>
              <w:spacing w:after="0" w:line="240" w:lineRule="auto"/>
              <w:ind w:left="57" w:firstLine="11"/>
              <w:jc w:val="center"/>
              <w:rPr>
                <w:rFonts w:ascii="PT Astra Serif" w:hAnsi="PT Astra Serif" w:cs="Calibri"/>
                <w:color w:val="000000"/>
                <w:sz w:val="26"/>
                <w:szCs w:val="26"/>
              </w:rPr>
            </w:pPr>
            <w:r w:rsidRPr="00A9741F">
              <w:rPr>
                <w:rFonts w:ascii="PT Astra Serif" w:hAnsi="PT Astra Serif" w:cs="Calibri"/>
                <w:color w:val="000000"/>
                <w:sz w:val="26"/>
                <w:szCs w:val="26"/>
              </w:rPr>
              <w:t>По мере необходимости</w:t>
            </w:r>
          </w:p>
        </w:tc>
        <w:tc>
          <w:tcPr>
            <w:tcW w:w="3260"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Управление ЖКХ и промышленности</w:t>
            </w:r>
          </w:p>
        </w:tc>
        <w:tc>
          <w:tcPr>
            <w:tcW w:w="3402"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Привлечение инвесторов</w:t>
            </w:r>
          </w:p>
        </w:tc>
      </w:tr>
      <w:tr w:rsidR="002606CD" w:rsidRPr="00A9741F" w:rsidTr="00D14F85">
        <w:trPr>
          <w:gridAfter w:val="1"/>
          <w:wAfter w:w="6" w:type="dxa"/>
        </w:trPr>
        <w:tc>
          <w:tcPr>
            <w:tcW w:w="704" w:type="dxa"/>
          </w:tcPr>
          <w:p w:rsidR="002606CD" w:rsidRPr="00A9741F" w:rsidRDefault="002606CD" w:rsidP="00D14F85">
            <w:pPr>
              <w:pStyle w:val="ListParagraph"/>
              <w:spacing w:after="0" w:line="240" w:lineRule="auto"/>
              <w:ind w:left="57" w:firstLine="510"/>
              <w:jc w:val="both"/>
              <w:rPr>
                <w:rFonts w:ascii="PT Astra Serif" w:hAnsi="PT Astra Serif" w:cs="Calibri"/>
                <w:color w:val="000000"/>
                <w:sz w:val="26"/>
                <w:szCs w:val="26"/>
              </w:rPr>
            </w:pPr>
          </w:p>
        </w:tc>
        <w:tc>
          <w:tcPr>
            <w:tcW w:w="5528" w:type="dxa"/>
          </w:tcPr>
          <w:p w:rsidR="002606CD" w:rsidRPr="00A9741F" w:rsidRDefault="002606CD" w:rsidP="00A9741F">
            <w:pPr>
              <w:pStyle w:val="ListParagraph"/>
              <w:spacing w:after="0" w:line="240" w:lineRule="auto"/>
              <w:ind w:left="48"/>
              <w:rPr>
                <w:rFonts w:ascii="PT Astra Serif" w:hAnsi="PT Astra Serif" w:cs="Calibri"/>
                <w:color w:val="000000"/>
                <w:sz w:val="26"/>
                <w:szCs w:val="26"/>
              </w:rPr>
            </w:pPr>
            <w:r w:rsidRPr="00A9741F">
              <w:rPr>
                <w:rFonts w:ascii="PT Astra Serif" w:hAnsi="PT Astra Serif" w:cs="Calibri"/>
                <w:color w:val="000000"/>
                <w:sz w:val="26"/>
                <w:szCs w:val="26"/>
              </w:rPr>
              <w:t>Оказание  помощи при подключении объектов  к объектам  коммунальной инфраструктуры</w:t>
            </w:r>
          </w:p>
        </w:tc>
        <w:tc>
          <w:tcPr>
            <w:tcW w:w="1985" w:type="dxa"/>
          </w:tcPr>
          <w:p w:rsidR="002606CD" w:rsidRPr="00A9741F" w:rsidRDefault="002606CD" w:rsidP="00A9741F">
            <w:pPr>
              <w:pStyle w:val="ListParagraph"/>
              <w:spacing w:after="0" w:line="240" w:lineRule="auto"/>
              <w:ind w:left="57" w:firstLine="11"/>
              <w:jc w:val="center"/>
              <w:rPr>
                <w:rFonts w:ascii="PT Astra Serif" w:hAnsi="PT Astra Serif" w:cs="Calibri"/>
                <w:color w:val="000000"/>
                <w:sz w:val="26"/>
                <w:szCs w:val="26"/>
              </w:rPr>
            </w:pPr>
            <w:r w:rsidRPr="00A9741F">
              <w:rPr>
                <w:rFonts w:ascii="PT Astra Serif" w:hAnsi="PT Astra Serif" w:cs="Calibri"/>
                <w:color w:val="000000"/>
                <w:sz w:val="26"/>
                <w:szCs w:val="26"/>
              </w:rPr>
              <w:t>По мере необходимости</w:t>
            </w:r>
          </w:p>
        </w:tc>
        <w:tc>
          <w:tcPr>
            <w:tcW w:w="3260"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Управление ЖКХ и промышленности</w:t>
            </w:r>
          </w:p>
        </w:tc>
        <w:tc>
          <w:tcPr>
            <w:tcW w:w="3402" w:type="dxa"/>
          </w:tcPr>
          <w:p w:rsidR="002606CD" w:rsidRPr="00A9741F" w:rsidRDefault="002606CD" w:rsidP="00A9741F">
            <w:pPr>
              <w:pStyle w:val="ListParagraph"/>
              <w:spacing w:after="0" w:line="240" w:lineRule="auto"/>
              <w:ind w:left="57"/>
              <w:jc w:val="center"/>
              <w:rPr>
                <w:rFonts w:ascii="PT Astra Serif" w:hAnsi="PT Astra Serif" w:cs="Calibri"/>
                <w:color w:val="000000"/>
                <w:sz w:val="26"/>
                <w:szCs w:val="26"/>
              </w:rPr>
            </w:pPr>
            <w:r w:rsidRPr="00A9741F">
              <w:rPr>
                <w:rFonts w:ascii="PT Astra Serif" w:hAnsi="PT Astra Serif" w:cs="Calibri"/>
                <w:color w:val="000000"/>
                <w:sz w:val="26"/>
                <w:szCs w:val="26"/>
              </w:rPr>
              <w:t>Привлечение инвесторов</w:t>
            </w:r>
          </w:p>
        </w:tc>
      </w:tr>
    </w:tbl>
    <w:p w:rsidR="002606CD" w:rsidRDefault="002606CD" w:rsidP="00EC4E4F">
      <w:pPr>
        <w:pStyle w:val="ListParagraph"/>
        <w:spacing w:after="0" w:line="240" w:lineRule="auto"/>
        <w:ind w:left="57" w:firstLine="510"/>
        <w:jc w:val="both"/>
        <w:rPr>
          <w:rFonts w:ascii="PT Astra Serif" w:hAnsi="PT Astra Serif" w:cs="Calibri"/>
          <w:color w:val="000000"/>
          <w:sz w:val="26"/>
          <w:szCs w:val="26"/>
        </w:rPr>
      </w:pPr>
    </w:p>
    <w:p w:rsidR="002606CD" w:rsidRDefault="002606CD" w:rsidP="00EC4E4F">
      <w:pPr>
        <w:pStyle w:val="ListParagraph"/>
        <w:spacing w:after="0" w:line="240" w:lineRule="auto"/>
        <w:ind w:left="57" w:firstLine="510"/>
        <w:jc w:val="both"/>
        <w:rPr>
          <w:rFonts w:ascii="PT Astra Serif" w:hAnsi="PT Astra Serif" w:cs="Calibri"/>
          <w:color w:val="000000"/>
          <w:sz w:val="26"/>
          <w:szCs w:val="26"/>
        </w:rPr>
      </w:pPr>
    </w:p>
    <w:p w:rsidR="002606CD" w:rsidRDefault="002606CD" w:rsidP="00EC4E4F">
      <w:pPr>
        <w:pStyle w:val="ListParagraph"/>
        <w:spacing w:after="0" w:line="240" w:lineRule="auto"/>
        <w:ind w:left="57" w:firstLine="510"/>
        <w:jc w:val="both"/>
        <w:rPr>
          <w:rFonts w:ascii="PT Astra Serif" w:hAnsi="PT Astra Serif" w:cs="Calibri"/>
          <w:color w:val="000000"/>
          <w:sz w:val="26"/>
          <w:szCs w:val="26"/>
        </w:rPr>
      </w:pPr>
    </w:p>
    <w:p w:rsidR="002606CD" w:rsidRPr="00514F56" w:rsidRDefault="002606CD" w:rsidP="00514F56">
      <w:pPr>
        <w:pStyle w:val="ListParagraph"/>
        <w:spacing w:after="0" w:line="240" w:lineRule="auto"/>
        <w:ind w:left="1416" w:firstLine="510"/>
        <w:jc w:val="both"/>
        <w:rPr>
          <w:rFonts w:ascii="Times New Roman" w:hAnsi="Times New Roman"/>
          <w:color w:val="000000"/>
          <w:sz w:val="26"/>
          <w:szCs w:val="26"/>
        </w:rPr>
      </w:pPr>
    </w:p>
    <w:p w:rsidR="002606CD" w:rsidRPr="00514F56" w:rsidRDefault="002606CD" w:rsidP="00514F56">
      <w:pPr>
        <w:pStyle w:val="BodyTextIndent"/>
        <w:spacing w:after="0" w:line="240" w:lineRule="auto"/>
        <w:ind w:left="1416"/>
        <w:rPr>
          <w:rFonts w:ascii="Times New Roman" w:hAnsi="Times New Roman"/>
          <w:b/>
          <w:sz w:val="26"/>
          <w:szCs w:val="26"/>
        </w:rPr>
      </w:pPr>
      <w:r w:rsidRPr="00514F56">
        <w:rPr>
          <w:rFonts w:ascii="Times New Roman" w:hAnsi="Times New Roman"/>
          <w:b/>
          <w:sz w:val="26"/>
          <w:szCs w:val="26"/>
        </w:rPr>
        <w:t>Верно: начальник отдела делопроизводства</w:t>
      </w:r>
    </w:p>
    <w:p w:rsidR="002606CD" w:rsidRPr="00514F56" w:rsidRDefault="002606CD" w:rsidP="00514F56">
      <w:pPr>
        <w:pStyle w:val="BodyTextIndent"/>
        <w:spacing w:after="0" w:line="240" w:lineRule="auto"/>
        <w:ind w:left="1416"/>
        <w:rPr>
          <w:rFonts w:ascii="Times New Roman" w:hAnsi="Times New Roman"/>
          <w:b/>
          <w:sz w:val="26"/>
          <w:szCs w:val="26"/>
        </w:rPr>
      </w:pPr>
      <w:r w:rsidRPr="00514F56">
        <w:rPr>
          <w:rFonts w:ascii="Times New Roman" w:hAnsi="Times New Roman"/>
          <w:b/>
          <w:sz w:val="26"/>
          <w:szCs w:val="26"/>
        </w:rPr>
        <w:t>администрации муниципального района</w:t>
      </w:r>
      <w:r w:rsidRPr="00514F56">
        <w:rPr>
          <w:rFonts w:ascii="Times New Roman" w:hAnsi="Times New Roman"/>
          <w:b/>
          <w:sz w:val="26"/>
          <w:szCs w:val="26"/>
        </w:rPr>
        <w:tab/>
      </w:r>
      <w:r w:rsidRPr="00514F56">
        <w:rPr>
          <w:rFonts w:ascii="Times New Roman" w:hAnsi="Times New Roman"/>
          <w:b/>
          <w:sz w:val="26"/>
          <w:szCs w:val="26"/>
        </w:rPr>
        <w:tab/>
      </w:r>
      <w:r w:rsidRPr="00514F56">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514F56">
        <w:rPr>
          <w:rFonts w:ascii="Times New Roman" w:hAnsi="Times New Roman"/>
          <w:b/>
          <w:sz w:val="26"/>
          <w:szCs w:val="26"/>
        </w:rPr>
        <w:tab/>
        <w:t>К.Н. Негматова</w:t>
      </w:r>
    </w:p>
    <w:p w:rsidR="002606CD" w:rsidRPr="00514F56" w:rsidRDefault="002606CD" w:rsidP="00514F56">
      <w:pPr>
        <w:pStyle w:val="ListParagraph"/>
        <w:spacing w:after="0" w:line="240" w:lineRule="auto"/>
        <w:ind w:left="0" w:firstLine="510"/>
        <w:jc w:val="both"/>
        <w:rPr>
          <w:rFonts w:ascii="Times New Roman" w:hAnsi="Times New Roman"/>
          <w:color w:val="000000"/>
          <w:sz w:val="26"/>
          <w:szCs w:val="26"/>
        </w:rPr>
      </w:pPr>
    </w:p>
    <w:sectPr w:rsidR="002606CD" w:rsidRPr="00514F56" w:rsidSect="00A9741F">
      <w:pgSz w:w="16838" w:h="11906" w:orient="landscape"/>
      <w:pgMar w:top="567" w:right="822" w:bottom="709"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6CD" w:rsidRDefault="002606CD">
      <w:r>
        <w:separator/>
      </w:r>
    </w:p>
  </w:endnote>
  <w:endnote w:type="continuationSeparator" w:id="0">
    <w:p w:rsidR="002606CD" w:rsidRDefault="00260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 w:name="Liberation Serif">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6CD" w:rsidRDefault="002606CD">
      <w:r>
        <w:separator/>
      </w:r>
    </w:p>
  </w:footnote>
  <w:footnote w:type="continuationSeparator" w:id="0">
    <w:p w:rsidR="002606CD" w:rsidRDefault="00260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CD" w:rsidRDefault="002606CD" w:rsidP="00DA63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06CD" w:rsidRDefault="002606CD" w:rsidP="00DA636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CD" w:rsidRDefault="002606CD" w:rsidP="00DA63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2606CD" w:rsidRDefault="002606CD" w:rsidP="00DA636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2B04"/>
    <w:multiLevelType w:val="hybridMultilevel"/>
    <w:tmpl w:val="CA04918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11FF04FB"/>
    <w:multiLevelType w:val="multilevel"/>
    <w:tmpl w:val="6C2A2442"/>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
    <w:nsid w:val="12B0148A"/>
    <w:multiLevelType w:val="hybridMultilevel"/>
    <w:tmpl w:val="2C087A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FAF3897"/>
    <w:multiLevelType w:val="hybridMultilevel"/>
    <w:tmpl w:val="D4845448"/>
    <w:lvl w:ilvl="0" w:tplc="99A0FD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44072EB"/>
    <w:multiLevelType w:val="multilevel"/>
    <w:tmpl w:val="12522F62"/>
    <w:lvl w:ilvl="0">
      <w:start w:val="1"/>
      <w:numFmt w:val="decimal"/>
      <w:lvlText w:val="%1."/>
      <w:lvlJc w:val="left"/>
      <w:pPr>
        <w:ind w:left="644"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5866" w:hanging="720"/>
      </w:pPr>
      <w:rPr>
        <w:rFonts w:cs="Times New Roman" w:hint="default"/>
      </w:rPr>
    </w:lvl>
    <w:lvl w:ilvl="3">
      <w:start w:val="1"/>
      <w:numFmt w:val="decimal"/>
      <w:isLgl/>
      <w:lvlText w:val="%1.%2.%3.%4."/>
      <w:lvlJc w:val="left"/>
      <w:pPr>
        <w:ind w:left="-5866" w:hanging="720"/>
      </w:pPr>
      <w:rPr>
        <w:rFonts w:cs="Times New Roman" w:hint="default"/>
      </w:rPr>
    </w:lvl>
    <w:lvl w:ilvl="4">
      <w:start w:val="1"/>
      <w:numFmt w:val="decimal"/>
      <w:isLgl/>
      <w:lvlText w:val="%1.%2.%3.%4.%5."/>
      <w:lvlJc w:val="left"/>
      <w:pPr>
        <w:ind w:left="-5506" w:hanging="1080"/>
      </w:pPr>
      <w:rPr>
        <w:rFonts w:cs="Times New Roman" w:hint="default"/>
      </w:rPr>
    </w:lvl>
    <w:lvl w:ilvl="5">
      <w:start w:val="1"/>
      <w:numFmt w:val="decimal"/>
      <w:isLgl/>
      <w:lvlText w:val="%1.%2.%3.%4.%5.%6."/>
      <w:lvlJc w:val="left"/>
      <w:pPr>
        <w:ind w:left="-5506" w:hanging="1080"/>
      </w:pPr>
      <w:rPr>
        <w:rFonts w:cs="Times New Roman" w:hint="default"/>
      </w:rPr>
    </w:lvl>
    <w:lvl w:ilvl="6">
      <w:start w:val="1"/>
      <w:numFmt w:val="decimal"/>
      <w:isLgl/>
      <w:lvlText w:val="%1.%2.%3.%4.%5.%6.%7."/>
      <w:lvlJc w:val="left"/>
      <w:pPr>
        <w:ind w:left="-5146" w:hanging="1440"/>
      </w:pPr>
      <w:rPr>
        <w:rFonts w:cs="Times New Roman" w:hint="default"/>
      </w:rPr>
    </w:lvl>
    <w:lvl w:ilvl="7">
      <w:start w:val="1"/>
      <w:numFmt w:val="decimal"/>
      <w:isLgl/>
      <w:lvlText w:val="%1.%2.%3.%4.%5.%6.%7.%8."/>
      <w:lvlJc w:val="left"/>
      <w:pPr>
        <w:ind w:left="-5146" w:hanging="1440"/>
      </w:pPr>
      <w:rPr>
        <w:rFonts w:cs="Times New Roman" w:hint="default"/>
      </w:rPr>
    </w:lvl>
    <w:lvl w:ilvl="8">
      <w:start w:val="1"/>
      <w:numFmt w:val="decimal"/>
      <w:isLgl/>
      <w:lvlText w:val="%1.%2.%3.%4.%5.%6.%7.%8.%9."/>
      <w:lvlJc w:val="left"/>
      <w:pPr>
        <w:ind w:left="-4786" w:hanging="1800"/>
      </w:pPr>
      <w:rPr>
        <w:rFonts w:cs="Times New Roman" w:hint="default"/>
      </w:rPr>
    </w:lvl>
  </w:abstractNum>
  <w:abstractNum w:abstractNumId="5">
    <w:nsid w:val="29A55B90"/>
    <w:multiLevelType w:val="hybridMultilevel"/>
    <w:tmpl w:val="C41C1622"/>
    <w:lvl w:ilvl="0" w:tplc="D6643BF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2EF025C"/>
    <w:multiLevelType w:val="hybridMultilevel"/>
    <w:tmpl w:val="3E20A194"/>
    <w:lvl w:ilvl="0" w:tplc="7AEE5CA2">
      <w:start w:val="7"/>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920BC4"/>
    <w:multiLevelType w:val="multilevel"/>
    <w:tmpl w:val="249856E2"/>
    <w:lvl w:ilvl="0">
      <w:start w:val="62"/>
      <w:numFmt w:val="decimal"/>
      <w:lvlText w:val="%1."/>
      <w:lvlJc w:val="left"/>
      <w:pPr>
        <w:ind w:left="620" w:hanging="620"/>
      </w:pPr>
      <w:rPr>
        <w:rFonts w:cs="Times New Roman" w:hint="default"/>
      </w:rPr>
    </w:lvl>
    <w:lvl w:ilvl="1">
      <w:start w:val="6"/>
      <w:numFmt w:val="decimal"/>
      <w:lvlText w:val="%1.%2."/>
      <w:lvlJc w:val="left"/>
      <w:pPr>
        <w:ind w:left="800" w:hanging="6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num w:numId="1">
    <w:abstractNumId w:val="4"/>
  </w:num>
  <w:num w:numId="2">
    <w:abstractNumId w:val="5"/>
  </w:num>
  <w:num w:numId="3">
    <w:abstractNumId w:val="7"/>
  </w:num>
  <w:num w:numId="4">
    <w:abstractNumId w:val="1"/>
  </w:num>
  <w:num w:numId="5">
    <w:abstractNumId w:val="3"/>
  </w:num>
  <w:num w:numId="6">
    <w:abstractNumId w:val="6"/>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D7D"/>
    <w:rsid w:val="00010A3F"/>
    <w:rsid w:val="00012893"/>
    <w:rsid w:val="00070CF7"/>
    <w:rsid w:val="000848DC"/>
    <w:rsid w:val="000943F5"/>
    <w:rsid w:val="0009716B"/>
    <w:rsid w:val="000A50EF"/>
    <w:rsid w:val="000A7CE2"/>
    <w:rsid w:val="000B2206"/>
    <w:rsid w:val="000C5FBE"/>
    <w:rsid w:val="000E3A4F"/>
    <w:rsid w:val="000F4058"/>
    <w:rsid w:val="00113D39"/>
    <w:rsid w:val="00115A5E"/>
    <w:rsid w:val="00164458"/>
    <w:rsid w:val="00176B5B"/>
    <w:rsid w:val="0017790F"/>
    <w:rsid w:val="0019093F"/>
    <w:rsid w:val="001B5308"/>
    <w:rsid w:val="001F0C24"/>
    <w:rsid w:val="002029BA"/>
    <w:rsid w:val="0021535C"/>
    <w:rsid w:val="002262AD"/>
    <w:rsid w:val="00237BA3"/>
    <w:rsid w:val="002606CD"/>
    <w:rsid w:val="00262012"/>
    <w:rsid w:val="00262F7D"/>
    <w:rsid w:val="00283B14"/>
    <w:rsid w:val="002916AC"/>
    <w:rsid w:val="002D1602"/>
    <w:rsid w:val="002D56C2"/>
    <w:rsid w:val="002F28FB"/>
    <w:rsid w:val="0030443A"/>
    <w:rsid w:val="00305F89"/>
    <w:rsid w:val="00306A43"/>
    <w:rsid w:val="0032552D"/>
    <w:rsid w:val="00330119"/>
    <w:rsid w:val="0033482B"/>
    <w:rsid w:val="0033623A"/>
    <w:rsid w:val="00362DB6"/>
    <w:rsid w:val="00366FA5"/>
    <w:rsid w:val="003807E6"/>
    <w:rsid w:val="003A1775"/>
    <w:rsid w:val="003B2FA3"/>
    <w:rsid w:val="003D73B6"/>
    <w:rsid w:val="003E79D6"/>
    <w:rsid w:val="0041210E"/>
    <w:rsid w:val="004129C9"/>
    <w:rsid w:val="00423F99"/>
    <w:rsid w:val="0044698E"/>
    <w:rsid w:val="00450C12"/>
    <w:rsid w:val="00452884"/>
    <w:rsid w:val="00465D23"/>
    <w:rsid w:val="004927C7"/>
    <w:rsid w:val="00493EAF"/>
    <w:rsid w:val="004A7D7D"/>
    <w:rsid w:val="004B0E84"/>
    <w:rsid w:val="004C2000"/>
    <w:rsid w:val="004D6E8B"/>
    <w:rsid w:val="0050005B"/>
    <w:rsid w:val="0051174D"/>
    <w:rsid w:val="00514F56"/>
    <w:rsid w:val="00516062"/>
    <w:rsid w:val="00550067"/>
    <w:rsid w:val="005C1BB9"/>
    <w:rsid w:val="005E2EE7"/>
    <w:rsid w:val="005E4B0B"/>
    <w:rsid w:val="005E6B3A"/>
    <w:rsid w:val="006130F6"/>
    <w:rsid w:val="00693C22"/>
    <w:rsid w:val="006A5C76"/>
    <w:rsid w:val="006A7CA7"/>
    <w:rsid w:val="006B23B6"/>
    <w:rsid w:val="006B2B4C"/>
    <w:rsid w:val="006C095F"/>
    <w:rsid w:val="00710D2D"/>
    <w:rsid w:val="00715B2F"/>
    <w:rsid w:val="00715D8A"/>
    <w:rsid w:val="00722CD0"/>
    <w:rsid w:val="007304B7"/>
    <w:rsid w:val="00762BB1"/>
    <w:rsid w:val="00770443"/>
    <w:rsid w:val="007A7FAF"/>
    <w:rsid w:val="007C2414"/>
    <w:rsid w:val="007C65AC"/>
    <w:rsid w:val="007E7BE7"/>
    <w:rsid w:val="0080010B"/>
    <w:rsid w:val="008122B2"/>
    <w:rsid w:val="00840DD0"/>
    <w:rsid w:val="008703BC"/>
    <w:rsid w:val="00880BE7"/>
    <w:rsid w:val="00896B7D"/>
    <w:rsid w:val="008C4B9E"/>
    <w:rsid w:val="008D2E04"/>
    <w:rsid w:val="008E1A26"/>
    <w:rsid w:val="008F4C4B"/>
    <w:rsid w:val="00910972"/>
    <w:rsid w:val="00921A50"/>
    <w:rsid w:val="00927711"/>
    <w:rsid w:val="009311B5"/>
    <w:rsid w:val="00944858"/>
    <w:rsid w:val="00955943"/>
    <w:rsid w:val="0095693F"/>
    <w:rsid w:val="00957FE8"/>
    <w:rsid w:val="00976A77"/>
    <w:rsid w:val="0098788D"/>
    <w:rsid w:val="00995733"/>
    <w:rsid w:val="009A030C"/>
    <w:rsid w:val="009B0AD4"/>
    <w:rsid w:val="009B7A7B"/>
    <w:rsid w:val="009C35AD"/>
    <w:rsid w:val="009D0CB8"/>
    <w:rsid w:val="009D4E1A"/>
    <w:rsid w:val="009E558C"/>
    <w:rsid w:val="009F3F7D"/>
    <w:rsid w:val="00A06BF7"/>
    <w:rsid w:val="00A253AA"/>
    <w:rsid w:val="00A6065F"/>
    <w:rsid w:val="00A66F89"/>
    <w:rsid w:val="00A67B3B"/>
    <w:rsid w:val="00A769EA"/>
    <w:rsid w:val="00A9741F"/>
    <w:rsid w:val="00AA2BB4"/>
    <w:rsid w:val="00AD0D88"/>
    <w:rsid w:val="00AD4CC7"/>
    <w:rsid w:val="00AF25A0"/>
    <w:rsid w:val="00AF5C03"/>
    <w:rsid w:val="00B13C11"/>
    <w:rsid w:val="00B233AB"/>
    <w:rsid w:val="00B26DDA"/>
    <w:rsid w:val="00B309C6"/>
    <w:rsid w:val="00B374CE"/>
    <w:rsid w:val="00B71DA1"/>
    <w:rsid w:val="00B73A7C"/>
    <w:rsid w:val="00BB2ED4"/>
    <w:rsid w:val="00BB3DB9"/>
    <w:rsid w:val="00BB68A0"/>
    <w:rsid w:val="00BC7B66"/>
    <w:rsid w:val="00BD1B24"/>
    <w:rsid w:val="00C129A4"/>
    <w:rsid w:val="00C2676C"/>
    <w:rsid w:val="00C51917"/>
    <w:rsid w:val="00C76199"/>
    <w:rsid w:val="00C97B4F"/>
    <w:rsid w:val="00CB0B4C"/>
    <w:rsid w:val="00CB245A"/>
    <w:rsid w:val="00CC13E8"/>
    <w:rsid w:val="00CC21F9"/>
    <w:rsid w:val="00CD7D3D"/>
    <w:rsid w:val="00CE11B6"/>
    <w:rsid w:val="00D10A87"/>
    <w:rsid w:val="00D110B8"/>
    <w:rsid w:val="00D14F85"/>
    <w:rsid w:val="00D31F4A"/>
    <w:rsid w:val="00D3202B"/>
    <w:rsid w:val="00D369A8"/>
    <w:rsid w:val="00D406AF"/>
    <w:rsid w:val="00D54F33"/>
    <w:rsid w:val="00D923AB"/>
    <w:rsid w:val="00D96110"/>
    <w:rsid w:val="00DA6364"/>
    <w:rsid w:val="00DB033B"/>
    <w:rsid w:val="00DB4901"/>
    <w:rsid w:val="00DC2EB9"/>
    <w:rsid w:val="00DC754D"/>
    <w:rsid w:val="00DE55EC"/>
    <w:rsid w:val="00E066D6"/>
    <w:rsid w:val="00E416EB"/>
    <w:rsid w:val="00E650D8"/>
    <w:rsid w:val="00E67642"/>
    <w:rsid w:val="00E80B92"/>
    <w:rsid w:val="00EB61D8"/>
    <w:rsid w:val="00EC4E4F"/>
    <w:rsid w:val="00EC72FC"/>
    <w:rsid w:val="00EE4BE8"/>
    <w:rsid w:val="00EF025C"/>
    <w:rsid w:val="00EF1406"/>
    <w:rsid w:val="00F04280"/>
    <w:rsid w:val="00F16C05"/>
    <w:rsid w:val="00F232C7"/>
    <w:rsid w:val="00F36AD5"/>
    <w:rsid w:val="00F528A7"/>
    <w:rsid w:val="00F66491"/>
    <w:rsid w:val="00F752B9"/>
    <w:rsid w:val="00F84121"/>
    <w:rsid w:val="00F85798"/>
    <w:rsid w:val="00FB3672"/>
    <w:rsid w:val="00FC1D52"/>
    <w:rsid w:val="00FD0E4F"/>
    <w:rsid w:val="00FF24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7D"/>
    <w:pPr>
      <w:spacing w:after="200" w:line="276" w:lineRule="auto"/>
    </w:pPr>
    <w:rPr>
      <w:lang w:eastAsia="en-US"/>
    </w:rPr>
  </w:style>
  <w:style w:type="paragraph" w:styleId="Heading1">
    <w:name w:val="heading 1"/>
    <w:basedOn w:val="Normal"/>
    <w:next w:val="Normal"/>
    <w:link w:val="Heading1Char"/>
    <w:uiPriority w:val="99"/>
    <w:qFormat/>
    <w:rsid w:val="00E80B92"/>
    <w:pPr>
      <w:keepNext/>
      <w:keepLines/>
      <w:spacing w:before="480" w:after="0" w:line="259" w:lineRule="auto"/>
      <w:outlineLvl w:val="0"/>
    </w:pPr>
    <w:rPr>
      <w:rFonts w:ascii="Calibri Light" w:eastAsia="Times New Roman" w:hAnsi="Calibri Light"/>
      <w:b/>
      <w:bCs/>
      <w:color w:val="2E74B5"/>
      <w:sz w:val="28"/>
      <w:szCs w:val="28"/>
    </w:rPr>
  </w:style>
  <w:style w:type="paragraph" w:styleId="Heading3">
    <w:name w:val="heading 3"/>
    <w:basedOn w:val="Normal"/>
    <w:next w:val="Normal"/>
    <w:link w:val="Heading3Char"/>
    <w:uiPriority w:val="99"/>
    <w:qFormat/>
    <w:rsid w:val="00DC2EB9"/>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9"/>
    <w:qFormat/>
    <w:rsid w:val="00BB3DB9"/>
    <w:pPr>
      <w:keepNext/>
      <w:keepLines/>
      <w:spacing w:before="40" w:after="0"/>
      <w:outlineLvl w:val="3"/>
    </w:pPr>
    <w:rPr>
      <w:rFonts w:ascii="Cambria" w:eastAsia="Times New Roman" w:hAnsi="Cambria"/>
      <w:i/>
      <w:iCs/>
      <w:color w:val="365F91"/>
    </w:rPr>
  </w:style>
  <w:style w:type="paragraph" w:styleId="Heading6">
    <w:name w:val="heading 6"/>
    <w:basedOn w:val="Normal"/>
    <w:next w:val="Normal"/>
    <w:link w:val="Heading6Char"/>
    <w:uiPriority w:val="99"/>
    <w:qFormat/>
    <w:rsid w:val="00BB3DB9"/>
    <w:pPr>
      <w:keepNext/>
      <w:keepLines/>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9"/>
    <w:qFormat/>
    <w:rsid w:val="00BB3DB9"/>
    <w:pPr>
      <w:keepNext/>
      <w:keepLines/>
      <w:spacing w:before="40" w:after="0"/>
      <w:outlineLvl w:val="6"/>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0B92"/>
    <w:rPr>
      <w:rFonts w:ascii="Calibri Light" w:hAnsi="Calibri Light" w:cs="Times New Roman"/>
      <w:b/>
      <w:bCs/>
      <w:color w:val="2E74B5"/>
      <w:sz w:val="28"/>
      <w:szCs w:val="28"/>
    </w:rPr>
  </w:style>
  <w:style w:type="character" w:customStyle="1" w:styleId="Heading3Char">
    <w:name w:val="Heading 3 Char"/>
    <w:basedOn w:val="DefaultParagraphFont"/>
    <w:link w:val="Heading3"/>
    <w:uiPriority w:val="99"/>
    <w:semiHidden/>
    <w:locked/>
    <w:rsid w:val="00DC2EB9"/>
    <w:rPr>
      <w:rFonts w:ascii="Cambria" w:hAnsi="Cambria" w:cs="Times New Roman"/>
      <w:color w:val="243F60"/>
      <w:sz w:val="24"/>
      <w:szCs w:val="24"/>
    </w:rPr>
  </w:style>
  <w:style w:type="character" w:customStyle="1" w:styleId="Heading4Char">
    <w:name w:val="Heading 4 Char"/>
    <w:basedOn w:val="DefaultParagraphFont"/>
    <w:link w:val="Heading4"/>
    <w:uiPriority w:val="99"/>
    <w:semiHidden/>
    <w:locked/>
    <w:rsid w:val="00BB3DB9"/>
    <w:rPr>
      <w:rFonts w:ascii="Cambria" w:hAnsi="Cambria" w:cs="Times New Roman"/>
      <w:i/>
      <w:iCs/>
      <w:color w:val="365F91"/>
    </w:rPr>
  </w:style>
  <w:style w:type="character" w:customStyle="1" w:styleId="Heading6Char">
    <w:name w:val="Heading 6 Char"/>
    <w:basedOn w:val="DefaultParagraphFont"/>
    <w:link w:val="Heading6"/>
    <w:uiPriority w:val="99"/>
    <w:semiHidden/>
    <w:locked/>
    <w:rsid w:val="00BB3DB9"/>
    <w:rPr>
      <w:rFonts w:ascii="Cambria" w:hAnsi="Cambria" w:cs="Times New Roman"/>
      <w:color w:val="243F60"/>
    </w:rPr>
  </w:style>
  <w:style w:type="character" w:customStyle="1" w:styleId="Heading7Char">
    <w:name w:val="Heading 7 Char"/>
    <w:basedOn w:val="DefaultParagraphFont"/>
    <w:link w:val="Heading7"/>
    <w:uiPriority w:val="99"/>
    <w:semiHidden/>
    <w:locked/>
    <w:rsid w:val="00BB3DB9"/>
    <w:rPr>
      <w:rFonts w:ascii="Cambria" w:hAnsi="Cambria" w:cs="Times New Roman"/>
      <w:i/>
      <w:iCs/>
      <w:color w:val="243F60"/>
    </w:rPr>
  </w:style>
  <w:style w:type="paragraph" w:styleId="ListParagraph">
    <w:name w:val="List Paragraph"/>
    <w:basedOn w:val="Normal"/>
    <w:uiPriority w:val="99"/>
    <w:qFormat/>
    <w:rsid w:val="00BB2ED4"/>
    <w:pPr>
      <w:ind w:left="720"/>
      <w:contextualSpacing/>
    </w:pPr>
  </w:style>
  <w:style w:type="table" w:styleId="TableGrid">
    <w:name w:val="Table Grid"/>
    <w:basedOn w:val="TableNormal"/>
    <w:uiPriority w:val="99"/>
    <w:rsid w:val="009448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13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3D39"/>
    <w:rPr>
      <w:rFonts w:ascii="Segoe UI" w:hAnsi="Segoe UI" w:cs="Segoe UI"/>
      <w:sz w:val="18"/>
      <w:szCs w:val="18"/>
    </w:rPr>
  </w:style>
  <w:style w:type="paragraph" w:styleId="BodyText">
    <w:name w:val="Body Text"/>
    <w:basedOn w:val="Normal"/>
    <w:link w:val="BodyTextChar"/>
    <w:uiPriority w:val="99"/>
    <w:rsid w:val="00330119"/>
    <w:pPr>
      <w:spacing w:after="120"/>
    </w:pPr>
  </w:style>
  <w:style w:type="character" w:customStyle="1" w:styleId="BodyTextChar">
    <w:name w:val="Body Text Char"/>
    <w:basedOn w:val="DefaultParagraphFont"/>
    <w:link w:val="BodyText"/>
    <w:uiPriority w:val="99"/>
    <w:locked/>
    <w:rsid w:val="00330119"/>
    <w:rPr>
      <w:rFonts w:cs="Times New Roman"/>
    </w:rPr>
  </w:style>
  <w:style w:type="paragraph" w:styleId="BodyTextFirstIndent">
    <w:name w:val="Body Text First Indent"/>
    <w:basedOn w:val="BodyText"/>
    <w:link w:val="BodyTextFirstIndentChar"/>
    <w:uiPriority w:val="99"/>
    <w:rsid w:val="00330119"/>
    <w:pPr>
      <w:spacing w:line="240" w:lineRule="auto"/>
      <w:ind w:firstLine="210"/>
    </w:pPr>
    <w:rPr>
      <w:rFonts w:ascii="Trebuchet MS" w:eastAsia="Times New Roman" w:hAnsi="Trebuchet MS"/>
      <w:sz w:val="24"/>
      <w:szCs w:val="24"/>
      <w:lang w:eastAsia="ru-RU"/>
    </w:rPr>
  </w:style>
  <w:style w:type="character" w:customStyle="1" w:styleId="BodyTextFirstIndentChar">
    <w:name w:val="Body Text First Indent Char"/>
    <w:basedOn w:val="BodyTextChar"/>
    <w:link w:val="BodyTextFirstIndent"/>
    <w:uiPriority w:val="99"/>
    <w:locked/>
    <w:rsid w:val="00330119"/>
    <w:rPr>
      <w:rFonts w:ascii="Trebuchet MS" w:hAnsi="Trebuchet MS"/>
      <w:sz w:val="24"/>
      <w:szCs w:val="24"/>
      <w:lang w:eastAsia="ru-RU"/>
    </w:rPr>
  </w:style>
  <w:style w:type="paragraph" w:customStyle="1" w:styleId="32">
    <w:name w:val="Основной текст с отступом 32"/>
    <w:basedOn w:val="Normal"/>
    <w:uiPriority w:val="99"/>
    <w:rsid w:val="00465D23"/>
    <w:pPr>
      <w:spacing w:after="120" w:line="240" w:lineRule="auto"/>
      <w:ind w:left="283"/>
    </w:pPr>
    <w:rPr>
      <w:rFonts w:ascii="Trebuchet MS" w:eastAsia="Times New Roman" w:hAnsi="Trebuchet MS"/>
      <w:sz w:val="16"/>
      <w:szCs w:val="16"/>
      <w:lang w:eastAsia="ar-SA"/>
    </w:rPr>
  </w:style>
  <w:style w:type="paragraph" w:customStyle="1" w:styleId="a">
    <w:name w:val="Содержимое таблицы"/>
    <w:basedOn w:val="Normal"/>
    <w:uiPriority w:val="99"/>
    <w:rsid w:val="00976A77"/>
    <w:pPr>
      <w:widowControl w:val="0"/>
      <w:suppressLineNumbers/>
      <w:suppressAutoHyphens/>
      <w:spacing w:after="0" w:line="240" w:lineRule="auto"/>
    </w:pPr>
    <w:rPr>
      <w:rFonts w:ascii="Liberation Serif" w:hAnsi="Liberation Serif" w:cs="Tahoma"/>
      <w:color w:val="000000"/>
      <w:sz w:val="24"/>
      <w:szCs w:val="24"/>
      <w:lang w:eastAsia="zh-CN" w:bidi="hi-IN"/>
    </w:rPr>
  </w:style>
  <w:style w:type="character" w:customStyle="1" w:styleId="1">
    <w:name w:val="Основной шрифт абзаца1"/>
    <w:uiPriority w:val="99"/>
    <w:rsid w:val="00B26DDA"/>
  </w:style>
  <w:style w:type="character" w:styleId="Hyperlink">
    <w:name w:val="Hyperlink"/>
    <w:basedOn w:val="DefaultParagraphFont"/>
    <w:uiPriority w:val="99"/>
    <w:semiHidden/>
    <w:rsid w:val="00DE55EC"/>
    <w:rPr>
      <w:rFonts w:cs="Times New Roman"/>
      <w:color w:val="0000FF"/>
      <w:u w:val="single"/>
    </w:rPr>
  </w:style>
  <w:style w:type="character" w:customStyle="1" w:styleId="a0">
    <w:name w:val="Основной текст_"/>
    <w:basedOn w:val="DefaultParagraphFont"/>
    <w:link w:val="10"/>
    <w:uiPriority w:val="99"/>
    <w:locked/>
    <w:rsid w:val="00DC2EB9"/>
    <w:rPr>
      <w:rFonts w:ascii="Times New Roman" w:hAnsi="Times New Roman" w:cs="Times New Roman"/>
      <w:sz w:val="26"/>
      <w:szCs w:val="26"/>
    </w:rPr>
  </w:style>
  <w:style w:type="paragraph" w:customStyle="1" w:styleId="10">
    <w:name w:val="Основной текст1"/>
    <w:basedOn w:val="Normal"/>
    <w:link w:val="a0"/>
    <w:uiPriority w:val="99"/>
    <w:rsid w:val="00DC2EB9"/>
    <w:pPr>
      <w:widowControl w:val="0"/>
      <w:spacing w:after="0" w:line="254" w:lineRule="auto"/>
      <w:ind w:firstLine="400"/>
    </w:pPr>
    <w:rPr>
      <w:rFonts w:ascii="Times New Roman" w:eastAsia="Times New Roman" w:hAnsi="Times New Roman"/>
      <w:sz w:val="26"/>
      <w:szCs w:val="26"/>
    </w:rPr>
  </w:style>
  <w:style w:type="character" w:customStyle="1" w:styleId="100">
    <w:name w:val="Таймс 10+"/>
    <w:uiPriority w:val="99"/>
    <w:rsid w:val="00DC2EB9"/>
    <w:rPr>
      <w:rFonts w:ascii="Times New Roman" w:hAnsi="Times New Roman"/>
      <w:color w:val="000000"/>
      <w:sz w:val="20"/>
      <w:u w:val="none"/>
    </w:rPr>
  </w:style>
  <w:style w:type="paragraph" w:styleId="NormalWe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Normal"/>
    <w:link w:val="NormalWebChar"/>
    <w:uiPriority w:val="99"/>
    <w:rsid w:val="00DC2EB9"/>
    <w:pPr>
      <w:spacing w:before="100" w:beforeAutospacing="1" w:after="100" w:afterAutospacing="1" w:line="240" w:lineRule="auto"/>
    </w:pPr>
    <w:rPr>
      <w:rFonts w:ascii="Times New Roman" w:hAnsi="Times New Roman"/>
      <w:sz w:val="24"/>
      <w:szCs w:val="20"/>
      <w:lang w:eastAsia="ru-RU"/>
    </w:rPr>
  </w:style>
  <w:style w:type="character" w:customStyle="1" w:styleId="mw-headline">
    <w:name w:val="mw-headline"/>
    <w:basedOn w:val="DefaultParagraphFont"/>
    <w:uiPriority w:val="99"/>
    <w:rsid w:val="00DC2EB9"/>
    <w:rPr>
      <w:rFonts w:cs="Times New Roman"/>
    </w:rPr>
  </w:style>
  <w:style w:type="paragraph" w:customStyle="1" w:styleId="TableParagraph">
    <w:name w:val="Table Paragraph"/>
    <w:basedOn w:val="Normal"/>
    <w:uiPriority w:val="99"/>
    <w:rsid w:val="00BC7B66"/>
    <w:pPr>
      <w:widowControl w:val="0"/>
      <w:autoSpaceDE w:val="0"/>
      <w:autoSpaceDN w:val="0"/>
      <w:spacing w:after="0" w:line="240" w:lineRule="auto"/>
    </w:pPr>
    <w:rPr>
      <w:rFonts w:ascii="Times New Roman" w:eastAsia="Times New Roman" w:hAnsi="Times New Roman"/>
    </w:rPr>
  </w:style>
  <w:style w:type="table" w:customStyle="1" w:styleId="TableNormal1">
    <w:name w:val="Table Normal1"/>
    <w:uiPriority w:val="99"/>
    <w:semiHidden/>
    <w:rsid w:val="00BC7B66"/>
    <w:pPr>
      <w:widowControl w:val="0"/>
      <w:autoSpaceDE w:val="0"/>
      <w:autoSpaceDN w:val="0"/>
    </w:pPr>
    <w:rPr>
      <w:lang w:val="en-US" w:eastAsia="en-US"/>
    </w:rPr>
    <w:tblPr>
      <w:tblCellMar>
        <w:top w:w="0" w:type="dxa"/>
        <w:left w:w="0" w:type="dxa"/>
        <w:bottom w:w="0" w:type="dxa"/>
        <w:right w:w="0" w:type="dxa"/>
      </w:tblCellMar>
    </w:tblPr>
  </w:style>
  <w:style w:type="character" w:customStyle="1" w:styleId="bolder">
    <w:name w:val="bolder"/>
    <w:basedOn w:val="DefaultParagraphFont"/>
    <w:uiPriority w:val="99"/>
    <w:rsid w:val="00A67B3B"/>
    <w:rPr>
      <w:rFonts w:cs="Times New Roman"/>
    </w:rPr>
  </w:style>
  <w:style w:type="character" w:customStyle="1" w:styleId="NormalWebChar">
    <w:name w:val="Normal (Web) Char"/>
    <w:aliases w:val="Обычный (Web) Char,Обычный (веб)1 Char,Обычный (веб) Знак Char,Обычный (веб) Знак1 Char,Обычный (веб) Знак Знак Char,Обычный (веб) Знак2 Знак Char,Обычный (веб) Знак Знак1 Знак Char,Обычный (веб) Знак1 Знак Знак1 Char,Знак Знак6 Char"/>
    <w:link w:val="NormalWeb"/>
    <w:uiPriority w:val="99"/>
    <w:locked/>
    <w:rsid w:val="00A769EA"/>
    <w:rPr>
      <w:rFonts w:ascii="Times New Roman" w:hAnsi="Times New Roman"/>
      <w:sz w:val="24"/>
      <w:lang w:eastAsia="ru-RU"/>
    </w:rPr>
  </w:style>
  <w:style w:type="paragraph" w:styleId="Header">
    <w:name w:val="header"/>
    <w:basedOn w:val="Normal"/>
    <w:link w:val="HeaderChar"/>
    <w:uiPriority w:val="99"/>
    <w:rsid w:val="00DA6364"/>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DA6364"/>
    <w:rPr>
      <w:rFonts w:cs="Times New Roman"/>
    </w:rPr>
  </w:style>
  <w:style w:type="paragraph" w:styleId="BodyTextIndent">
    <w:name w:val="Body Text Indent"/>
    <w:basedOn w:val="Normal"/>
    <w:link w:val="BodyTextIndentChar"/>
    <w:uiPriority w:val="99"/>
    <w:rsid w:val="00514F56"/>
    <w:pPr>
      <w:spacing w:after="120"/>
      <w:ind w:left="283"/>
    </w:pPr>
  </w:style>
  <w:style w:type="character" w:customStyle="1" w:styleId="BodyTextIndentChar">
    <w:name w:val="Body Text Indent Char"/>
    <w:basedOn w:val="DefaultParagraphFont"/>
    <w:link w:val="BodyTextIndent"/>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447382238">
      <w:marLeft w:val="0"/>
      <w:marRight w:val="0"/>
      <w:marTop w:val="0"/>
      <w:marBottom w:val="0"/>
      <w:divBdr>
        <w:top w:val="none" w:sz="0" w:space="0" w:color="auto"/>
        <w:left w:val="none" w:sz="0" w:space="0" w:color="auto"/>
        <w:bottom w:val="none" w:sz="0" w:space="0" w:color="auto"/>
        <w:right w:val="none" w:sz="0" w:space="0" w:color="auto"/>
      </w:divBdr>
      <w:divsChild>
        <w:div w:id="1447382242">
          <w:marLeft w:val="336"/>
          <w:marRight w:val="0"/>
          <w:marTop w:val="120"/>
          <w:marBottom w:val="312"/>
          <w:divBdr>
            <w:top w:val="none" w:sz="0" w:space="0" w:color="auto"/>
            <w:left w:val="none" w:sz="0" w:space="0" w:color="auto"/>
            <w:bottom w:val="none" w:sz="0" w:space="0" w:color="auto"/>
            <w:right w:val="none" w:sz="0" w:space="0" w:color="auto"/>
          </w:divBdr>
          <w:divsChild>
            <w:div w:id="14473822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47382239">
      <w:marLeft w:val="0"/>
      <w:marRight w:val="0"/>
      <w:marTop w:val="0"/>
      <w:marBottom w:val="0"/>
      <w:divBdr>
        <w:top w:val="none" w:sz="0" w:space="0" w:color="auto"/>
        <w:left w:val="none" w:sz="0" w:space="0" w:color="auto"/>
        <w:bottom w:val="none" w:sz="0" w:space="0" w:color="auto"/>
        <w:right w:val="none" w:sz="0" w:space="0" w:color="auto"/>
      </w:divBdr>
    </w:div>
    <w:div w:id="1447382240">
      <w:marLeft w:val="0"/>
      <w:marRight w:val="0"/>
      <w:marTop w:val="0"/>
      <w:marBottom w:val="0"/>
      <w:divBdr>
        <w:top w:val="none" w:sz="0" w:space="0" w:color="auto"/>
        <w:left w:val="none" w:sz="0" w:space="0" w:color="auto"/>
        <w:bottom w:val="none" w:sz="0" w:space="0" w:color="auto"/>
        <w:right w:val="none" w:sz="0" w:space="0" w:color="auto"/>
      </w:divBdr>
    </w:div>
    <w:div w:id="1447382243">
      <w:marLeft w:val="0"/>
      <w:marRight w:val="0"/>
      <w:marTop w:val="0"/>
      <w:marBottom w:val="0"/>
      <w:divBdr>
        <w:top w:val="none" w:sz="0" w:space="0" w:color="auto"/>
        <w:left w:val="none" w:sz="0" w:space="0" w:color="auto"/>
        <w:bottom w:val="none" w:sz="0" w:space="0" w:color="auto"/>
        <w:right w:val="none" w:sz="0" w:space="0" w:color="auto"/>
      </w:divBdr>
    </w:div>
    <w:div w:id="1447382244">
      <w:marLeft w:val="0"/>
      <w:marRight w:val="0"/>
      <w:marTop w:val="0"/>
      <w:marBottom w:val="0"/>
      <w:divBdr>
        <w:top w:val="none" w:sz="0" w:space="0" w:color="auto"/>
        <w:left w:val="none" w:sz="0" w:space="0" w:color="auto"/>
        <w:bottom w:val="none" w:sz="0" w:space="0" w:color="auto"/>
        <w:right w:val="none" w:sz="0" w:space="0" w:color="auto"/>
      </w:divBdr>
    </w:div>
    <w:div w:id="1447382245">
      <w:marLeft w:val="0"/>
      <w:marRight w:val="0"/>
      <w:marTop w:val="0"/>
      <w:marBottom w:val="0"/>
      <w:divBdr>
        <w:top w:val="none" w:sz="0" w:space="0" w:color="auto"/>
        <w:left w:val="none" w:sz="0" w:space="0" w:color="auto"/>
        <w:bottom w:val="none" w:sz="0" w:space="0" w:color="auto"/>
        <w:right w:val="none" w:sz="0" w:space="0" w:color="auto"/>
      </w:divBdr>
    </w:div>
    <w:div w:id="1447382246">
      <w:marLeft w:val="0"/>
      <w:marRight w:val="0"/>
      <w:marTop w:val="0"/>
      <w:marBottom w:val="0"/>
      <w:divBdr>
        <w:top w:val="none" w:sz="0" w:space="0" w:color="auto"/>
        <w:left w:val="none" w:sz="0" w:space="0" w:color="auto"/>
        <w:bottom w:val="none" w:sz="0" w:space="0" w:color="auto"/>
        <w:right w:val="none" w:sz="0" w:space="0" w:color="auto"/>
      </w:divBdr>
    </w:div>
    <w:div w:id="1447382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0%BA%D0%B0%D1%80%D0%BE%D0%B2%D0%BE_(%D0%A1%D0%B0%D1%80%D0%B0%D1%82%D0%BE%D0%B2%D1%81%D0%BA%D0%B0%D1%8F_%D0%BE%D0%B1%D0%BB%D0%B0%D1%81%D1%82%D1%8C)" TargetMode="External"/><Relationship Id="rId13" Type="http://schemas.openxmlformats.org/officeDocument/2006/relationships/hyperlink" Target="http://ru.wikirtishchevo.shoutwiki.com/wiki/%D0%A5%D0%BE%D0%BF%D1%91%D1%80" TargetMode="External"/><Relationship Id="rId18" Type="http://schemas.openxmlformats.org/officeDocument/2006/relationships/hyperlink" Target="http://ru.wikirtishchevo.shoutwiki.com/wiki/%D0%95%D0%BB%D0%B0%D0%BD%D0%BA%D0%B0_(%D1%80%D0%B5%D0%BA%D0%B0)" TargetMode="External"/><Relationship Id="rId26" Type="http://schemas.openxmlformats.org/officeDocument/2006/relationships/hyperlink" Target="mailto:rtishevomr@yandex.ru" TargetMode="External"/><Relationship Id="rId3" Type="http://schemas.openxmlformats.org/officeDocument/2006/relationships/settings" Target="settings.xml"/><Relationship Id="rId21" Type="http://schemas.openxmlformats.org/officeDocument/2006/relationships/hyperlink" Target="http://ru.wikirtishchevo.shoutwiki.com/wiki/%D0%A5%D0%BE%D0%BF%D1%91%D1%80" TargetMode="External"/><Relationship Id="rId34" Type="http://schemas.openxmlformats.org/officeDocument/2006/relationships/fontTable" Target="fontTable.xml"/><Relationship Id="rId7" Type="http://schemas.openxmlformats.org/officeDocument/2006/relationships/hyperlink" Target="https://ru.wikipedia.org/wiki/%D0%9A%D1%80%D0%B0%D1%81%D0%BD%D0%B0%D1%8F_%D0%97%D0%B2%D0%B5%D0%B7%D0%B4%D0%B0_(%D0%A0%D1%82%D0%B8%D1%89%D0%B5%D0%B2%D1%81%D0%BA%D0%B8%D0%B9_%D1%80%D0%B0%D0%B9%D0%BE%D0%BD)" TargetMode="External"/><Relationship Id="rId12" Type="http://schemas.openxmlformats.org/officeDocument/2006/relationships/hyperlink" Target="https://ru.wikipedia.org/wiki/%D0%A8%D0%B8%D0%BB%D0%BE-%D0%93%D0%BE%D0%BB%D0%B8%D1%86%D1%8B%D0%BD%D0%BE" TargetMode="External"/><Relationship Id="rId17" Type="http://schemas.openxmlformats.org/officeDocument/2006/relationships/hyperlink" Target="http://ru.wikirtishchevo.shoutwiki.com/wiki/%D0%A2%D0%B0%D0%BC%D0%B0%D0%BB%D0%B0_(%D1%80%D0%B5%D0%BA%D0%B0)" TargetMode="External"/><Relationship Id="rId25" Type="http://schemas.openxmlformats.org/officeDocument/2006/relationships/hyperlink" Target="http://rtishevo.sarmo.ru/investitsionnaya-deyatelnost/"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ru.wikirtishchevo.shoutwiki.com/wiki/%D0%9E%D0%BB%D1%8C%D1%88%D0%B0%D0%BD%D0%BA%D0%B0" TargetMode="External"/><Relationship Id="rId20" Type="http://schemas.openxmlformats.org/officeDocument/2006/relationships/hyperlink" Target="http://ru.wikirtishchevo.shoutwiki.com/wiki/%D0%9C%D0%B0%D0%BB%D1%8B%D0%B9_%D0%90%D1%80%D0%BA%D0%B0%D0%B4%D0%B0%D0%BA" TargetMode="External"/><Relationship Id="rId29" Type="http://schemas.openxmlformats.org/officeDocument/2006/relationships/hyperlink" Target="http://rtishevo.sarmo.ru/investitsionnaya-deyatelno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ndex.php?title=%D0%A0%D1%82%D0%B8%D1%89%D0%B5%D0%B2%D1%81%D0%BA%D0%B8%D0%B9(%D0%A0%D1%82%D0%B8%D1%89%D0%B5%D0%B2%D1%81%D0%BA%D0%B8%D0%B9_%D1%80%D0%B0%D0%B9%D0%BE%D0%BD)&amp;action=edit&amp;redlink=1" TargetMode="External"/><Relationship Id="rId24" Type="http://schemas.openxmlformats.org/officeDocument/2006/relationships/hyperlink" Target="mailto:rtishevomr@yandex.ru"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ru.wikirtishchevo.shoutwiki.com/wiki/%D0%9A%D0%B0%D1%80%D0%B0%D0%B9" TargetMode="External"/><Relationship Id="rId23" Type="http://schemas.openxmlformats.org/officeDocument/2006/relationships/hyperlink" Target="http://ru.wikirtishchevo.shoutwiki.com/wiki/%D0%9F%D0%B5%D1%81%D1%87%D0%B0%D0%BD%D0%BA%D0%BE%D0%B2%D1%81%D0%BA%D0%BE%D0%B5_%D0%BC%D0%B5%D1%81%D1%82%D0%BE%D1%80%D0%BE%D0%B6%D0%B4%D0%B5%D0%BD%D0%B8%D0%B5" TargetMode="External"/><Relationship Id="rId28" Type="http://schemas.openxmlformats.org/officeDocument/2006/relationships/hyperlink" Target="mailto:rtishevomr@yandex.ru" TargetMode="External"/><Relationship Id="rId10" Type="http://schemas.openxmlformats.org/officeDocument/2006/relationships/hyperlink" Target="https://ru.wikipedia.org/wiki/%D0%A1%D0%B0%D0%BB%D1%82%D1%8B%D0%BA%D0%BE%D0%B2%D0%BA%D0%B0_(%D0%A1%D0%B0%D1%80%D0%B0%D1%82%D0%BE%D0%B2%D1%81%D0%BA%D0%B0%D1%8F_%D0%BE%D0%B1%D0%BB%D0%B0%D1%81%D1%82%D1%8C)" TargetMode="External"/><Relationship Id="rId19" Type="http://schemas.openxmlformats.org/officeDocument/2006/relationships/hyperlink" Target="http://ru.wikirtishchevo.shoutwiki.com/wiki/%D0%9F%D0%B5%D1%81%D1%87%D0%B0%D0%BD%D0%BA%D0%B0_(%D1%80%D0%B5%D0%BA%D0%B0)" TargetMode="External"/><Relationship Id="rId31" Type="http://schemas.openxmlformats.org/officeDocument/2006/relationships/hyperlink" Target="http://rtishevo.sarmo.ru/investitsionnaya-deyatelnost/" TargetMode="External"/><Relationship Id="rId4" Type="http://schemas.openxmlformats.org/officeDocument/2006/relationships/webSettings" Target="webSettings.xml"/><Relationship Id="rId9" Type="http://schemas.openxmlformats.org/officeDocument/2006/relationships/hyperlink" Target="https://ru.wikipedia.org/wiki/%D0%A2%D0%B5%D0%BC%D0%BF_(%D0%A1%D0%B0%D1%80%D0%B0%D1%82%D0%BE%D0%B2%D1%81%D0%BA%D0%B0%D1%8F_%D0%BE%D0%B1%D0%BB%D0%B0%D1%81%D1%82%D1%8C)" TargetMode="External"/><Relationship Id="rId14" Type="http://schemas.openxmlformats.org/officeDocument/2006/relationships/hyperlink" Target="http://ru.wikirtishchevo.shoutwiki.com/wiki/%D0%98%D0%B7%D0%BD%D0%B0%D0%B8%D1%80" TargetMode="External"/><Relationship Id="rId22" Type="http://schemas.openxmlformats.org/officeDocument/2006/relationships/hyperlink" Target="http://ru.wikirtishchevo.shoutwiki.com/wiki/%D0%9F%D0%B5%D1%81%D1%87%D0%B0%D0%BD%D0%BA%D0%B0" TargetMode="External"/><Relationship Id="rId27" Type="http://schemas.openxmlformats.org/officeDocument/2006/relationships/hyperlink" Target="http://rtishevo.sarmo.ru/investitsionnaya-deyatelnost/" TargetMode="External"/><Relationship Id="rId30" Type="http://schemas.openxmlformats.org/officeDocument/2006/relationships/hyperlink" Target="mailto:rtishevomr@yandex.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818</TotalTime>
  <Pages>20</Pages>
  <Words>5578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27</cp:revision>
  <cp:lastPrinted>2022-09-26T10:45:00Z</cp:lastPrinted>
  <dcterms:created xsi:type="dcterms:W3CDTF">2022-08-23T13:00:00Z</dcterms:created>
  <dcterms:modified xsi:type="dcterms:W3CDTF">2022-09-26T10:53:00Z</dcterms:modified>
</cp:coreProperties>
</file>