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4A" w:rsidRDefault="0062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B764A" w:rsidRDefault="0062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8B764A" w:rsidRDefault="008B76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13.00, 22 февраля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Салтыковка,</w:t>
      </w: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Кирова, д.№ 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64A" w:rsidRDefault="00625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8B764A" w:rsidRDefault="00625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8B764A" w:rsidRDefault="00625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8B764A" w:rsidRDefault="00625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8B764A" w:rsidRDefault="006250D6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-главный специалист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8B764A" w:rsidRDefault="00625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</w:t>
      </w:r>
      <w:r>
        <w:rPr>
          <w:rFonts w:ascii="Times New Roman" w:eastAsia="Calibri" w:hAnsi="Times New Roman" w:cs="Times New Roman"/>
          <w:b/>
          <w:sz w:val="24"/>
          <w:szCs w:val="24"/>
        </w:rPr>
        <w:t>ены рабочей группы:</w:t>
      </w:r>
    </w:p>
    <w:p w:rsidR="008B764A" w:rsidRDefault="006250D6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8B764A" w:rsidRDefault="0062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(далее по тексту – Генеральный план).</w:t>
      </w:r>
    </w:p>
    <w:p w:rsidR="008B764A" w:rsidRDefault="0062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</w:t>
      </w:r>
      <w:r>
        <w:rPr>
          <w:rFonts w:ascii="Times New Roman" w:hAnsi="Times New Roman" w:cs="Times New Roman"/>
          <w:sz w:val="24"/>
          <w:szCs w:val="24"/>
        </w:rPr>
        <w:t>рабочей группы по организации публичных слушаний Афанасьева С.В.</w:t>
      </w: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Афанасьева С.В.: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февраля 2024 года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1 «О проведении публичных слушаний по проекту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8B764A" w:rsidRDefault="0062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постановление было опубликовано в газете «Перекресток России» 6 февраля 2024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№ 10 и размещено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saltykovskoe-r64.gosweb.gosuslugi.ru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</w:t>
      </w: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территориального планирования (</w:t>
      </w:r>
      <w:hyperlink r:id="rId6" w:tgtFrame="_blank">
        <w:r>
          <w:rPr>
            <w:rFonts w:ascii="Times New Roman" w:hAnsi="Times New Roman" w:cs="Times New Roman"/>
            <w:sz w:val="24"/>
            <w:szCs w:val="24"/>
          </w:rPr>
          <w:t>http://fgis.economy.gov.ru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saltykovskoe-r64.gosweb.gosusl</w:t>
        </w:r>
        <w:r>
          <w:rPr>
            <w:rFonts w:ascii="Times New Roman" w:hAnsi="Times New Roman" w:cs="Times New Roman"/>
            <w:sz w:val="24"/>
            <w:szCs w:val="24"/>
          </w:rPr>
          <w:t>ugi.ru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64A" w:rsidRDefault="006250D6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</w:t>
      </w:r>
      <w:r>
        <w:rPr>
          <w:rStyle w:val="blk"/>
          <w:rFonts w:ascii="Times New Roman" w:hAnsi="Times New Roman" w:cs="Times New Roman"/>
          <w:sz w:val="24"/>
          <w:szCs w:val="24"/>
        </w:rPr>
        <w:t>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Слово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Сламихиной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Евгеньевне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Сламихина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Л.Е.:</w:t>
      </w:r>
    </w:p>
    <w:p w:rsidR="008B764A" w:rsidRDefault="00625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Настоящие пуб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ниципального района,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Положением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утверждённым решением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17.08.2018 года № 24 «Об утверждении Положения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района».</w:t>
      </w:r>
    </w:p>
    <w:p w:rsidR="008B764A" w:rsidRDefault="006250D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Проект 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ерезовый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был утвержден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28 </w:t>
      </w:r>
      <w:r>
        <w:rPr>
          <w:rFonts w:ascii="Times New Roman" w:hAnsi="Times New Roman"/>
          <w:sz w:val="24"/>
          <w:szCs w:val="24"/>
        </w:rPr>
        <w:t xml:space="preserve">марта 2023 года № 113-610 «Об утверждении генерального плана хутора Березовый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области».</w:t>
      </w: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11 апреля 2023 года № 19 «О принятии решения о подготовке проекта внесе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х.Березовый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был подготовлен проект внесения изменений в утвержденный документ.</w:t>
      </w: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внесения Генерально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Саратовской области, адрес: 410012,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Театральная площадь, д.11.</w:t>
      </w:r>
    </w:p>
    <w:p w:rsidR="008B764A" w:rsidRDefault="0062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</w:t>
      </w:r>
      <w:r>
        <w:rPr>
          <w:rFonts w:ascii="Times New Roman" w:hAnsi="Times New Roman" w:cs="Times New Roman"/>
          <w:sz w:val="24"/>
          <w:szCs w:val="24"/>
        </w:rPr>
        <w:t>й план не поступали.</w:t>
      </w:r>
    </w:p>
    <w:p w:rsidR="008B764A" w:rsidRDefault="008B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64A" w:rsidRDefault="006250D6" w:rsidP="006250D6">
      <w:pPr>
        <w:pStyle w:val="a8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Афанасьева С.В:</w:t>
      </w:r>
      <w:r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8B764A" w:rsidRDefault="006250D6" w:rsidP="006250D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Яковлевич глава КФХ, проживающий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рутец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предложил:</w:t>
      </w:r>
    </w:p>
    <w:p w:rsidR="008B764A" w:rsidRDefault="006250D6" w:rsidP="006250D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 xml:space="preserve">й участок с кадастровым номером 64:30:150101:133, расположенный по адресу: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южная часть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механизированный ток ЗАВ-40, и земельный участок с кадастровым номером 64:30:000000:8557/2 включить в границу населённо</w:t>
      </w:r>
      <w:r>
        <w:rPr>
          <w:rFonts w:ascii="Times New Roman" w:hAnsi="Times New Roman" w:cs="Times New Roman"/>
          <w:sz w:val="24"/>
          <w:szCs w:val="24"/>
        </w:rPr>
        <w:t xml:space="preserve">го пункта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Крутец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B764A" w:rsidRDefault="006250D6" w:rsidP="006250D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привести в соответствие с фактическим положением объектов места размещения условных знаков (объект культурно-досугового (клубного) типа) на картографическом материале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рутец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составе Генерального плана.</w:t>
      </w: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Афанасьева С.В.</w:t>
      </w:r>
      <w:r>
        <w:rPr>
          <w:rFonts w:ascii="Times New Roman" w:hAnsi="Times New Roman" w:cs="Times New Roman"/>
          <w:sz w:val="24"/>
          <w:szCs w:val="24"/>
        </w:rPr>
        <w:t xml:space="preserve"> предложила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64:30:150101:133, расположенный по адресу: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южная часть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механизированный ток ЗАВ-40, и земельный участок с кадастровым номером 64:30:000000:8557/2 включить в границу</w:t>
      </w:r>
      <w:r>
        <w:rPr>
          <w:rFonts w:ascii="Times New Roman" w:hAnsi="Times New Roman" w:cs="Times New Roman"/>
          <w:sz w:val="24"/>
          <w:szCs w:val="24"/>
        </w:rPr>
        <w:t xml:space="preserve"> населённого пункта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привести в соответствие с фактическим положением объектов места размещения условных знаков (объект культурно-досугового (клубного) типа) на картографическом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рутец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составе Генерального плана. и направить обсужд</w:t>
      </w:r>
      <w:r>
        <w:rPr>
          <w:rFonts w:ascii="Times New Roman" w:hAnsi="Times New Roman" w:cs="Times New Roman"/>
          <w:sz w:val="24"/>
          <w:szCs w:val="24"/>
        </w:rPr>
        <w:t xml:space="preserve">аемый проект, протокол публичных слушаний, заключение о результатах публичных слушаний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рждения.</w:t>
      </w: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8B764A" w:rsidRPr="006250D6" w:rsidRDefault="0062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Pr="006250D6">
        <w:rPr>
          <w:rFonts w:ascii="Times New Roman" w:hAnsi="Times New Roman" w:cs="Times New Roman"/>
          <w:sz w:val="24"/>
          <w:szCs w:val="24"/>
          <w:lang w:eastAsia="ru-RU"/>
        </w:rPr>
        <w:t>15 человек.</w:t>
      </w:r>
    </w:p>
    <w:p w:rsidR="008B764A" w:rsidRPr="006250D6" w:rsidRDefault="0062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D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</w:t>
      </w:r>
      <w:r w:rsidRPr="006250D6">
        <w:rPr>
          <w:rFonts w:ascii="Times New Roman" w:hAnsi="Times New Roman" w:cs="Times New Roman"/>
          <w:sz w:val="24"/>
          <w:szCs w:val="24"/>
          <w:lang w:eastAsia="ru-RU"/>
        </w:rPr>
        <w:t xml:space="preserve"> 0 человек.</w:t>
      </w:r>
      <w:bookmarkStart w:id="0" w:name="_GoBack"/>
      <w:bookmarkEnd w:id="0"/>
    </w:p>
    <w:p w:rsidR="008B764A" w:rsidRPr="006250D6" w:rsidRDefault="0062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Pr="006250D6">
        <w:rPr>
          <w:rFonts w:ascii="Times New Roman" w:hAnsi="Times New Roman" w:cs="Times New Roman"/>
          <w:sz w:val="24"/>
          <w:szCs w:val="24"/>
          <w:lang w:eastAsia="ru-RU"/>
        </w:rPr>
        <w:t>0 человек.</w:t>
      </w:r>
    </w:p>
    <w:p w:rsidR="008B764A" w:rsidRDefault="0062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ьтатах публичных слушаний.</w:t>
      </w:r>
    </w:p>
    <w:p w:rsidR="008B764A" w:rsidRDefault="0062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8B764A" w:rsidRDefault="008B76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 Афанасьева</w:t>
      </w:r>
    </w:p>
    <w:p w:rsidR="008B764A" w:rsidRDefault="008B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4A" w:rsidRDefault="0062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Толкунова</w:t>
      </w:r>
      <w:proofErr w:type="spellEnd"/>
    </w:p>
    <w:sectPr w:rsidR="008B76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apf Rus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4A"/>
    <w:rsid w:val="006250D6"/>
    <w:rsid w:val="008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A6C7A"/>
    <w:rPr>
      <w:color w:val="0000FF"/>
      <w:u w:val="single"/>
    </w:rPr>
  </w:style>
  <w:style w:type="character" w:customStyle="1" w:styleId="blk">
    <w:name w:val="blk"/>
    <w:basedOn w:val="a0"/>
    <w:qFormat/>
    <w:rsid w:val="00FA6C7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A6C7A"/>
  </w:style>
  <w:style w:type="paragraph" w:customStyle="1" w:styleId="a9">
    <w:name w:val="???????"/>
    <w:qFormat/>
    <w:rsid w:val="00BE60D6"/>
    <w:rPr>
      <w:rFonts w:ascii="Zapf Russ" w:eastAsia="Times New Roman" w:hAnsi="Zapf Russ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A6C7A"/>
    <w:rPr>
      <w:color w:val="0000FF"/>
      <w:u w:val="single"/>
    </w:rPr>
  </w:style>
  <w:style w:type="character" w:customStyle="1" w:styleId="blk">
    <w:name w:val="blk"/>
    <w:basedOn w:val="a0"/>
    <w:qFormat/>
    <w:rsid w:val="00FA6C7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A6C7A"/>
  </w:style>
  <w:style w:type="paragraph" w:customStyle="1" w:styleId="a9">
    <w:name w:val="???????"/>
    <w:qFormat/>
    <w:rsid w:val="00BE60D6"/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ltykovskoe-r64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gis.minregion.ru/" TargetMode="External"/><Relationship Id="rId5" Type="http://schemas.openxmlformats.org/officeDocument/2006/relationships/hyperlink" Target="https://saltykovskoe-r64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9</cp:revision>
  <dcterms:created xsi:type="dcterms:W3CDTF">2024-02-25T15:27:00Z</dcterms:created>
  <dcterms:modified xsi:type="dcterms:W3CDTF">2024-03-04T06:05:00Z</dcterms:modified>
  <dc:language>ru-RU</dc:language>
</cp:coreProperties>
</file>