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18" w:rsidRDefault="00197318" w:rsidP="00197318">
      <w:pPr>
        <w:pStyle w:val="3"/>
        <w:spacing w:after="0"/>
        <w:ind w:right="-57" w:firstLine="720"/>
        <w:jc w:val="center"/>
        <w:rPr>
          <w:b/>
          <w:sz w:val="32"/>
          <w:szCs w:val="32"/>
        </w:rPr>
      </w:pPr>
      <w:r>
        <w:rPr>
          <w:b/>
          <w:sz w:val="32"/>
          <w:szCs w:val="32"/>
        </w:rPr>
        <w:t>Итоги социально-экономического развития Ртищевского муниципального района за 1 полугодие 2018 года.</w:t>
      </w:r>
    </w:p>
    <w:p w:rsidR="00197318" w:rsidRPr="00197318" w:rsidRDefault="00197318" w:rsidP="007704F4">
      <w:pPr>
        <w:pStyle w:val="1"/>
        <w:shd w:val="clear" w:color="auto" w:fill="auto"/>
        <w:spacing w:after="0" w:line="240" w:lineRule="auto"/>
        <w:rPr>
          <w:b/>
          <w:sz w:val="32"/>
          <w:szCs w:val="32"/>
        </w:rPr>
      </w:pPr>
      <w:r w:rsidRPr="00197318">
        <w:rPr>
          <w:b/>
          <w:sz w:val="32"/>
          <w:szCs w:val="32"/>
        </w:rPr>
        <w:t>Б</w:t>
      </w:r>
      <w:r>
        <w:rPr>
          <w:b/>
          <w:sz w:val="32"/>
          <w:szCs w:val="32"/>
        </w:rPr>
        <w:t>юджет</w:t>
      </w:r>
    </w:p>
    <w:p w:rsidR="007704F4" w:rsidRPr="00EB5AC0" w:rsidRDefault="007704F4" w:rsidP="00197318">
      <w:pPr>
        <w:pStyle w:val="1"/>
        <w:shd w:val="clear" w:color="auto" w:fill="auto"/>
        <w:spacing w:after="0" w:line="240" w:lineRule="auto"/>
        <w:rPr>
          <w:sz w:val="32"/>
          <w:szCs w:val="32"/>
        </w:rPr>
      </w:pPr>
      <w:r w:rsidRPr="00EB5AC0">
        <w:rPr>
          <w:sz w:val="32"/>
          <w:szCs w:val="32"/>
        </w:rPr>
        <w:t>По итогам исполнения I полугодия 2018 года в консолидированный бюджет Ртищевского муниципального района поступило доходов в общей сумме 415,3 млн. рублей, из них: налоговых и неналоговых доходов</w:t>
      </w:r>
      <w:r w:rsidR="00197318">
        <w:rPr>
          <w:sz w:val="32"/>
          <w:szCs w:val="32"/>
        </w:rPr>
        <w:t xml:space="preserve"> -</w:t>
      </w:r>
      <w:r w:rsidRPr="00EB5AC0">
        <w:rPr>
          <w:sz w:val="32"/>
          <w:szCs w:val="32"/>
        </w:rPr>
        <w:t xml:space="preserve"> 135,2 млн. рублей.</w:t>
      </w:r>
      <w:r w:rsidR="00197318">
        <w:rPr>
          <w:sz w:val="32"/>
          <w:szCs w:val="32"/>
        </w:rPr>
        <w:t xml:space="preserve"> </w:t>
      </w:r>
      <w:r w:rsidRPr="00EB5AC0">
        <w:rPr>
          <w:sz w:val="32"/>
          <w:szCs w:val="32"/>
        </w:rPr>
        <w:t>Темп роста поступления собственных доходов по сравнению с аналогичным периодом прошлого года составил 107,5%. Наибольший рост сложился по налогу на доходы физических лиц и составил 108,7%.</w:t>
      </w:r>
    </w:p>
    <w:p w:rsidR="007704F4" w:rsidRPr="00EB5AC0" w:rsidRDefault="007704F4" w:rsidP="00197318">
      <w:pPr>
        <w:pStyle w:val="1"/>
        <w:shd w:val="clear" w:color="auto" w:fill="auto"/>
        <w:spacing w:after="0" w:line="240" w:lineRule="auto"/>
        <w:rPr>
          <w:sz w:val="32"/>
          <w:szCs w:val="32"/>
        </w:rPr>
      </w:pPr>
      <w:r w:rsidRPr="00EB5AC0">
        <w:rPr>
          <w:sz w:val="32"/>
          <w:szCs w:val="32"/>
        </w:rPr>
        <w:t>В рамках реализации мероприятий в части оздоровления муниципальных финансов в текущем году была продолжена работа с сельхозтоваропроизводителями по выкупу земельных участков в собственность.</w:t>
      </w:r>
      <w:r w:rsidR="00197318">
        <w:rPr>
          <w:sz w:val="32"/>
          <w:szCs w:val="32"/>
        </w:rPr>
        <w:t xml:space="preserve"> </w:t>
      </w:r>
      <w:r w:rsidRPr="00EB5AC0">
        <w:rPr>
          <w:sz w:val="32"/>
          <w:szCs w:val="32"/>
        </w:rPr>
        <w:t>В результате за отчетный период в бюджет Ртищевского муниципального района дополн</w:t>
      </w:r>
      <w:r w:rsidR="00197318">
        <w:rPr>
          <w:sz w:val="32"/>
          <w:szCs w:val="32"/>
        </w:rPr>
        <w:t>ительно поступило 7,4 млн. рублей.</w:t>
      </w:r>
    </w:p>
    <w:p w:rsidR="00197318" w:rsidRDefault="007704F4" w:rsidP="007704F4">
      <w:pPr>
        <w:pStyle w:val="1"/>
        <w:shd w:val="clear" w:color="auto" w:fill="auto"/>
        <w:spacing w:after="0" w:line="240" w:lineRule="auto"/>
        <w:rPr>
          <w:sz w:val="32"/>
          <w:szCs w:val="32"/>
        </w:rPr>
      </w:pPr>
      <w:r w:rsidRPr="00EB5AC0">
        <w:rPr>
          <w:sz w:val="32"/>
          <w:szCs w:val="32"/>
        </w:rPr>
        <w:t xml:space="preserve">Расходная часть бюджета за I полугодие 2018 года исполнена за счет поступлений налоговых и неналоговых доходов и финансовой помощи из областного бюджета в сумме 411,2 млн. рублей или на 48,8 % от уточненных годовых назначений. </w:t>
      </w:r>
    </w:p>
    <w:p w:rsidR="007704F4" w:rsidRPr="00EB5AC0" w:rsidRDefault="00DF08A4" w:rsidP="007704F4">
      <w:pPr>
        <w:pStyle w:val="1"/>
        <w:shd w:val="clear" w:color="auto" w:fill="auto"/>
        <w:spacing w:after="0" w:line="240" w:lineRule="auto"/>
        <w:rPr>
          <w:sz w:val="32"/>
          <w:szCs w:val="32"/>
        </w:rPr>
      </w:pPr>
      <w:r w:rsidRPr="00EB5AC0">
        <w:rPr>
          <w:sz w:val="32"/>
          <w:szCs w:val="32"/>
        </w:rPr>
        <w:t>В</w:t>
      </w:r>
      <w:r w:rsidR="007704F4" w:rsidRPr="00EB5AC0">
        <w:rPr>
          <w:sz w:val="32"/>
          <w:szCs w:val="32"/>
        </w:rPr>
        <w:t xml:space="preserve"> течение I полугодия 2018 года работникам бюджетной сферы своевременно выплачивалась заработная плата и отпускные, отсутств</w:t>
      </w:r>
      <w:r w:rsidR="00197318">
        <w:rPr>
          <w:sz w:val="32"/>
          <w:szCs w:val="32"/>
        </w:rPr>
        <w:t>ует задолженность по оплате за теплоэнергоресурсы.</w:t>
      </w:r>
    </w:p>
    <w:p w:rsidR="00197318" w:rsidRDefault="007704F4" w:rsidP="007704F4">
      <w:pPr>
        <w:pStyle w:val="1"/>
        <w:shd w:val="clear" w:color="auto" w:fill="auto"/>
        <w:spacing w:after="0" w:line="240" w:lineRule="auto"/>
        <w:rPr>
          <w:sz w:val="32"/>
          <w:szCs w:val="32"/>
        </w:rPr>
      </w:pPr>
      <w:r w:rsidRPr="00EB5AC0">
        <w:rPr>
          <w:sz w:val="32"/>
          <w:szCs w:val="32"/>
        </w:rPr>
        <w:t>Просроченная кредиторская задолженность, имевшаяся на начало года сокращ</w:t>
      </w:r>
      <w:r w:rsidR="00197318">
        <w:rPr>
          <w:sz w:val="32"/>
          <w:szCs w:val="32"/>
        </w:rPr>
        <w:t>ена в целом на 10,4 млн. рублей.</w:t>
      </w:r>
    </w:p>
    <w:p w:rsidR="00EC70E5" w:rsidRPr="00197318" w:rsidRDefault="007704F4" w:rsidP="00197318">
      <w:pPr>
        <w:pStyle w:val="1"/>
        <w:shd w:val="clear" w:color="auto" w:fill="auto"/>
        <w:spacing w:after="0" w:line="240" w:lineRule="auto"/>
        <w:rPr>
          <w:b/>
          <w:sz w:val="32"/>
          <w:szCs w:val="32"/>
        </w:rPr>
      </w:pPr>
      <w:r w:rsidRPr="00EB5AC0">
        <w:rPr>
          <w:sz w:val="32"/>
          <w:szCs w:val="32"/>
        </w:rPr>
        <w:t xml:space="preserve"> </w:t>
      </w:r>
      <w:r w:rsidR="00197318" w:rsidRPr="00197318">
        <w:rPr>
          <w:b/>
          <w:sz w:val="32"/>
          <w:szCs w:val="32"/>
        </w:rPr>
        <w:t>Уровень жизни населения</w:t>
      </w:r>
    </w:p>
    <w:p w:rsidR="00EC70E5" w:rsidRPr="00EB5AC0" w:rsidRDefault="00EC70E5" w:rsidP="00B96513">
      <w:pPr>
        <w:ind w:firstLine="700"/>
        <w:jc w:val="both"/>
        <w:rPr>
          <w:rFonts w:eastAsia="Calibri" w:cs="Times New Roman"/>
          <w:bCs/>
          <w:sz w:val="32"/>
          <w:szCs w:val="32"/>
        </w:rPr>
      </w:pPr>
      <w:r w:rsidRPr="00EB5AC0">
        <w:rPr>
          <w:rFonts w:eastAsia="Calibri" w:cs="Times New Roman"/>
          <w:bCs/>
          <w:sz w:val="32"/>
          <w:szCs w:val="32"/>
        </w:rPr>
        <w:t xml:space="preserve">По состоянию на 1 июля 2018 года среднедушевой доход населения в месяц  по предварительным данным статистики составил  12890 рублей, размер средней заработной платы составил 24868 руб., которая возросла в сравнении с аналогичным периодом прошлого года на 10,7%. </w:t>
      </w:r>
    </w:p>
    <w:p w:rsidR="00EC70E5" w:rsidRPr="00B96513" w:rsidRDefault="00EC70E5" w:rsidP="00B96513">
      <w:pPr>
        <w:ind w:firstLine="540"/>
        <w:jc w:val="both"/>
        <w:rPr>
          <w:rFonts w:eastAsia="Calibri" w:cs="Times New Roman"/>
          <w:sz w:val="32"/>
          <w:szCs w:val="32"/>
        </w:rPr>
      </w:pPr>
      <w:r w:rsidRPr="00EB5AC0">
        <w:rPr>
          <w:rFonts w:eastAsia="Calibri" w:cs="Times New Roman"/>
          <w:sz w:val="32"/>
          <w:szCs w:val="32"/>
        </w:rPr>
        <w:t xml:space="preserve">В бюджетной сфере особое внимание уделяется достижению целевых показателей по заработной плате майских указов Президента. </w:t>
      </w:r>
      <w:r w:rsidR="00B96513">
        <w:rPr>
          <w:rFonts w:eastAsia="Calibri" w:cs="Times New Roman"/>
          <w:sz w:val="32"/>
          <w:szCs w:val="32"/>
        </w:rPr>
        <w:t xml:space="preserve">В сфере образования и культуры, установленные целевые показатели по заработной плате выполнены. </w:t>
      </w:r>
      <w:r w:rsidRPr="00EB5AC0">
        <w:rPr>
          <w:rFonts w:eastAsia="Calibri" w:cs="Times New Roman"/>
          <w:sz w:val="32"/>
          <w:szCs w:val="32"/>
        </w:rPr>
        <w:t>Средний размер пенсии по состоянию на 1 июля 2018 года увеличился  на 3,5% по сравнению с соответствующим периодом прошлого года, и, составил 11915,6 руб.</w:t>
      </w:r>
      <w:r w:rsidRPr="00EB5AC0">
        <w:rPr>
          <w:rFonts w:eastAsia="Calibri" w:cs="Times New Roman"/>
          <w:color w:val="0000FF"/>
          <w:sz w:val="32"/>
          <w:szCs w:val="32"/>
        </w:rPr>
        <w:t xml:space="preserve"> </w:t>
      </w:r>
    </w:p>
    <w:p w:rsidR="00EC70E5" w:rsidRPr="00EB5AC0" w:rsidRDefault="00EC70E5" w:rsidP="00B96513">
      <w:pPr>
        <w:pStyle w:val="a7"/>
        <w:spacing w:before="0" w:beforeAutospacing="0" w:after="0" w:afterAutospacing="0"/>
        <w:ind w:firstLine="567"/>
        <w:jc w:val="both"/>
        <w:rPr>
          <w:sz w:val="32"/>
          <w:szCs w:val="32"/>
        </w:rPr>
      </w:pPr>
      <w:r w:rsidRPr="00EB5AC0">
        <w:rPr>
          <w:sz w:val="32"/>
          <w:szCs w:val="32"/>
        </w:rPr>
        <w:t xml:space="preserve">В экономике муниципального района, по данным статистики, занято 12,3 тыс. человек или 99,8% к показателю аналогичного </w:t>
      </w:r>
      <w:r w:rsidRPr="00EB5AC0">
        <w:rPr>
          <w:sz w:val="32"/>
          <w:szCs w:val="32"/>
        </w:rPr>
        <w:lastRenderedPageBreak/>
        <w:t>периода 2017 года.</w:t>
      </w:r>
      <w:r w:rsidR="00B96513">
        <w:rPr>
          <w:sz w:val="32"/>
          <w:szCs w:val="32"/>
        </w:rPr>
        <w:t xml:space="preserve"> </w:t>
      </w:r>
      <w:r w:rsidRPr="00EB5AC0">
        <w:rPr>
          <w:sz w:val="32"/>
          <w:szCs w:val="32"/>
        </w:rPr>
        <w:t>В 2018 году администрацией района продолжена работа по обеспечению снижения неформальной занятости.</w:t>
      </w:r>
      <w:r w:rsidR="00B96513">
        <w:rPr>
          <w:sz w:val="32"/>
          <w:szCs w:val="32"/>
        </w:rPr>
        <w:t xml:space="preserve"> </w:t>
      </w:r>
      <w:r w:rsidRPr="00EB5AC0">
        <w:rPr>
          <w:sz w:val="32"/>
          <w:szCs w:val="32"/>
        </w:rPr>
        <w:t>Работодателями оформлено 270 трудовых договор</w:t>
      </w:r>
      <w:r w:rsidR="00DF08A4" w:rsidRPr="00EB5AC0">
        <w:rPr>
          <w:sz w:val="32"/>
          <w:szCs w:val="32"/>
        </w:rPr>
        <w:t>ов</w:t>
      </w:r>
      <w:r w:rsidRPr="00EB5AC0">
        <w:rPr>
          <w:sz w:val="32"/>
          <w:szCs w:val="32"/>
        </w:rPr>
        <w:t>. Резу</w:t>
      </w:r>
      <w:r w:rsidR="00DF08A4" w:rsidRPr="00EB5AC0">
        <w:rPr>
          <w:sz w:val="32"/>
          <w:szCs w:val="32"/>
        </w:rPr>
        <w:t>льтатом проведенной работы являю</w:t>
      </w:r>
      <w:r w:rsidRPr="00EB5AC0">
        <w:rPr>
          <w:sz w:val="32"/>
          <w:szCs w:val="32"/>
        </w:rPr>
        <w:t xml:space="preserve">тся дополнительные поступления в  местный бюджет НДФЛ в размере </w:t>
      </w:r>
      <w:r w:rsidR="00735728" w:rsidRPr="00EB5AC0">
        <w:rPr>
          <w:sz w:val="32"/>
          <w:szCs w:val="32"/>
        </w:rPr>
        <w:t>2,5 млн.</w:t>
      </w:r>
      <w:r w:rsidRPr="00EB5AC0">
        <w:rPr>
          <w:sz w:val="32"/>
          <w:szCs w:val="32"/>
        </w:rPr>
        <w:t xml:space="preserve"> руб. Работа в данном направлении продолжается</w:t>
      </w:r>
      <w:r w:rsidR="00DF08A4" w:rsidRPr="00EB5AC0">
        <w:rPr>
          <w:sz w:val="32"/>
          <w:szCs w:val="32"/>
        </w:rPr>
        <w:t>.</w:t>
      </w:r>
    </w:p>
    <w:p w:rsidR="00EC70E5" w:rsidRPr="00EB5AC0" w:rsidRDefault="00EC70E5" w:rsidP="001B7ABE">
      <w:pPr>
        <w:autoSpaceDE w:val="0"/>
        <w:autoSpaceDN w:val="0"/>
        <w:adjustRightInd w:val="0"/>
        <w:jc w:val="both"/>
        <w:textAlignment w:val="center"/>
        <w:rPr>
          <w:rFonts w:eastAsia="Calibri" w:cs="Times New Roman"/>
          <w:color w:val="000000"/>
          <w:sz w:val="32"/>
          <w:szCs w:val="32"/>
        </w:rPr>
      </w:pPr>
      <w:r w:rsidRPr="00EB5AC0">
        <w:rPr>
          <w:rFonts w:eastAsia="Calibri" w:cs="Times New Roman"/>
          <w:color w:val="000000"/>
          <w:sz w:val="32"/>
          <w:szCs w:val="32"/>
        </w:rPr>
        <w:t>По предварительным данным, за 1 полугодие 201</w:t>
      </w:r>
      <w:r w:rsidR="00545BCC" w:rsidRPr="00EB5AC0">
        <w:rPr>
          <w:rFonts w:eastAsia="Calibri" w:cs="Times New Roman"/>
          <w:color w:val="000000"/>
          <w:sz w:val="32"/>
          <w:szCs w:val="32"/>
        </w:rPr>
        <w:t>8</w:t>
      </w:r>
      <w:r w:rsidRPr="00EB5AC0">
        <w:rPr>
          <w:rFonts w:eastAsia="Calibri" w:cs="Times New Roman"/>
          <w:color w:val="000000"/>
          <w:sz w:val="32"/>
          <w:szCs w:val="32"/>
        </w:rPr>
        <w:t xml:space="preserve"> года товарооборот по муниципальному району составил 2,2 млрд. рублей, что больше показателя прошлого года на 7,6%.</w:t>
      </w:r>
    </w:p>
    <w:p w:rsidR="00AB6EE2" w:rsidRPr="00B96513" w:rsidRDefault="00B96513" w:rsidP="00B96513">
      <w:pPr>
        <w:jc w:val="both"/>
        <w:rPr>
          <w:rFonts w:eastAsia="Calibri" w:cs="Times New Roman"/>
          <w:b/>
          <w:sz w:val="32"/>
          <w:szCs w:val="32"/>
        </w:rPr>
      </w:pPr>
      <w:r>
        <w:rPr>
          <w:rFonts w:eastAsia="Calibri" w:cs="Times New Roman"/>
          <w:b/>
          <w:sz w:val="32"/>
          <w:szCs w:val="32"/>
        </w:rPr>
        <w:t>Сельское хозяйство</w:t>
      </w:r>
    </w:p>
    <w:p w:rsidR="003E4D9F" w:rsidRPr="00EB5AC0" w:rsidRDefault="003E4D9F" w:rsidP="00AB6EE2">
      <w:pPr>
        <w:pStyle w:val="a3"/>
        <w:ind w:left="0" w:firstLine="708"/>
        <w:rPr>
          <w:sz w:val="32"/>
          <w:szCs w:val="32"/>
        </w:rPr>
      </w:pPr>
      <w:r w:rsidRPr="00EB5AC0">
        <w:rPr>
          <w:sz w:val="32"/>
          <w:szCs w:val="32"/>
        </w:rPr>
        <w:t>В районе продолжается уборочная кампания.</w:t>
      </w:r>
    </w:p>
    <w:p w:rsidR="003E4D9F" w:rsidRPr="00EB5AC0" w:rsidRDefault="003E4D9F" w:rsidP="001B7ABE">
      <w:pPr>
        <w:jc w:val="both"/>
        <w:rPr>
          <w:sz w:val="32"/>
          <w:szCs w:val="32"/>
        </w:rPr>
      </w:pPr>
      <w:r w:rsidRPr="00EB5AC0">
        <w:rPr>
          <w:sz w:val="32"/>
          <w:szCs w:val="32"/>
        </w:rPr>
        <w:t xml:space="preserve">По состоянию на </w:t>
      </w:r>
      <w:r w:rsidR="00AB6EE2" w:rsidRPr="00EB5AC0">
        <w:rPr>
          <w:sz w:val="32"/>
          <w:szCs w:val="32"/>
        </w:rPr>
        <w:t>0</w:t>
      </w:r>
      <w:r w:rsidR="001C172F" w:rsidRPr="00EB5AC0">
        <w:rPr>
          <w:sz w:val="32"/>
          <w:szCs w:val="32"/>
        </w:rPr>
        <w:t>6</w:t>
      </w:r>
      <w:r w:rsidRPr="00EB5AC0">
        <w:rPr>
          <w:sz w:val="32"/>
          <w:szCs w:val="32"/>
        </w:rPr>
        <w:t>.0</w:t>
      </w:r>
      <w:r w:rsidR="00AB6EE2" w:rsidRPr="00EB5AC0">
        <w:rPr>
          <w:sz w:val="32"/>
          <w:szCs w:val="32"/>
        </w:rPr>
        <w:t>8</w:t>
      </w:r>
      <w:r w:rsidRPr="00EB5AC0">
        <w:rPr>
          <w:sz w:val="32"/>
          <w:szCs w:val="32"/>
        </w:rPr>
        <w:t xml:space="preserve">.2018 года убрано </w:t>
      </w:r>
      <w:r w:rsidR="00B96513">
        <w:rPr>
          <w:sz w:val="32"/>
          <w:szCs w:val="32"/>
        </w:rPr>
        <w:t>всего 25813 га</w:t>
      </w:r>
      <w:r w:rsidR="001C172F" w:rsidRPr="00EB5AC0">
        <w:rPr>
          <w:sz w:val="32"/>
          <w:szCs w:val="32"/>
        </w:rPr>
        <w:t xml:space="preserve"> при средней урожайности 23 ц с гектара, валовый сбор составил 58 887 тонн, в том числе убрано 23365 га или 67</w:t>
      </w:r>
      <w:r w:rsidR="00AB6EE2" w:rsidRPr="00EB5AC0">
        <w:rPr>
          <w:sz w:val="32"/>
          <w:szCs w:val="32"/>
        </w:rPr>
        <w:t xml:space="preserve"> </w:t>
      </w:r>
      <w:r w:rsidRPr="00EB5AC0">
        <w:rPr>
          <w:sz w:val="32"/>
          <w:szCs w:val="32"/>
        </w:rPr>
        <w:t>% озимых зерновых культур при плановом показателе -</w:t>
      </w:r>
      <w:r w:rsidR="00AB6EE2" w:rsidRPr="00EB5AC0">
        <w:rPr>
          <w:sz w:val="32"/>
          <w:szCs w:val="32"/>
        </w:rPr>
        <w:t xml:space="preserve"> 35079 га. </w:t>
      </w:r>
      <w:r w:rsidRPr="00EB5AC0">
        <w:rPr>
          <w:sz w:val="32"/>
          <w:szCs w:val="32"/>
        </w:rPr>
        <w:t xml:space="preserve">Валовой сбор составил </w:t>
      </w:r>
      <w:r w:rsidR="001C172F" w:rsidRPr="00EB5AC0">
        <w:rPr>
          <w:sz w:val="32"/>
          <w:szCs w:val="32"/>
        </w:rPr>
        <w:t xml:space="preserve">55677 тонн, средняя урожайность 23,2 </w:t>
      </w:r>
      <w:r w:rsidRPr="00EB5AC0">
        <w:rPr>
          <w:sz w:val="32"/>
          <w:szCs w:val="32"/>
        </w:rPr>
        <w:t xml:space="preserve">ц/га. </w:t>
      </w:r>
    </w:p>
    <w:p w:rsidR="00735728" w:rsidRPr="00EB5AC0" w:rsidRDefault="00545BCC" w:rsidP="00B96513">
      <w:pPr>
        <w:ind w:firstLine="708"/>
        <w:jc w:val="both"/>
        <w:rPr>
          <w:rFonts w:eastAsia="Calibri" w:cs="Times New Roman"/>
          <w:sz w:val="32"/>
          <w:szCs w:val="32"/>
        </w:rPr>
      </w:pPr>
      <w:r w:rsidRPr="00EB5AC0">
        <w:rPr>
          <w:rFonts w:eastAsia="Calibri" w:cs="Times New Roman"/>
          <w:sz w:val="32"/>
          <w:szCs w:val="32"/>
        </w:rPr>
        <w:t>В районе уделяется внимание развитию животноводства.</w:t>
      </w:r>
      <w:r w:rsidR="00B96513">
        <w:rPr>
          <w:rFonts w:eastAsia="Calibri" w:cs="Times New Roman"/>
          <w:sz w:val="32"/>
          <w:szCs w:val="32"/>
        </w:rPr>
        <w:t xml:space="preserve"> </w:t>
      </w:r>
      <w:r w:rsidR="003E4D9F" w:rsidRPr="00EB5AC0">
        <w:rPr>
          <w:rFonts w:eastAsia="Calibri" w:cs="Times New Roman"/>
          <w:sz w:val="32"/>
          <w:szCs w:val="32"/>
        </w:rPr>
        <w:t xml:space="preserve">АО «Ульяновский» </w:t>
      </w:r>
      <w:r w:rsidR="00735728" w:rsidRPr="00EB5AC0">
        <w:rPr>
          <w:rFonts w:eastAsia="Calibri" w:cs="Times New Roman"/>
          <w:sz w:val="32"/>
          <w:szCs w:val="32"/>
        </w:rPr>
        <w:t xml:space="preserve">реализует инвестиционный проект «Строительство МТФ на 600 голов». Ввод в эксплуатацию I очереди и приобретение поголовья планируется  в III квартале 2018 года. </w:t>
      </w:r>
    </w:p>
    <w:p w:rsidR="00AB6EE2" w:rsidRPr="00B96513" w:rsidRDefault="00B96513" w:rsidP="00B96513">
      <w:pPr>
        <w:ind w:firstLine="708"/>
        <w:rPr>
          <w:rFonts w:eastAsia="Calibri" w:cs="Times New Roman"/>
          <w:b/>
          <w:sz w:val="32"/>
          <w:szCs w:val="32"/>
        </w:rPr>
      </w:pPr>
      <w:r>
        <w:rPr>
          <w:rFonts w:eastAsia="Calibri" w:cs="Times New Roman"/>
          <w:b/>
          <w:sz w:val="32"/>
          <w:szCs w:val="32"/>
        </w:rPr>
        <w:t>Дорожное строительство</w:t>
      </w:r>
    </w:p>
    <w:p w:rsidR="005421A8" w:rsidRPr="00EB5AC0" w:rsidRDefault="005421A8" w:rsidP="005421A8">
      <w:pPr>
        <w:jc w:val="both"/>
        <w:rPr>
          <w:rFonts w:eastAsia="Calibri" w:cs="Times New Roman"/>
          <w:sz w:val="32"/>
          <w:szCs w:val="32"/>
        </w:rPr>
      </w:pPr>
      <w:r w:rsidRPr="00EB5AC0">
        <w:rPr>
          <w:rFonts w:eastAsia="Calibri" w:cs="Times New Roman"/>
          <w:sz w:val="32"/>
          <w:szCs w:val="32"/>
        </w:rPr>
        <w:t>В нач</w:t>
      </w:r>
      <w:r w:rsidR="00E577F6" w:rsidRPr="00EB5AC0">
        <w:rPr>
          <w:rFonts w:eastAsia="Calibri" w:cs="Times New Roman"/>
          <w:sz w:val="32"/>
          <w:szCs w:val="32"/>
        </w:rPr>
        <w:t xml:space="preserve">але 2018 года по итогам встреч </w:t>
      </w:r>
      <w:r w:rsidRPr="00EB5AC0">
        <w:rPr>
          <w:rFonts w:eastAsia="Calibri" w:cs="Times New Roman"/>
          <w:sz w:val="32"/>
          <w:szCs w:val="32"/>
        </w:rPr>
        <w:t>руководства района с главами крестьянских фермерских хозяйств разработан план ремонта межпоселковых и внутрипоселковых дорог</w:t>
      </w:r>
      <w:r w:rsidR="00B96513">
        <w:rPr>
          <w:rFonts w:eastAsia="Calibri" w:cs="Times New Roman"/>
          <w:sz w:val="32"/>
          <w:szCs w:val="32"/>
        </w:rPr>
        <w:t xml:space="preserve"> в рамках муниципально-частного партнерства</w:t>
      </w:r>
      <w:r w:rsidRPr="00EB5AC0">
        <w:rPr>
          <w:rFonts w:eastAsia="Calibri" w:cs="Times New Roman"/>
          <w:sz w:val="32"/>
          <w:szCs w:val="32"/>
        </w:rPr>
        <w:t xml:space="preserve">. </w:t>
      </w:r>
    </w:p>
    <w:p w:rsidR="000E3C68" w:rsidRDefault="005421A8" w:rsidP="005421A8">
      <w:pPr>
        <w:ind w:firstLine="708"/>
        <w:jc w:val="both"/>
        <w:rPr>
          <w:rFonts w:eastAsia="Calibri" w:cs="Times New Roman"/>
          <w:sz w:val="32"/>
          <w:szCs w:val="32"/>
        </w:rPr>
      </w:pPr>
      <w:r w:rsidRPr="00EB5AC0">
        <w:rPr>
          <w:rFonts w:eastAsia="Calibri" w:cs="Times New Roman"/>
          <w:sz w:val="32"/>
          <w:szCs w:val="32"/>
        </w:rPr>
        <w:t xml:space="preserve">В текущем году </w:t>
      </w:r>
      <w:r w:rsidR="00B96513">
        <w:rPr>
          <w:rFonts w:eastAsia="Calibri" w:cs="Times New Roman"/>
          <w:sz w:val="32"/>
          <w:szCs w:val="32"/>
        </w:rPr>
        <w:t>совместно с ООО «Гранд</w:t>
      </w:r>
      <w:r w:rsidR="009B4619">
        <w:rPr>
          <w:rFonts w:eastAsia="Calibri" w:cs="Times New Roman"/>
          <w:sz w:val="32"/>
          <w:szCs w:val="32"/>
        </w:rPr>
        <w:t xml:space="preserve">» и АО «Ульяновский» </w:t>
      </w:r>
      <w:r w:rsidRPr="00EB5AC0">
        <w:rPr>
          <w:rFonts w:eastAsia="Calibri" w:cs="Times New Roman"/>
          <w:sz w:val="32"/>
          <w:szCs w:val="32"/>
        </w:rPr>
        <w:t>выполнены работы по устройству нов</w:t>
      </w:r>
      <w:r w:rsidR="00E725F0" w:rsidRPr="00EB5AC0">
        <w:rPr>
          <w:rFonts w:eastAsia="Calibri" w:cs="Times New Roman"/>
          <w:sz w:val="32"/>
          <w:szCs w:val="32"/>
        </w:rPr>
        <w:t>ого асфальтобетонного покрытия</w:t>
      </w:r>
      <w:r w:rsidRPr="00EB5AC0">
        <w:rPr>
          <w:rFonts w:eastAsia="Calibri" w:cs="Times New Roman"/>
          <w:sz w:val="32"/>
          <w:szCs w:val="32"/>
        </w:rPr>
        <w:t xml:space="preserve"> участка  автоподъезда к п.</w:t>
      </w:r>
      <w:r w:rsidR="009B4619">
        <w:rPr>
          <w:rFonts w:eastAsia="Calibri" w:cs="Times New Roman"/>
          <w:sz w:val="32"/>
          <w:szCs w:val="32"/>
        </w:rPr>
        <w:t xml:space="preserve"> </w:t>
      </w:r>
      <w:r w:rsidRPr="00EB5AC0">
        <w:rPr>
          <w:rFonts w:eastAsia="Calibri" w:cs="Times New Roman"/>
          <w:sz w:val="32"/>
          <w:szCs w:val="32"/>
        </w:rPr>
        <w:t xml:space="preserve">Луч протяженностью </w:t>
      </w:r>
      <w:smartTag w:uri="urn:schemas-microsoft-com:office:smarttags" w:element="metricconverter">
        <w:smartTagPr>
          <w:attr w:name="ProductID" w:val="2 км"/>
        </w:smartTagPr>
        <w:r w:rsidRPr="00EB5AC0">
          <w:rPr>
            <w:rFonts w:eastAsia="Calibri" w:cs="Times New Roman"/>
            <w:sz w:val="32"/>
            <w:szCs w:val="32"/>
          </w:rPr>
          <w:t>2 км</w:t>
        </w:r>
      </w:smartTag>
      <w:r w:rsidRPr="00EB5AC0">
        <w:rPr>
          <w:rFonts w:eastAsia="Calibri" w:cs="Times New Roman"/>
          <w:sz w:val="32"/>
          <w:szCs w:val="32"/>
        </w:rPr>
        <w:t xml:space="preserve">, на оставшемся участке дороги произведен ямочный ремонт с устройством  щебеночного покрытия. Завершаются  работы по капитальному ремонту участка автоподъезда к п. Правда, </w:t>
      </w:r>
      <w:r w:rsidR="000E3C68">
        <w:rPr>
          <w:rFonts w:eastAsia="Calibri" w:cs="Times New Roman"/>
          <w:sz w:val="32"/>
          <w:szCs w:val="32"/>
        </w:rPr>
        <w:t xml:space="preserve">где будет уложен асфальт на участке протяженностью 1 км. Партнером стало </w:t>
      </w:r>
      <w:r w:rsidRPr="00EB5AC0">
        <w:rPr>
          <w:rFonts w:eastAsia="Calibri" w:cs="Times New Roman"/>
          <w:sz w:val="32"/>
          <w:szCs w:val="32"/>
        </w:rPr>
        <w:t>КФХ Прокофьев</w:t>
      </w:r>
      <w:r w:rsidR="000E3C68">
        <w:rPr>
          <w:rFonts w:eastAsia="Calibri" w:cs="Times New Roman"/>
          <w:sz w:val="32"/>
          <w:szCs w:val="32"/>
        </w:rPr>
        <w:t xml:space="preserve">а. </w:t>
      </w:r>
      <w:r w:rsidRPr="00EB5AC0">
        <w:rPr>
          <w:rFonts w:eastAsia="Calibri" w:cs="Times New Roman"/>
          <w:sz w:val="32"/>
          <w:szCs w:val="32"/>
        </w:rPr>
        <w:t>Ведутся работы по устройству щебеночного покрытия с дальнейшем асфальтиро</w:t>
      </w:r>
      <w:r w:rsidR="000E3C68">
        <w:rPr>
          <w:rFonts w:eastAsia="Calibri" w:cs="Times New Roman"/>
          <w:sz w:val="32"/>
          <w:szCs w:val="32"/>
        </w:rPr>
        <w:t>ванием автомобильной дороги до п</w:t>
      </w:r>
      <w:r w:rsidRPr="00EB5AC0">
        <w:rPr>
          <w:rFonts w:eastAsia="Calibri" w:cs="Times New Roman"/>
          <w:sz w:val="32"/>
          <w:szCs w:val="32"/>
        </w:rPr>
        <w:t xml:space="preserve">. Братство протяженность </w:t>
      </w:r>
      <w:smartTag w:uri="urn:schemas-microsoft-com:office:smarttags" w:element="metricconverter">
        <w:smartTagPr>
          <w:attr w:name="ProductID" w:val="1 км"/>
        </w:smartTagPr>
        <w:r w:rsidRPr="00EB5AC0">
          <w:rPr>
            <w:rFonts w:eastAsia="Calibri" w:cs="Times New Roman"/>
            <w:sz w:val="32"/>
            <w:szCs w:val="32"/>
          </w:rPr>
          <w:t>1 км</w:t>
        </w:r>
      </w:smartTag>
      <w:r w:rsidRPr="00EB5AC0">
        <w:rPr>
          <w:rFonts w:eastAsia="Calibri" w:cs="Times New Roman"/>
          <w:sz w:val="32"/>
          <w:szCs w:val="32"/>
        </w:rPr>
        <w:t xml:space="preserve"> за счет средств местного бюджета и средств КФХ </w:t>
      </w:r>
      <w:r w:rsidR="006D4ED9" w:rsidRPr="00EB5AC0">
        <w:rPr>
          <w:rFonts w:eastAsia="Calibri" w:cs="Times New Roman"/>
          <w:sz w:val="32"/>
          <w:szCs w:val="32"/>
        </w:rPr>
        <w:t>Козлов</w:t>
      </w:r>
      <w:r w:rsidR="008B65D9" w:rsidRPr="00EB5AC0">
        <w:rPr>
          <w:rFonts w:eastAsia="Calibri" w:cs="Times New Roman"/>
          <w:sz w:val="32"/>
          <w:szCs w:val="32"/>
        </w:rPr>
        <w:t>а В.Ф.</w:t>
      </w:r>
      <w:r w:rsidR="006D4ED9" w:rsidRPr="00EB5AC0">
        <w:rPr>
          <w:rFonts w:eastAsia="Calibri" w:cs="Times New Roman"/>
          <w:sz w:val="32"/>
          <w:szCs w:val="32"/>
        </w:rPr>
        <w:t>, Федюнин</w:t>
      </w:r>
      <w:r w:rsidR="008B65D9" w:rsidRPr="00EB5AC0">
        <w:rPr>
          <w:rFonts w:eastAsia="Calibri" w:cs="Times New Roman"/>
          <w:sz w:val="32"/>
          <w:szCs w:val="32"/>
        </w:rPr>
        <w:t>а Н.А</w:t>
      </w:r>
      <w:r w:rsidR="006D4ED9" w:rsidRPr="00EB5AC0">
        <w:rPr>
          <w:rFonts w:eastAsia="Calibri" w:cs="Times New Roman"/>
          <w:sz w:val="32"/>
          <w:szCs w:val="32"/>
        </w:rPr>
        <w:t>, Тареев</w:t>
      </w:r>
      <w:r w:rsidR="008B65D9" w:rsidRPr="00EB5AC0">
        <w:rPr>
          <w:rFonts w:eastAsia="Calibri" w:cs="Times New Roman"/>
          <w:sz w:val="32"/>
          <w:szCs w:val="32"/>
        </w:rPr>
        <w:t>а Н.В.</w:t>
      </w:r>
      <w:r w:rsidR="000E3C68" w:rsidRPr="00EB5AC0">
        <w:rPr>
          <w:rFonts w:eastAsia="Calibri" w:cs="Times New Roman"/>
          <w:sz w:val="32"/>
          <w:szCs w:val="32"/>
        </w:rPr>
        <w:t xml:space="preserve"> </w:t>
      </w:r>
    </w:p>
    <w:p w:rsidR="005421A8" w:rsidRPr="00EB5AC0" w:rsidRDefault="00E725F0" w:rsidP="00F64511">
      <w:pPr>
        <w:ind w:firstLine="708"/>
        <w:jc w:val="both"/>
        <w:rPr>
          <w:rFonts w:eastAsia="Calibri" w:cs="Times New Roman"/>
          <w:sz w:val="32"/>
          <w:szCs w:val="32"/>
        </w:rPr>
      </w:pPr>
      <w:r w:rsidRPr="00EB5AC0">
        <w:rPr>
          <w:rFonts w:eastAsia="Calibri" w:cs="Times New Roman"/>
          <w:sz w:val="32"/>
          <w:szCs w:val="32"/>
        </w:rPr>
        <w:t xml:space="preserve">В </w:t>
      </w:r>
      <w:r w:rsidR="000E3C68">
        <w:rPr>
          <w:rFonts w:eastAsia="Calibri" w:cs="Times New Roman"/>
          <w:sz w:val="32"/>
          <w:szCs w:val="32"/>
        </w:rPr>
        <w:t xml:space="preserve">этом </w:t>
      </w:r>
      <w:r w:rsidRPr="00EB5AC0">
        <w:rPr>
          <w:rFonts w:eastAsia="Calibri" w:cs="Times New Roman"/>
          <w:sz w:val="32"/>
          <w:szCs w:val="32"/>
        </w:rPr>
        <w:t>году в</w:t>
      </w:r>
      <w:r w:rsidR="000E3C68">
        <w:rPr>
          <w:rFonts w:eastAsia="Calibri" w:cs="Times New Roman"/>
          <w:sz w:val="32"/>
          <w:szCs w:val="32"/>
        </w:rPr>
        <w:t>первые за много лет</w:t>
      </w:r>
      <w:r w:rsidR="005421A8" w:rsidRPr="00EB5AC0">
        <w:rPr>
          <w:rFonts w:eastAsia="Calibri" w:cs="Times New Roman"/>
          <w:sz w:val="32"/>
          <w:szCs w:val="32"/>
        </w:rPr>
        <w:t xml:space="preserve"> начаты работы по капитальному ремонту </w:t>
      </w:r>
      <w:r w:rsidR="00E577F6" w:rsidRPr="00EB5AC0">
        <w:rPr>
          <w:rFonts w:eastAsia="Calibri" w:cs="Times New Roman"/>
          <w:sz w:val="32"/>
          <w:szCs w:val="32"/>
        </w:rPr>
        <w:t>автоподъезда</w:t>
      </w:r>
      <w:r w:rsidR="005421A8" w:rsidRPr="00EB5AC0">
        <w:rPr>
          <w:rFonts w:eastAsia="Calibri" w:cs="Times New Roman"/>
          <w:sz w:val="32"/>
          <w:szCs w:val="32"/>
        </w:rPr>
        <w:t xml:space="preserve"> к с. Северка</w:t>
      </w:r>
      <w:r w:rsidR="00802B49" w:rsidRPr="00EB5AC0">
        <w:rPr>
          <w:rFonts w:eastAsia="Calibri" w:cs="Times New Roman"/>
          <w:sz w:val="32"/>
          <w:szCs w:val="32"/>
        </w:rPr>
        <w:t>,</w:t>
      </w:r>
      <w:r w:rsidR="005421A8" w:rsidRPr="00EB5AC0">
        <w:rPr>
          <w:rFonts w:eastAsia="Calibri" w:cs="Times New Roman"/>
          <w:sz w:val="32"/>
          <w:szCs w:val="32"/>
        </w:rPr>
        <w:t xml:space="preserve"> где в настоящее врем</w:t>
      </w:r>
      <w:r w:rsidR="000E3C68">
        <w:rPr>
          <w:rFonts w:eastAsia="Calibri" w:cs="Times New Roman"/>
          <w:sz w:val="32"/>
          <w:szCs w:val="32"/>
        </w:rPr>
        <w:t>я за счет средств КФХ Ермолаева В.Н.</w:t>
      </w:r>
      <w:r w:rsidR="005421A8" w:rsidRPr="00EB5AC0">
        <w:rPr>
          <w:rFonts w:eastAsia="Calibri" w:cs="Times New Roman"/>
          <w:sz w:val="32"/>
          <w:szCs w:val="32"/>
        </w:rPr>
        <w:t xml:space="preserve"> выполнены работы по </w:t>
      </w:r>
      <w:r w:rsidR="000E3C68">
        <w:rPr>
          <w:rFonts w:eastAsia="Calibri" w:cs="Times New Roman"/>
          <w:sz w:val="32"/>
          <w:szCs w:val="32"/>
        </w:rPr>
        <w:t>асфальтированию 2,</w:t>
      </w:r>
      <w:smartTag w:uri="urn:schemas-microsoft-com:office:smarttags" w:element="metricconverter">
        <w:smartTagPr>
          <w:attr w:name="ProductID" w:val="6 км"/>
        </w:smartTagPr>
        <w:r w:rsidR="005421A8" w:rsidRPr="00EB5AC0">
          <w:rPr>
            <w:rFonts w:eastAsia="Calibri" w:cs="Times New Roman"/>
            <w:sz w:val="32"/>
            <w:szCs w:val="32"/>
          </w:rPr>
          <w:t>6 км</w:t>
        </w:r>
      </w:smartTag>
      <w:r w:rsidR="005421A8" w:rsidRPr="00EB5AC0">
        <w:rPr>
          <w:rFonts w:eastAsia="Calibri" w:cs="Times New Roman"/>
          <w:sz w:val="32"/>
          <w:szCs w:val="32"/>
        </w:rPr>
        <w:t xml:space="preserve"> дороги на сумму более</w:t>
      </w:r>
      <w:r w:rsidR="006D4ED9" w:rsidRPr="00EB5AC0">
        <w:rPr>
          <w:rFonts w:eastAsia="Calibri" w:cs="Times New Roman"/>
          <w:sz w:val="32"/>
          <w:szCs w:val="32"/>
        </w:rPr>
        <w:t xml:space="preserve"> 10,0</w:t>
      </w:r>
      <w:r w:rsidR="00802B49" w:rsidRPr="00EB5AC0">
        <w:rPr>
          <w:rFonts w:eastAsia="Calibri" w:cs="Times New Roman"/>
          <w:sz w:val="32"/>
          <w:szCs w:val="32"/>
        </w:rPr>
        <w:t xml:space="preserve"> млн.</w:t>
      </w:r>
      <w:r w:rsidR="00F64511">
        <w:rPr>
          <w:rFonts w:eastAsia="Calibri" w:cs="Times New Roman"/>
          <w:sz w:val="32"/>
          <w:szCs w:val="32"/>
        </w:rPr>
        <w:t xml:space="preserve"> </w:t>
      </w:r>
      <w:r w:rsidR="00802B49" w:rsidRPr="00EB5AC0">
        <w:rPr>
          <w:rFonts w:eastAsia="Calibri" w:cs="Times New Roman"/>
          <w:sz w:val="32"/>
          <w:szCs w:val="32"/>
        </w:rPr>
        <w:t>рублей. Н</w:t>
      </w:r>
      <w:r w:rsidR="005421A8" w:rsidRPr="00EB5AC0">
        <w:rPr>
          <w:rFonts w:eastAsia="Calibri" w:cs="Times New Roman"/>
          <w:sz w:val="32"/>
          <w:szCs w:val="32"/>
        </w:rPr>
        <w:t xml:space="preserve">а оставшемся участке </w:t>
      </w:r>
      <w:r w:rsidR="00802B49" w:rsidRPr="00EB5AC0">
        <w:rPr>
          <w:rFonts w:eastAsia="Calibri" w:cs="Times New Roman"/>
          <w:sz w:val="32"/>
          <w:szCs w:val="32"/>
        </w:rPr>
        <w:t xml:space="preserve">будут продолжены работы </w:t>
      </w:r>
      <w:r w:rsidR="005421A8" w:rsidRPr="00EB5AC0">
        <w:rPr>
          <w:rFonts w:eastAsia="Calibri" w:cs="Times New Roman"/>
          <w:sz w:val="32"/>
          <w:szCs w:val="32"/>
        </w:rPr>
        <w:t>за счет сре</w:t>
      </w:r>
      <w:r w:rsidR="00F64511">
        <w:rPr>
          <w:rFonts w:eastAsia="Calibri" w:cs="Times New Roman"/>
          <w:sz w:val="32"/>
          <w:szCs w:val="32"/>
        </w:rPr>
        <w:t>дств местного бюджета</w:t>
      </w:r>
      <w:r w:rsidR="005421A8" w:rsidRPr="00EB5AC0">
        <w:rPr>
          <w:rFonts w:eastAsia="Calibri" w:cs="Times New Roman"/>
          <w:sz w:val="32"/>
          <w:szCs w:val="32"/>
        </w:rPr>
        <w:t>.</w:t>
      </w:r>
      <w:r w:rsidR="00AB6EE2" w:rsidRPr="00EB5AC0">
        <w:rPr>
          <w:rFonts w:eastAsia="Calibri" w:cs="Times New Roman"/>
          <w:sz w:val="32"/>
          <w:szCs w:val="32"/>
        </w:rPr>
        <w:t xml:space="preserve"> За два года планируется привести дорогу в порядок.</w:t>
      </w:r>
      <w:r w:rsidR="00F64511">
        <w:rPr>
          <w:rFonts w:eastAsia="Calibri" w:cs="Times New Roman"/>
          <w:sz w:val="32"/>
          <w:szCs w:val="32"/>
        </w:rPr>
        <w:t xml:space="preserve"> </w:t>
      </w:r>
      <w:r w:rsidR="005421A8" w:rsidRPr="00EB5AC0">
        <w:rPr>
          <w:rFonts w:eastAsia="Calibri" w:cs="Times New Roman"/>
          <w:sz w:val="32"/>
          <w:szCs w:val="32"/>
        </w:rPr>
        <w:t>Завершены работы по ремонту дорожного покрытия улицы в с. Репьевка на сумму 650 тыс.</w:t>
      </w:r>
      <w:r w:rsidR="00F64511">
        <w:rPr>
          <w:rFonts w:eastAsia="Calibri" w:cs="Times New Roman"/>
          <w:sz w:val="32"/>
          <w:szCs w:val="32"/>
        </w:rPr>
        <w:t xml:space="preserve"> рублей</w:t>
      </w:r>
      <w:r w:rsidR="005421A8" w:rsidRPr="00EB5AC0">
        <w:rPr>
          <w:rFonts w:eastAsia="Calibri" w:cs="Times New Roman"/>
          <w:sz w:val="32"/>
          <w:szCs w:val="32"/>
        </w:rPr>
        <w:t xml:space="preserve"> за счет средств </w:t>
      </w:r>
      <w:r w:rsidR="00F64511">
        <w:rPr>
          <w:rFonts w:eastAsia="Calibri" w:cs="Times New Roman"/>
          <w:sz w:val="32"/>
          <w:szCs w:val="32"/>
        </w:rPr>
        <w:t>местного бюджета и средств КФХ Кузиной Г.В. В</w:t>
      </w:r>
      <w:r w:rsidR="005421A8" w:rsidRPr="00EB5AC0">
        <w:rPr>
          <w:rFonts w:eastAsia="Calibri" w:cs="Times New Roman"/>
          <w:sz w:val="32"/>
          <w:szCs w:val="32"/>
        </w:rPr>
        <w:t xml:space="preserve"> ближайшее время подрядная организация приступит к устройству щебеночного покрытия в с. Макарово </w:t>
      </w:r>
      <w:r w:rsidR="00F64511">
        <w:rPr>
          <w:rFonts w:eastAsia="Calibri" w:cs="Times New Roman"/>
          <w:sz w:val="32"/>
          <w:szCs w:val="32"/>
        </w:rPr>
        <w:t>за счет средств местного бюджета и средств</w:t>
      </w:r>
      <w:r w:rsidR="005421A8" w:rsidRPr="00EB5AC0">
        <w:rPr>
          <w:rFonts w:eastAsia="Calibri" w:cs="Times New Roman"/>
          <w:sz w:val="32"/>
          <w:szCs w:val="32"/>
        </w:rPr>
        <w:t xml:space="preserve"> </w:t>
      </w:r>
      <w:r w:rsidR="00F64511">
        <w:rPr>
          <w:rFonts w:eastAsia="Calibri" w:cs="Times New Roman"/>
          <w:sz w:val="32"/>
          <w:szCs w:val="32"/>
        </w:rPr>
        <w:t xml:space="preserve">ИП </w:t>
      </w:r>
      <w:r w:rsidR="008B65D9" w:rsidRPr="00EB5AC0">
        <w:rPr>
          <w:rFonts w:eastAsia="Calibri" w:cs="Times New Roman"/>
          <w:sz w:val="32"/>
          <w:szCs w:val="32"/>
        </w:rPr>
        <w:t>гла</w:t>
      </w:r>
      <w:r w:rsidR="00F64511">
        <w:rPr>
          <w:rFonts w:eastAsia="Calibri" w:cs="Times New Roman"/>
          <w:sz w:val="32"/>
          <w:szCs w:val="32"/>
        </w:rPr>
        <w:t>в КФХ</w:t>
      </w:r>
      <w:r w:rsidR="008B65D9" w:rsidRPr="00EB5AC0">
        <w:rPr>
          <w:rFonts w:eastAsia="Calibri" w:cs="Times New Roman"/>
          <w:sz w:val="32"/>
          <w:szCs w:val="32"/>
        </w:rPr>
        <w:t xml:space="preserve"> Юлина В.А., </w:t>
      </w:r>
      <w:r w:rsidR="006D4ED9" w:rsidRPr="00EB5AC0">
        <w:rPr>
          <w:rFonts w:eastAsia="Calibri" w:cs="Times New Roman"/>
          <w:sz w:val="32"/>
          <w:szCs w:val="32"/>
        </w:rPr>
        <w:t>Базарнов</w:t>
      </w:r>
      <w:r w:rsidR="008B65D9" w:rsidRPr="00EB5AC0">
        <w:rPr>
          <w:rFonts w:eastAsia="Calibri" w:cs="Times New Roman"/>
          <w:sz w:val="32"/>
          <w:szCs w:val="32"/>
        </w:rPr>
        <w:t>а Н.И.</w:t>
      </w:r>
      <w:r w:rsidR="006D4ED9" w:rsidRPr="00EB5AC0">
        <w:rPr>
          <w:rFonts w:eastAsia="Calibri" w:cs="Times New Roman"/>
          <w:sz w:val="32"/>
          <w:szCs w:val="32"/>
        </w:rPr>
        <w:t>, Базарнов</w:t>
      </w:r>
      <w:r w:rsidR="008B65D9" w:rsidRPr="00EB5AC0">
        <w:rPr>
          <w:rFonts w:eastAsia="Calibri" w:cs="Times New Roman"/>
          <w:sz w:val="32"/>
          <w:szCs w:val="32"/>
        </w:rPr>
        <w:t>а А.И.</w:t>
      </w:r>
      <w:r w:rsidR="006D4ED9" w:rsidRPr="00EB5AC0">
        <w:rPr>
          <w:rFonts w:eastAsia="Calibri" w:cs="Times New Roman"/>
          <w:sz w:val="32"/>
          <w:szCs w:val="32"/>
        </w:rPr>
        <w:t>, Белави</w:t>
      </w:r>
      <w:r w:rsidR="008B65D9" w:rsidRPr="00EB5AC0">
        <w:rPr>
          <w:rFonts w:eastAsia="Calibri" w:cs="Times New Roman"/>
          <w:sz w:val="32"/>
          <w:szCs w:val="32"/>
        </w:rPr>
        <w:t>ной Н.Г., Полуэктова С.Н.</w:t>
      </w:r>
      <w:r w:rsidR="00F64511">
        <w:rPr>
          <w:rFonts w:eastAsia="Calibri" w:cs="Times New Roman"/>
          <w:sz w:val="32"/>
          <w:szCs w:val="32"/>
        </w:rPr>
        <w:t xml:space="preserve"> </w:t>
      </w:r>
      <w:r w:rsidR="005421A8" w:rsidRPr="00EB5AC0">
        <w:rPr>
          <w:rFonts w:eastAsia="Calibri" w:cs="Times New Roman"/>
          <w:sz w:val="32"/>
          <w:szCs w:val="32"/>
        </w:rPr>
        <w:t>В срок до 1 ок</w:t>
      </w:r>
      <w:r w:rsidR="00AB7726" w:rsidRPr="00EB5AC0">
        <w:rPr>
          <w:rFonts w:eastAsia="Calibri" w:cs="Times New Roman"/>
          <w:sz w:val="32"/>
          <w:szCs w:val="32"/>
        </w:rPr>
        <w:t>тября будут завершены работы по</w:t>
      </w:r>
      <w:r w:rsidR="005421A8" w:rsidRPr="00EB5AC0">
        <w:rPr>
          <w:rFonts w:eastAsia="Calibri" w:cs="Times New Roman"/>
          <w:sz w:val="32"/>
          <w:szCs w:val="32"/>
        </w:rPr>
        <w:t xml:space="preserve"> устр</w:t>
      </w:r>
      <w:r w:rsidR="00AB7726" w:rsidRPr="00EB5AC0">
        <w:rPr>
          <w:rFonts w:eastAsia="Calibri" w:cs="Times New Roman"/>
          <w:sz w:val="32"/>
          <w:szCs w:val="32"/>
        </w:rPr>
        <w:t>ойству щебеночного покрытия</w:t>
      </w:r>
      <w:r w:rsidR="00F64511">
        <w:rPr>
          <w:rFonts w:eastAsia="Calibri" w:cs="Times New Roman"/>
          <w:sz w:val="32"/>
          <w:szCs w:val="32"/>
        </w:rPr>
        <w:t xml:space="preserve"> на участке автодороги Скачиха-Ободной</w:t>
      </w:r>
      <w:r w:rsidR="005421A8" w:rsidRPr="00EB5AC0">
        <w:rPr>
          <w:rFonts w:eastAsia="Calibri" w:cs="Times New Roman"/>
          <w:sz w:val="32"/>
          <w:szCs w:val="32"/>
        </w:rPr>
        <w:t xml:space="preserve"> протяжённостью </w:t>
      </w:r>
      <w:smartTag w:uri="urn:schemas-microsoft-com:office:smarttags" w:element="metricconverter">
        <w:smartTagPr>
          <w:attr w:name="ProductID" w:val="2 км"/>
        </w:smartTagPr>
        <w:r w:rsidR="005421A8" w:rsidRPr="00EB5AC0">
          <w:rPr>
            <w:rFonts w:eastAsia="Calibri" w:cs="Times New Roman"/>
            <w:sz w:val="32"/>
            <w:szCs w:val="32"/>
          </w:rPr>
          <w:t>2 км</w:t>
        </w:r>
      </w:smartTag>
      <w:r w:rsidR="005421A8" w:rsidRPr="00EB5AC0">
        <w:rPr>
          <w:rFonts w:eastAsia="Calibri" w:cs="Times New Roman"/>
          <w:sz w:val="32"/>
          <w:szCs w:val="32"/>
        </w:rPr>
        <w:t xml:space="preserve"> стоимостью 6,4 млн.</w:t>
      </w:r>
      <w:r w:rsidR="00F64511">
        <w:rPr>
          <w:rFonts w:eastAsia="Calibri" w:cs="Times New Roman"/>
          <w:sz w:val="32"/>
          <w:szCs w:val="32"/>
        </w:rPr>
        <w:t xml:space="preserve"> </w:t>
      </w:r>
      <w:r w:rsidR="005421A8" w:rsidRPr="00EB5AC0">
        <w:rPr>
          <w:rFonts w:eastAsia="Calibri" w:cs="Times New Roman"/>
          <w:sz w:val="32"/>
          <w:szCs w:val="32"/>
        </w:rPr>
        <w:t>р</w:t>
      </w:r>
      <w:r w:rsidR="00F64511">
        <w:rPr>
          <w:rFonts w:eastAsia="Calibri" w:cs="Times New Roman"/>
          <w:sz w:val="32"/>
          <w:szCs w:val="32"/>
        </w:rPr>
        <w:t xml:space="preserve">ублей </w:t>
      </w:r>
      <w:r w:rsidR="005421A8" w:rsidRPr="00EB5AC0">
        <w:rPr>
          <w:rFonts w:eastAsia="Calibri" w:cs="Times New Roman"/>
          <w:sz w:val="32"/>
          <w:szCs w:val="32"/>
        </w:rPr>
        <w:t xml:space="preserve">за счет средств местного бюджета. </w:t>
      </w:r>
      <w:r w:rsidR="00802B49" w:rsidRPr="00EB5AC0">
        <w:rPr>
          <w:rFonts w:eastAsia="Calibri" w:cs="Times New Roman"/>
          <w:sz w:val="32"/>
          <w:szCs w:val="32"/>
        </w:rPr>
        <w:t>В</w:t>
      </w:r>
      <w:r w:rsidR="005421A8" w:rsidRPr="00EB5AC0">
        <w:rPr>
          <w:rFonts w:eastAsia="Calibri" w:cs="Times New Roman"/>
          <w:sz w:val="32"/>
          <w:szCs w:val="32"/>
        </w:rPr>
        <w:t xml:space="preserve"> 2019 год</w:t>
      </w:r>
      <w:r w:rsidR="00802B49" w:rsidRPr="00EB5AC0">
        <w:rPr>
          <w:rFonts w:eastAsia="Calibri" w:cs="Times New Roman"/>
          <w:sz w:val="32"/>
          <w:szCs w:val="32"/>
        </w:rPr>
        <w:t>у</w:t>
      </w:r>
      <w:r w:rsidR="005421A8" w:rsidRPr="00EB5AC0">
        <w:rPr>
          <w:rFonts w:eastAsia="Calibri" w:cs="Times New Roman"/>
          <w:sz w:val="32"/>
          <w:szCs w:val="32"/>
        </w:rPr>
        <w:t xml:space="preserve"> планируется отсыпать оставш</w:t>
      </w:r>
      <w:r w:rsidR="00802B49" w:rsidRPr="00EB5AC0">
        <w:rPr>
          <w:rFonts w:eastAsia="Calibri" w:cs="Times New Roman"/>
          <w:sz w:val="32"/>
          <w:szCs w:val="32"/>
        </w:rPr>
        <w:t>и</w:t>
      </w:r>
      <w:r w:rsidR="005421A8" w:rsidRPr="00EB5AC0">
        <w:rPr>
          <w:rFonts w:eastAsia="Calibri" w:cs="Times New Roman"/>
          <w:sz w:val="32"/>
          <w:szCs w:val="32"/>
        </w:rPr>
        <w:t xml:space="preserve">йся участок дороги протяженность </w:t>
      </w:r>
      <w:smartTag w:uri="urn:schemas-microsoft-com:office:smarttags" w:element="metricconverter">
        <w:smartTagPr>
          <w:attr w:name="ProductID" w:val="2.3 км"/>
        </w:smartTagPr>
        <w:r w:rsidR="005421A8" w:rsidRPr="00EB5AC0">
          <w:rPr>
            <w:rFonts w:eastAsia="Calibri" w:cs="Times New Roman"/>
            <w:sz w:val="32"/>
            <w:szCs w:val="32"/>
          </w:rPr>
          <w:t>2.3 км</w:t>
        </w:r>
      </w:smartTag>
      <w:r w:rsidR="005421A8" w:rsidRPr="00EB5AC0">
        <w:rPr>
          <w:rFonts w:eastAsia="Calibri" w:cs="Times New Roman"/>
          <w:sz w:val="32"/>
          <w:szCs w:val="32"/>
        </w:rPr>
        <w:t>.</w:t>
      </w:r>
      <w:r w:rsidR="00F64511">
        <w:rPr>
          <w:rFonts w:eastAsia="Calibri" w:cs="Times New Roman"/>
          <w:sz w:val="32"/>
          <w:szCs w:val="32"/>
        </w:rPr>
        <w:t xml:space="preserve"> </w:t>
      </w:r>
      <w:r w:rsidR="005421A8" w:rsidRPr="00EB5AC0">
        <w:rPr>
          <w:rFonts w:eastAsia="Calibri" w:cs="Times New Roman"/>
          <w:sz w:val="32"/>
          <w:szCs w:val="32"/>
        </w:rPr>
        <w:t xml:space="preserve">В ближайшее время будет заключен контракт на выполнения работ по ямочному ремонту </w:t>
      </w:r>
      <w:r w:rsidR="00AB7726" w:rsidRPr="00EB5AC0">
        <w:rPr>
          <w:rFonts w:eastAsia="Calibri" w:cs="Times New Roman"/>
          <w:sz w:val="32"/>
          <w:szCs w:val="32"/>
        </w:rPr>
        <w:t>автоподъезда к</w:t>
      </w:r>
      <w:r w:rsidR="005421A8" w:rsidRPr="00EB5AC0">
        <w:rPr>
          <w:rFonts w:eastAsia="Calibri" w:cs="Times New Roman"/>
          <w:sz w:val="32"/>
          <w:szCs w:val="32"/>
        </w:rPr>
        <w:t xml:space="preserve"> с.</w:t>
      </w:r>
      <w:r w:rsidR="00F64511">
        <w:rPr>
          <w:rFonts w:eastAsia="Calibri" w:cs="Times New Roman"/>
          <w:sz w:val="32"/>
          <w:szCs w:val="32"/>
        </w:rPr>
        <w:t xml:space="preserve"> </w:t>
      </w:r>
      <w:r w:rsidR="005421A8" w:rsidRPr="00EB5AC0">
        <w:rPr>
          <w:rFonts w:eastAsia="Calibri" w:cs="Times New Roman"/>
          <w:sz w:val="32"/>
          <w:szCs w:val="32"/>
        </w:rPr>
        <w:t>Подгоренка от с.</w:t>
      </w:r>
      <w:r w:rsidR="00F64511">
        <w:rPr>
          <w:rFonts w:eastAsia="Calibri" w:cs="Times New Roman"/>
          <w:sz w:val="32"/>
          <w:szCs w:val="32"/>
        </w:rPr>
        <w:t xml:space="preserve"> </w:t>
      </w:r>
      <w:r w:rsidR="005421A8" w:rsidRPr="00EB5AC0">
        <w:rPr>
          <w:rFonts w:eastAsia="Calibri" w:cs="Times New Roman"/>
          <w:sz w:val="32"/>
          <w:szCs w:val="32"/>
        </w:rPr>
        <w:t xml:space="preserve">Урусово и </w:t>
      </w:r>
      <w:r w:rsidR="00AB7726" w:rsidRPr="00EB5AC0">
        <w:rPr>
          <w:rFonts w:eastAsia="Calibri" w:cs="Times New Roman"/>
          <w:sz w:val="32"/>
          <w:szCs w:val="32"/>
        </w:rPr>
        <w:t>автоподъезда к с. Каменка на общую сумму 1,</w:t>
      </w:r>
      <w:r w:rsidR="005421A8" w:rsidRPr="00EB5AC0">
        <w:rPr>
          <w:rFonts w:eastAsia="Calibri" w:cs="Times New Roman"/>
          <w:sz w:val="32"/>
          <w:szCs w:val="32"/>
        </w:rPr>
        <w:t>9 млн.</w:t>
      </w:r>
      <w:r w:rsidR="00F64511">
        <w:rPr>
          <w:rFonts w:eastAsia="Calibri" w:cs="Times New Roman"/>
          <w:sz w:val="32"/>
          <w:szCs w:val="32"/>
        </w:rPr>
        <w:t xml:space="preserve"> рублей.</w:t>
      </w:r>
    </w:p>
    <w:p w:rsidR="005421A8" w:rsidRPr="00CC13CA" w:rsidRDefault="00F64511" w:rsidP="00F64511">
      <w:pPr>
        <w:ind w:firstLine="708"/>
        <w:jc w:val="both"/>
        <w:rPr>
          <w:rFonts w:eastAsia="Calibri" w:cs="Times New Roman"/>
          <w:sz w:val="32"/>
          <w:szCs w:val="32"/>
        </w:rPr>
      </w:pPr>
      <w:r w:rsidRPr="00F64511">
        <w:rPr>
          <w:rFonts w:eastAsia="Calibri" w:cs="Times New Roman"/>
          <w:sz w:val="32"/>
          <w:szCs w:val="32"/>
        </w:rPr>
        <w:t xml:space="preserve">Всего по районным дорогам </w:t>
      </w:r>
      <w:r w:rsidR="005421A8" w:rsidRPr="00F64511">
        <w:rPr>
          <w:rFonts w:eastAsia="Calibri" w:cs="Times New Roman"/>
          <w:sz w:val="32"/>
          <w:szCs w:val="32"/>
        </w:rPr>
        <w:t>средства местного бюджета</w:t>
      </w:r>
      <w:r w:rsidR="008B65D9" w:rsidRPr="00F64511">
        <w:rPr>
          <w:rFonts w:eastAsia="Calibri" w:cs="Times New Roman"/>
          <w:sz w:val="32"/>
          <w:szCs w:val="32"/>
        </w:rPr>
        <w:t xml:space="preserve"> </w:t>
      </w:r>
      <w:r w:rsidRPr="00F64511">
        <w:rPr>
          <w:rFonts w:eastAsia="Calibri" w:cs="Times New Roman"/>
          <w:sz w:val="32"/>
          <w:szCs w:val="32"/>
        </w:rPr>
        <w:t xml:space="preserve">составляют </w:t>
      </w:r>
      <w:r w:rsidR="00545BCC" w:rsidRPr="00F64511">
        <w:rPr>
          <w:rFonts w:eastAsia="Calibri" w:cs="Times New Roman"/>
          <w:sz w:val="32"/>
          <w:szCs w:val="32"/>
        </w:rPr>
        <w:t xml:space="preserve">18,9 </w:t>
      </w:r>
      <w:r w:rsidR="005421A8" w:rsidRPr="00F64511">
        <w:rPr>
          <w:rFonts w:eastAsia="Calibri" w:cs="Times New Roman"/>
          <w:sz w:val="32"/>
          <w:szCs w:val="32"/>
        </w:rPr>
        <w:t>млн.</w:t>
      </w:r>
      <w:r w:rsidRPr="00F64511">
        <w:rPr>
          <w:rFonts w:eastAsia="Calibri" w:cs="Times New Roman"/>
          <w:sz w:val="32"/>
          <w:szCs w:val="32"/>
        </w:rPr>
        <w:t xml:space="preserve"> </w:t>
      </w:r>
      <w:r w:rsidR="005421A8" w:rsidRPr="00F64511">
        <w:rPr>
          <w:rFonts w:eastAsia="Calibri" w:cs="Times New Roman"/>
          <w:sz w:val="32"/>
          <w:szCs w:val="32"/>
        </w:rPr>
        <w:t>руб</w:t>
      </w:r>
      <w:r w:rsidRPr="00F64511">
        <w:rPr>
          <w:rFonts w:eastAsia="Calibri" w:cs="Times New Roman"/>
          <w:sz w:val="32"/>
          <w:szCs w:val="32"/>
        </w:rPr>
        <w:t>лей,</w:t>
      </w:r>
      <w:r w:rsidR="00545BCC" w:rsidRPr="00F64511">
        <w:rPr>
          <w:rFonts w:eastAsia="Calibri" w:cs="Times New Roman"/>
          <w:sz w:val="32"/>
          <w:szCs w:val="32"/>
        </w:rPr>
        <w:t xml:space="preserve"> 9 млн. </w:t>
      </w:r>
      <w:r w:rsidRPr="00F64511">
        <w:rPr>
          <w:rFonts w:eastAsia="Calibri" w:cs="Times New Roman"/>
          <w:sz w:val="32"/>
          <w:szCs w:val="32"/>
        </w:rPr>
        <w:t xml:space="preserve">рублей - </w:t>
      </w:r>
      <w:r w:rsidR="00545BCC" w:rsidRPr="00F64511">
        <w:rPr>
          <w:rFonts w:eastAsia="Calibri" w:cs="Times New Roman"/>
          <w:sz w:val="32"/>
          <w:szCs w:val="32"/>
        </w:rPr>
        <w:t xml:space="preserve">средства областного дорожного </w:t>
      </w:r>
      <w:r w:rsidR="00545BCC" w:rsidRPr="00CC13CA">
        <w:rPr>
          <w:rFonts w:eastAsia="Calibri" w:cs="Times New Roman"/>
          <w:sz w:val="32"/>
          <w:szCs w:val="32"/>
        </w:rPr>
        <w:t>фонда</w:t>
      </w:r>
      <w:r w:rsidRPr="00CC13CA">
        <w:rPr>
          <w:rFonts w:eastAsia="Calibri" w:cs="Times New Roman"/>
          <w:sz w:val="32"/>
          <w:szCs w:val="32"/>
        </w:rPr>
        <w:t xml:space="preserve">, </w:t>
      </w:r>
      <w:r w:rsidR="005421A8" w:rsidRPr="00CC13CA">
        <w:rPr>
          <w:rFonts w:eastAsia="Calibri" w:cs="Times New Roman"/>
          <w:sz w:val="32"/>
          <w:szCs w:val="32"/>
        </w:rPr>
        <w:t>средства КФХ</w:t>
      </w:r>
      <w:r w:rsidR="008B65D9" w:rsidRPr="00CC13CA">
        <w:rPr>
          <w:rFonts w:eastAsia="Calibri" w:cs="Times New Roman"/>
          <w:sz w:val="32"/>
          <w:szCs w:val="32"/>
        </w:rPr>
        <w:t xml:space="preserve"> </w:t>
      </w:r>
      <w:r w:rsidR="005421A8" w:rsidRPr="00CC13CA">
        <w:rPr>
          <w:rFonts w:eastAsia="Calibri" w:cs="Times New Roman"/>
          <w:sz w:val="32"/>
          <w:szCs w:val="32"/>
        </w:rPr>
        <w:t>-</w:t>
      </w:r>
      <w:r w:rsidR="005421A8" w:rsidRPr="00CC13CA">
        <w:rPr>
          <w:rFonts w:eastAsia="Calibri" w:cs="Times New Roman"/>
          <w:sz w:val="32"/>
          <w:szCs w:val="32"/>
        </w:rPr>
        <w:tab/>
        <w:t>21 млн.</w:t>
      </w:r>
      <w:r w:rsidRPr="00CC13CA">
        <w:rPr>
          <w:rFonts w:eastAsia="Calibri" w:cs="Times New Roman"/>
          <w:sz w:val="32"/>
          <w:szCs w:val="32"/>
        </w:rPr>
        <w:t xml:space="preserve"> </w:t>
      </w:r>
      <w:r w:rsidR="005421A8" w:rsidRPr="00CC13CA">
        <w:rPr>
          <w:rFonts w:eastAsia="Calibri" w:cs="Times New Roman"/>
          <w:sz w:val="32"/>
          <w:szCs w:val="32"/>
        </w:rPr>
        <w:t>руб</w:t>
      </w:r>
      <w:r w:rsidRPr="00CC13CA">
        <w:rPr>
          <w:rFonts w:eastAsia="Calibri" w:cs="Times New Roman"/>
          <w:sz w:val="32"/>
          <w:szCs w:val="32"/>
        </w:rPr>
        <w:t>лей</w:t>
      </w:r>
      <w:r w:rsidR="005421A8" w:rsidRPr="00CC13CA">
        <w:rPr>
          <w:rFonts w:eastAsia="Calibri" w:cs="Times New Roman"/>
          <w:sz w:val="32"/>
          <w:szCs w:val="32"/>
        </w:rPr>
        <w:t>.</w:t>
      </w:r>
      <w:r w:rsidRPr="00CC13CA">
        <w:rPr>
          <w:rFonts w:eastAsia="Calibri" w:cs="Times New Roman"/>
          <w:sz w:val="32"/>
          <w:szCs w:val="32"/>
        </w:rPr>
        <w:t xml:space="preserve"> Работы и в городе и в районе впервые производятся с участием строительного контроля.</w:t>
      </w:r>
    </w:p>
    <w:p w:rsidR="005421A8" w:rsidRDefault="00F64511" w:rsidP="001C172F">
      <w:pPr>
        <w:jc w:val="both"/>
        <w:rPr>
          <w:rFonts w:eastAsia="Calibri" w:cs="Times New Roman"/>
          <w:sz w:val="32"/>
          <w:szCs w:val="32"/>
        </w:rPr>
      </w:pPr>
      <w:r w:rsidRPr="00CC13CA">
        <w:rPr>
          <w:rFonts w:eastAsia="Calibri" w:cs="Times New Roman"/>
          <w:sz w:val="32"/>
          <w:szCs w:val="32"/>
        </w:rPr>
        <w:t>В</w:t>
      </w:r>
      <w:r w:rsidR="005421A8" w:rsidRPr="00CC13CA">
        <w:rPr>
          <w:rFonts w:eastAsia="Calibri" w:cs="Times New Roman"/>
          <w:sz w:val="32"/>
          <w:szCs w:val="32"/>
        </w:rPr>
        <w:t xml:space="preserve"> рамках программы «Развитие транспортной системы в Ртищевском му</w:t>
      </w:r>
      <w:r w:rsidR="007A7CFC" w:rsidRPr="00CC13CA">
        <w:rPr>
          <w:rFonts w:eastAsia="Calibri" w:cs="Times New Roman"/>
          <w:sz w:val="32"/>
          <w:szCs w:val="32"/>
        </w:rPr>
        <w:t xml:space="preserve">ниципальном районе на 2017-2020 </w:t>
      </w:r>
      <w:r w:rsidR="005421A8" w:rsidRPr="00CC13CA">
        <w:rPr>
          <w:rFonts w:eastAsia="Calibri" w:cs="Times New Roman"/>
          <w:sz w:val="32"/>
          <w:szCs w:val="32"/>
        </w:rPr>
        <w:t>г</w:t>
      </w:r>
      <w:r w:rsidRPr="00CC13CA">
        <w:rPr>
          <w:rFonts w:eastAsia="Calibri" w:cs="Times New Roman"/>
          <w:sz w:val="32"/>
          <w:szCs w:val="32"/>
        </w:rPr>
        <w:t>.</w:t>
      </w:r>
      <w:r w:rsidR="005421A8" w:rsidRPr="00CC13CA">
        <w:rPr>
          <w:rFonts w:eastAsia="Calibri" w:cs="Times New Roman"/>
          <w:sz w:val="32"/>
          <w:szCs w:val="32"/>
        </w:rPr>
        <w:t xml:space="preserve">»  </w:t>
      </w:r>
      <w:r w:rsidRPr="00CC13CA">
        <w:rPr>
          <w:rFonts w:eastAsia="Calibri" w:cs="Times New Roman"/>
          <w:sz w:val="32"/>
          <w:szCs w:val="32"/>
        </w:rPr>
        <w:t>вы</w:t>
      </w:r>
      <w:r w:rsidR="005421A8" w:rsidRPr="00CC13CA">
        <w:rPr>
          <w:rFonts w:eastAsia="Calibri" w:cs="Times New Roman"/>
          <w:sz w:val="32"/>
          <w:szCs w:val="32"/>
        </w:rPr>
        <w:t xml:space="preserve">полнены работы по ямочному ремонту дорожного покрытия </w:t>
      </w:r>
      <w:r w:rsidR="00741AAC" w:rsidRPr="00CC13CA">
        <w:rPr>
          <w:rFonts w:eastAsia="Calibri" w:cs="Times New Roman"/>
          <w:sz w:val="32"/>
          <w:szCs w:val="32"/>
        </w:rPr>
        <w:t xml:space="preserve">городских улиц </w:t>
      </w:r>
      <w:r w:rsidR="005421A8" w:rsidRPr="00CC13CA">
        <w:rPr>
          <w:rFonts w:eastAsia="Calibri" w:cs="Times New Roman"/>
          <w:sz w:val="32"/>
          <w:szCs w:val="32"/>
        </w:rPr>
        <w:t>на сумму 2 млн.</w:t>
      </w:r>
      <w:r w:rsidR="007A7CFC" w:rsidRPr="00CC13CA">
        <w:rPr>
          <w:rFonts w:eastAsia="Calibri" w:cs="Times New Roman"/>
          <w:sz w:val="32"/>
          <w:szCs w:val="32"/>
        </w:rPr>
        <w:t xml:space="preserve"> </w:t>
      </w:r>
      <w:r w:rsidR="005421A8" w:rsidRPr="00CC13CA">
        <w:rPr>
          <w:rFonts w:eastAsia="Calibri" w:cs="Times New Roman"/>
          <w:sz w:val="32"/>
          <w:szCs w:val="32"/>
        </w:rPr>
        <w:t>руб</w:t>
      </w:r>
      <w:r w:rsidR="007A7CFC" w:rsidRPr="00CC13CA">
        <w:rPr>
          <w:rFonts w:eastAsia="Calibri" w:cs="Times New Roman"/>
          <w:sz w:val="32"/>
          <w:szCs w:val="32"/>
        </w:rPr>
        <w:t>лей</w:t>
      </w:r>
      <w:r w:rsidR="005421A8" w:rsidRPr="00CC13CA">
        <w:rPr>
          <w:rFonts w:eastAsia="Calibri" w:cs="Times New Roman"/>
          <w:sz w:val="32"/>
          <w:szCs w:val="32"/>
        </w:rPr>
        <w:t xml:space="preserve">. </w:t>
      </w:r>
      <w:r w:rsidR="007A7CFC" w:rsidRPr="00CC13CA">
        <w:rPr>
          <w:rFonts w:eastAsia="Calibri" w:cs="Times New Roman"/>
          <w:sz w:val="32"/>
          <w:szCs w:val="32"/>
        </w:rPr>
        <w:t xml:space="preserve">В ближайшее время </w:t>
      </w:r>
      <w:r w:rsidRPr="00CC13CA">
        <w:rPr>
          <w:rFonts w:eastAsia="Calibri" w:cs="Times New Roman"/>
          <w:sz w:val="32"/>
          <w:szCs w:val="32"/>
        </w:rPr>
        <w:t>подрядная организация приступит к выполнению работ по устройству</w:t>
      </w:r>
      <w:r w:rsidRPr="00EB5AC0">
        <w:rPr>
          <w:rFonts w:eastAsia="Calibri" w:cs="Times New Roman"/>
          <w:sz w:val="32"/>
          <w:szCs w:val="32"/>
        </w:rPr>
        <w:t xml:space="preserve"> щебеночного покрытия на 6 окраинных улицах города и асфальтированию у</w:t>
      </w:r>
      <w:r w:rsidR="007A7CFC">
        <w:rPr>
          <w:rFonts w:eastAsia="Calibri" w:cs="Times New Roman"/>
          <w:sz w:val="32"/>
          <w:szCs w:val="32"/>
        </w:rPr>
        <w:t>частка улицы Народной.</w:t>
      </w:r>
    </w:p>
    <w:p w:rsidR="007A7CFC" w:rsidRPr="007A7CFC" w:rsidRDefault="007A7CFC" w:rsidP="001C172F">
      <w:pPr>
        <w:jc w:val="both"/>
        <w:rPr>
          <w:rFonts w:eastAsia="Calibri" w:cs="Times New Roman"/>
          <w:b/>
          <w:sz w:val="32"/>
          <w:szCs w:val="32"/>
        </w:rPr>
      </w:pPr>
      <w:r w:rsidRPr="007A7CFC">
        <w:rPr>
          <w:rFonts w:eastAsia="Calibri" w:cs="Times New Roman"/>
          <w:b/>
          <w:sz w:val="32"/>
          <w:szCs w:val="32"/>
        </w:rPr>
        <w:t>Благоустройство</w:t>
      </w:r>
    </w:p>
    <w:p w:rsidR="00840611" w:rsidRPr="00A340C5" w:rsidRDefault="00840611" w:rsidP="007A7CFC">
      <w:pPr>
        <w:jc w:val="both"/>
        <w:rPr>
          <w:sz w:val="32"/>
          <w:szCs w:val="32"/>
        </w:rPr>
      </w:pPr>
      <w:r w:rsidRPr="00EB5AC0">
        <w:rPr>
          <w:sz w:val="32"/>
          <w:szCs w:val="32"/>
        </w:rPr>
        <w:t>В рамках муниципальной целевой программы  «Благоустройство территории города Ртищево на 2018-20</w:t>
      </w:r>
      <w:r w:rsidR="007A7CFC">
        <w:rPr>
          <w:sz w:val="32"/>
          <w:szCs w:val="32"/>
        </w:rPr>
        <w:t xml:space="preserve">22 год»  выполнены  мероприятия </w:t>
      </w:r>
      <w:r w:rsidRPr="00EB5AC0">
        <w:rPr>
          <w:sz w:val="32"/>
          <w:szCs w:val="32"/>
        </w:rPr>
        <w:t>по посадке цвет</w:t>
      </w:r>
      <w:r w:rsidR="007A7CFC">
        <w:rPr>
          <w:sz w:val="32"/>
          <w:szCs w:val="32"/>
        </w:rPr>
        <w:t xml:space="preserve">очной рассады на клумбах города, </w:t>
      </w:r>
      <w:r w:rsidRPr="00EB5AC0">
        <w:rPr>
          <w:sz w:val="32"/>
          <w:szCs w:val="32"/>
        </w:rPr>
        <w:t xml:space="preserve">по уборке несанкционированных свалок </w:t>
      </w:r>
      <w:r w:rsidR="007A7CFC">
        <w:rPr>
          <w:sz w:val="32"/>
          <w:szCs w:val="32"/>
        </w:rPr>
        <w:t xml:space="preserve">и территорий городских кладбищ, </w:t>
      </w:r>
      <w:r w:rsidRPr="00EB5AC0">
        <w:rPr>
          <w:sz w:val="32"/>
          <w:szCs w:val="32"/>
        </w:rPr>
        <w:t>работы по формовочной обрезке деревьев на ул.</w:t>
      </w:r>
      <w:r w:rsidR="007A7CFC">
        <w:rPr>
          <w:sz w:val="32"/>
          <w:szCs w:val="32"/>
        </w:rPr>
        <w:t xml:space="preserve"> </w:t>
      </w:r>
      <w:r w:rsidRPr="00EB5AC0">
        <w:rPr>
          <w:sz w:val="32"/>
          <w:szCs w:val="32"/>
        </w:rPr>
        <w:t xml:space="preserve">Громова </w:t>
      </w:r>
      <w:r w:rsidR="007A7CFC">
        <w:rPr>
          <w:sz w:val="32"/>
          <w:szCs w:val="32"/>
        </w:rPr>
        <w:t xml:space="preserve">и </w:t>
      </w:r>
      <w:r w:rsidRPr="00EB5AC0">
        <w:rPr>
          <w:sz w:val="32"/>
          <w:szCs w:val="32"/>
        </w:rPr>
        <w:t>ул. Железнодорожной.</w:t>
      </w:r>
      <w:r w:rsidR="007A7CFC">
        <w:rPr>
          <w:sz w:val="32"/>
          <w:szCs w:val="32"/>
        </w:rPr>
        <w:t xml:space="preserve"> </w:t>
      </w:r>
      <w:r w:rsidR="007A7CFC" w:rsidRPr="00A340C5">
        <w:rPr>
          <w:sz w:val="32"/>
          <w:szCs w:val="32"/>
        </w:rPr>
        <w:t xml:space="preserve">Району предоставляется субсидия </w:t>
      </w:r>
      <w:r w:rsidR="00791DFA" w:rsidRPr="00A340C5">
        <w:rPr>
          <w:sz w:val="32"/>
          <w:szCs w:val="32"/>
        </w:rPr>
        <w:t xml:space="preserve">на приобретение дорожной эксплуатационной техники – трактора «Беларус». Из областного бюджета будет выделено 1,5 млн. рублей и 200 тыс. рублей – софинансирование за счет средств местного бюджета.  </w:t>
      </w:r>
    </w:p>
    <w:p w:rsidR="00840611" w:rsidRPr="00EB5AC0" w:rsidRDefault="00840611" w:rsidP="001C172F">
      <w:pPr>
        <w:jc w:val="both"/>
        <w:rPr>
          <w:sz w:val="32"/>
          <w:szCs w:val="32"/>
        </w:rPr>
      </w:pPr>
      <w:r w:rsidRPr="00A340C5">
        <w:rPr>
          <w:sz w:val="32"/>
          <w:szCs w:val="32"/>
        </w:rPr>
        <w:t>В августе текущего года за счет средств местного</w:t>
      </w:r>
      <w:r w:rsidRPr="00EB5AC0">
        <w:rPr>
          <w:sz w:val="32"/>
          <w:szCs w:val="32"/>
        </w:rPr>
        <w:t xml:space="preserve"> бюджета будут установлены 15 сертифицированных качелей во дворах многоквартирных домов. </w:t>
      </w:r>
    </w:p>
    <w:p w:rsidR="00840611" w:rsidRPr="00EB5AC0" w:rsidRDefault="00840611" w:rsidP="001C172F">
      <w:pPr>
        <w:pStyle w:val="aa"/>
        <w:spacing w:after="0"/>
        <w:ind w:left="0"/>
        <w:jc w:val="both"/>
        <w:rPr>
          <w:sz w:val="32"/>
          <w:szCs w:val="32"/>
        </w:rPr>
      </w:pPr>
      <w:r w:rsidRPr="00EB5AC0">
        <w:rPr>
          <w:sz w:val="32"/>
          <w:szCs w:val="32"/>
        </w:rPr>
        <w:t xml:space="preserve">В целях обеспечения безопасности </w:t>
      </w:r>
      <w:r w:rsidR="00791DFA">
        <w:rPr>
          <w:sz w:val="32"/>
          <w:szCs w:val="32"/>
        </w:rPr>
        <w:t>дорожного движения</w:t>
      </w:r>
      <w:r w:rsidRPr="00EB5AC0">
        <w:rPr>
          <w:sz w:val="32"/>
          <w:szCs w:val="32"/>
        </w:rPr>
        <w:t xml:space="preserve"> </w:t>
      </w:r>
      <w:r w:rsidR="00791DFA" w:rsidRPr="00EB5AC0">
        <w:rPr>
          <w:sz w:val="32"/>
          <w:szCs w:val="32"/>
        </w:rPr>
        <w:t xml:space="preserve">в 2018 году  </w:t>
      </w:r>
      <w:r w:rsidRPr="00EB5AC0">
        <w:rPr>
          <w:sz w:val="32"/>
          <w:szCs w:val="32"/>
        </w:rPr>
        <w:t xml:space="preserve">выполнены мероприятия по  нанесению пешеходной разметки на улично-дорожную сеть города, приобретено и установлено 58 дорожных знаков. </w:t>
      </w:r>
    </w:p>
    <w:p w:rsidR="005A2298" w:rsidRDefault="005421A8" w:rsidP="001C172F">
      <w:pPr>
        <w:pStyle w:val="a3"/>
        <w:ind w:left="0"/>
        <w:jc w:val="both"/>
        <w:rPr>
          <w:rFonts w:eastAsia="Calibri" w:cs="Times New Roman"/>
          <w:sz w:val="32"/>
          <w:szCs w:val="32"/>
        </w:rPr>
      </w:pPr>
      <w:r w:rsidRPr="00EB5AC0">
        <w:rPr>
          <w:rFonts w:eastAsia="Calibri" w:cs="Times New Roman"/>
          <w:sz w:val="32"/>
          <w:szCs w:val="32"/>
        </w:rPr>
        <w:t xml:space="preserve">В рамках реализации проекта «Формирование комфортной городской среды» в 2018 году на территории города </w:t>
      </w:r>
      <w:r w:rsidR="00791DFA">
        <w:rPr>
          <w:rFonts w:eastAsia="Calibri" w:cs="Times New Roman"/>
          <w:sz w:val="32"/>
          <w:szCs w:val="32"/>
        </w:rPr>
        <w:t xml:space="preserve">идут </w:t>
      </w:r>
      <w:r w:rsidRPr="00EB5AC0">
        <w:rPr>
          <w:rFonts w:eastAsia="Calibri" w:cs="Times New Roman"/>
          <w:sz w:val="32"/>
          <w:szCs w:val="32"/>
        </w:rPr>
        <w:t>работы по асфальтированию 20 дворовых территорий и двух внутриквартальных проездов  с установкой малых архитектурных форм на сумму 11 млн. руб</w:t>
      </w:r>
      <w:r w:rsidR="00AB7726" w:rsidRPr="00EB5AC0">
        <w:rPr>
          <w:rFonts w:eastAsia="Calibri" w:cs="Times New Roman"/>
          <w:sz w:val="32"/>
          <w:szCs w:val="32"/>
        </w:rPr>
        <w:t>лей</w:t>
      </w:r>
      <w:r w:rsidRPr="00EB5AC0">
        <w:rPr>
          <w:rFonts w:eastAsia="Calibri" w:cs="Times New Roman"/>
          <w:sz w:val="32"/>
          <w:szCs w:val="32"/>
        </w:rPr>
        <w:t xml:space="preserve">. </w:t>
      </w:r>
    </w:p>
    <w:p w:rsidR="00791DFA" w:rsidRPr="00EB5AC0" w:rsidRDefault="00791DFA" w:rsidP="001C172F">
      <w:pPr>
        <w:pStyle w:val="a3"/>
        <w:ind w:left="0"/>
        <w:jc w:val="both"/>
        <w:rPr>
          <w:rFonts w:eastAsia="Calibri" w:cs="Times New Roman"/>
          <w:sz w:val="32"/>
          <w:szCs w:val="32"/>
        </w:rPr>
      </w:pPr>
      <w:r>
        <w:rPr>
          <w:rFonts w:eastAsia="Calibri" w:cs="Times New Roman"/>
          <w:sz w:val="32"/>
          <w:szCs w:val="32"/>
        </w:rPr>
        <w:t xml:space="preserve">Продолжается благоустройство парка культуры и отдыха. На эти цели планируется затратить около 4 млн. рублей из средств федерального, областного и местного бюджетов. </w:t>
      </w:r>
    </w:p>
    <w:p w:rsidR="004531DC" w:rsidRPr="00EB5AC0" w:rsidRDefault="004531DC" w:rsidP="00E26556">
      <w:pPr>
        <w:pStyle w:val="2"/>
        <w:tabs>
          <w:tab w:val="left" w:pos="3388"/>
        </w:tabs>
        <w:spacing w:after="0" w:line="240" w:lineRule="auto"/>
        <w:ind w:left="0"/>
        <w:jc w:val="both"/>
        <w:rPr>
          <w:rFonts w:cs="Times New Roman"/>
          <w:sz w:val="32"/>
          <w:szCs w:val="32"/>
          <w:shd w:val="clear" w:color="auto" w:fill="FFFFFF"/>
        </w:rPr>
      </w:pPr>
      <w:r w:rsidRPr="00CC13CA">
        <w:rPr>
          <w:sz w:val="32"/>
          <w:szCs w:val="32"/>
        </w:rPr>
        <w:t xml:space="preserve">В 2018 году продолжается реконструкция парка культуры и отдыха. На эти цели планируется затратить около 4 млн. рублей из средств федерального, областного и местного бюджетов. </w:t>
      </w:r>
      <w:r w:rsidRPr="00CC13CA">
        <w:rPr>
          <w:rFonts w:cs="Times New Roman"/>
          <w:sz w:val="32"/>
          <w:szCs w:val="32"/>
          <w:shd w:val="clear" w:color="auto" w:fill="FFFFFF"/>
        </w:rPr>
        <w:t>В настоящее время заасфальтированы пешеходные дорожки</w:t>
      </w:r>
      <w:r w:rsidR="0023278D" w:rsidRPr="00CC13CA">
        <w:rPr>
          <w:rFonts w:cs="Times New Roman"/>
          <w:sz w:val="32"/>
          <w:szCs w:val="32"/>
          <w:shd w:val="clear" w:color="auto" w:fill="FFFFFF"/>
        </w:rPr>
        <w:t>, начаты работы по укладке тротуарной  п</w:t>
      </w:r>
      <w:r w:rsidR="00E26556" w:rsidRPr="00CC13CA">
        <w:rPr>
          <w:rFonts w:cs="Times New Roman"/>
          <w:sz w:val="32"/>
          <w:szCs w:val="32"/>
          <w:shd w:val="clear" w:color="auto" w:fill="FFFFFF"/>
        </w:rPr>
        <w:t xml:space="preserve">литки  вокруг карусели «Твист». </w:t>
      </w:r>
      <w:r w:rsidR="00791DFA" w:rsidRPr="00CC13CA">
        <w:rPr>
          <w:rFonts w:cs="Times New Roman"/>
          <w:sz w:val="32"/>
          <w:szCs w:val="32"/>
          <w:shd w:val="clear" w:color="auto" w:fill="FFFFFF"/>
        </w:rPr>
        <w:t>У</w:t>
      </w:r>
      <w:r w:rsidR="0023278D" w:rsidRPr="00CC13CA">
        <w:rPr>
          <w:rFonts w:cs="Times New Roman"/>
          <w:sz w:val="32"/>
          <w:szCs w:val="32"/>
          <w:shd w:val="clear" w:color="auto" w:fill="FFFFFF"/>
        </w:rPr>
        <w:t>становлен аттракц</w:t>
      </w:r>
      <w:r w:rsidR="00E26556" w:rsidRPr="00CC13CA">
        <w:rPr>
          <w:rFonts w:cs="Times New Roman"/>
          <w:sz w:val="32"/>
          <w:szCs w:val="32"/>
          <w:shd w:val="clear" w:color="auto" w:fill="FFFFFF"/>
        </w:rPr>
        <w:t xml:space="preserve">ион  - детская железная дорога, </w:t>
      </w:r>
      <w:r w:rsidR="0023278D" w:rsidRPr="00CC13CA">
        <w:rPr>
          <w:rFonts w:cs="Times New Roman"/>
          <w:sz w:val="32"/>
          <w:szCs w:val="32"/>
          <w:shd w:val="clear" w:color="auto" w:fill="FFFFFF"/>
        </w:rPr>
        <w:t>закончена реконструкц</w:t>
      </w:r>
      <w:r w:rsidR="00E26556" w:rsidRPr="00CC13CA">
        <w:rPr>
          <w:rFonts w:cs="Times New Roman"/>
          <w:sz w:val="32"/>
          <w:szCs w:val="32"/>
          <w:shd w:val="clear" w:color="auto" w:fill="FFFFFF"/>
        </w:rPr>
        <w:t>ия освещения  парка, установлено</w:t>
      </w:r>
      <w:r w:rsidR="0023278D" w:rsidRPr="00CC13CA">
        <w:rPr>
          <w:rFonts w:cs="Times New Roman"/>
          <w:sz w:val="32"/>
          <w:szCs w:val="32"/>
          <w:shd w:val="clear" w:color="auto" w:fill="FFFFFF"/>
        </w:rPr>
        <w:t xml:space="preserve"> 14 световых опор.</w:t>
      </w:r>
      <w:r w:rsidR="00E26556" w:rsidRPr="00CC13CA">
        <w:rPr>
          <w:rFonts w:cs="Times New Roman"/>
          <w:sz w:val="32"/>
          <w:szCs w:val="32"/>
          <w:shd w:val="clear" w:color="auto" w:fill="FFFFFF"/>
        </w:rPr>
        <w:t xml:space="preserve"> </w:t>
      </w:r>
      <w:r w:rsidR="0023278D" w:rsidRPr="00CC13CA">
        <w:rPr>
          <w:rFonts w:cs="Times New Roman"/>
          <w:sz w:val="32"/>
          <w:szCs w:val="32"/>
          <w:shd w:val="clear" w:color="auto" w:fill="FFFFFF"/>
        </w:rPr>
        <w:t>Нач</w:t>
      </w:r>
      <w:r w:rsidR="00E26556" w:rsidRPr="00CC13CA">
        <w:rPr>
          <w:rFonts w:cs="Times New Roman"/>
          <w:sz w:val="32"/>
          <w:szCs w:val="32"/>
          <w:shd w:val="clear" w:color="auto" w:fill="FFFFFF"/>
        </w:rPr>
        <w:t>ата установка  кова</w:t>
      </w:r>
      <w:r w:rsidR="0023278D" w:rsidRPr="00CC13CA">
        <w:rPr>
          <w:rFonts w:cs="Times New Roman"/>
          <w:sz w:val="32"/>
          <w:szCs w:val="32"/>
          <w:shd w:val="clear" w:color="auto" w:fill="FFFFFF"/>
        </w:rPr>
        <w:t>н</w:t>
      </w:r>
      <w:r w:rsidR="00E26556" w:rsidRPr="00CC13CA">
        <w:rPr>
          <w:rFonts w:cs="Times New Roman"/>
          <w:sz w:val="32"/>
          <w:szCs w:val="32"/>
          <w:shd w:val="clear" w:color="auto" w:fill="FFFFFF"/>
        </w:rPr>
        <w:t>ых изделий</w:t>
      </w:r>
      <w:r w:rsidR="00E26556">
        <w:rPr>
          <w:rFonts w:cs="Times New Roman"/>
          <w:sz w:val="32"/>
          <w:szCs w:val="32"/>
          <w:shd w:val="clear" w:color="auto" w:fill="FFFFFF"/>
        </w:rPr>
        <w:t xml:space="preserve"> в «Зону влюбленных». </w:t>
      </w:r>
      <w:r w:rsidR="0023278D" w:rsidRPr="00EB5AC0">
        <w:rPr>
          <w:rFonts w:cs="Times New Roman"/>
          <w:sz w:val="32"/>
          <w:szCs w:val="32"/>
          <w:shd w:val="clear" w:color="auto" w:fill="FFFFFF"/>
        </w:rPr>
        <w:t xml:space="preserve">До конца августа будут установлены </w:t>
      </w:r>
      <w:r w:rsidRPr="00EB5AC0">
        <w:rPr>
          <w:rFonts w:cs="Times New Roman"/>
          <w:sz w:val="32"/>
          <w:szCs w:val="32"/>
          <w:shd w:val="clear" w:color="auto" w:fill="FFFFFF"/>
        </w:rPr>
        <w:t>15 новых скамеек и 15 урн  для  мусора</w:t>
      </w:r>
      <w:r w:rsidR="0023278D" w:rsidRPr="00EB5AC0">
        <w:rPr>
          <w:rFonts w:cs="Times New Roman"/>
          <w:sz w:val="32"/>
          <w:szCs w:val="32"/>
          <w:shd w:val="clear" w:color="auto" w:fill="FFFFFF"/>
        </w:rPr>
        <w:t>.</w:t>
      </w:r>
      <w:r w:rsidR="00E26556">
        <w:rPr>
          <w:rFonts w:cs="Times New Roman"/>
          <w:sz w:val="32"/>
          <w:szCs w:val="32"/>
          <w:shd w:val="clear" w:color="auto" w:fill="FFFFFF"/>
        </w:rPr>
        <w:t xml:space="preserve"> Также б</w:t>
      </w:r>
      <w:r w:rsidRPr="00EB5AC0">
        <w:rPr>
          <w:rFonts w:cs="Times New Roman"/>
          <w:sz w:val="32"/>
          <w:szCs w:val="32"/>
          <w:shd w:val="clear" w:color="auto" w:fill="FFFFFF"/>
        </w:rPr>
        <w:t>удут приобретены и установлены световые консоли, в планах приобретение мобильной сцены.</w:t>
      </w:r>
    </w:p>
    <w:p w:rsidR="00E26556" w:rsidRDefault="00E26556" w:rsidP="001B7ABE">
      <w:pPr>
        <w:pStyle w:val="1"/>
        <w:shd w:val="clear" w:color="auto" w:fill="auto"/>
        <w:spacing w:after="0" w:line="240" w:lineRule="auto"/>
        <w:rPr>
          <w:b/>
          <w:sz w:val="32"/>
          <w:szCs w:val="32"/>
        </w:rPr>
      </w:pPr>
      <w:r w:rsidRPr="00E26556">
        <w:rPr>
          <w:b/>
          <w:sz w:val="32"/>
          <w:szCs w:val="32"/>
        </w:rPr>
        <w:t>Социальная сфера</w:t>
      </w:r>
    </w:p>
    <w:p w:rsidR="00FF4F41" w:rsidRPr="00EB5AC0" w:rsidRDefault="00AF70B9" w:rsidP="001B7ABE">
      <w:pPr>
        <w:pStyle w:val="1"/>
        <w:shd w:val="clear" w:color="auto" w:fill="auto"/>
        <w:spacing w:after="0" w:line="240" w:lineRule="auto"/>
        <w:rPr>
          <w:sz w:val="32"/>
          <w:szCs w:val="32"/>
        </w:rPr>
      </w:pPr>
      <w:r w:rsidRPr="00EB5AC0">
        <w:rPr>
          <w:sz w:val="32"/>
          <w:szCs w:val="32"/>
        </w:rPr>
        <w:t xml:space="preserve">На организацию летнего отдыха и оздоровления детей в 2018 году выделены денежные средства в размере  3719,4 тыс. руб. </w:t>
      </w:r>
      <w:r w:rsidR="00E26556">
        <w:rPr>
          <w:sz w:val="32"/>
          <w:szCs w:val="32"/>
        </w:rPr>
        <w:t xml:space="preserve">Работали лагеря с дневным пребыванием и досуговые площадки. В ДОЛ «Ясный» отдохнули 130 человек. </w:t>
      </w:r>
    </w:p>
    <w:p w:rsidR="00E26556" w:rsidRDefault="006E098C" w:rsidP="00E26556">
      <w:pPr>
        <w:ind w:firstLine="708"/>
        <w:jc w:val="both"/>
        <w:rPr>
          <w:rFonts w:cs="Times New Roman"/>
          <w:sz w:val="32"/>
          <w:szCs w:val="32"/>
        </w:rPr>
      </w:pPr>
      <w:r w:rsidRPr="00EB5AC0">
        <w:rPr>
          <w:rFonts w:cs="Times New Roman"/>
          <w:sz w:val="32"/>
          <w:szCs w:val="32"/>
        </w:rPr>
        <w:t xml:space="preserve">Продолжается подготовка образовательных учреждений к новому учебному году. Большую помощь в создании комфортных условий в образовательных организациях Ртищевского муниципального района </w:t>
      </w:r>
      <w:r w:rsidR="005415F8" w:rsidRPr="00EB5AC0">
        <w:rPr>
          <w:rFonts w:cs="Times New Roman"/>
          <w:sz w:val="32"/>
          <w:szCs w:val="32"/>
        </w:rPr>
        <w:t xml:space="preserve">в этом году </w:t>
      </w:r>
      <w:r w:rsidRPr="00EB5AC0">
        <w:rPr>
          <w:rFonts w:cs="Times New Roman"/>
          <w:sz w:val="32"/>
          <w:szCs w:val="32"/>
        </w:rPr>
        <w:t xml:space="preserve">оказали: главы КФХ  В.Н. Ермолаев, Ю.Ф Копейкин, Д.В. Ненахов, П.Н. Крюков, Н.В. Тареев, АО «Ульяновский» А.М. Кондрашкин, ИП Николаев А.В., ИП Заварыкина И.В., ИП Спирин В.А., ИП Васильева М.Б., ИП Маркелов Д.Н., ИП Кузин Н.Г., ИП Марков А.Н. </w:t>
      </w:r>
    </w:p>
    <w:p w:rsidR="00637CE2" w:rsidRPr="00E26556" w:rsidRDefault="00637CE2" w:rsidP="00E26556">
      <w:pPr>
        <w:ind w:firstLine="708"/>
        <w:jc w:val="both"/>
        <w:rPr>
          <w:rFonts w:cs="Times New Roman"/>
          <w:sz w:val="32"/>
          <w:szCs w:val="32"/>
        </w:rPr>
      </w:pPr>
      <w:r w:rsidRPr="00EB5AC0">
        <w:rPr>
          <w:b/>
          <w:sz w:val="32"/>
          <w:szCs w:val="32"/>
        </w:rPr>
        <w:t>Подготовка к отопительному сезону</w:t>
      </w:r>
    </w:p>
    <w:p w:rsidR="00637CE2" w:rsidRPr="0018084D" w:rsidRDefault="009F1C74" w:rsidP="0018084D">
      <w:pPr>
        <w:tabs>
          <w:tab w:val="left" w:pos="2127"/>
        </w:tabs>
        <w:spacing w:before="20"/>
        <w:jc w:val="both"/>
        <w:rPr>
          <w:rFonts w:eastAsia="Calibri" w:cs="Times New Roman"/>
          <w:sz w:val="32"/>
          <w:szCs w:val="32"/>
        </w:rPr>
      </w:pPr>
      <w:r w:rsidRPr="00EB5AC0">
        <w:rPr>
          <w:sz w:val="32"/>
          <w:szCs w:val="32"/>
        </w:rPr>
        <w:t>В настоящее время идет подготовка объектов жилищно-коммунального хозяйства и учреждений социальной сферы к зимнему периоду.</w:t>
      </w:r>
      <w:r w:rsidR="00374A29" w:rsidRPr="00EB5AC0">
        <w:rPr>
          <w:sz w:val="32"/>
          <w:szCs w:val="32"/>
        </w:rPr>
        <w:t xml:space="preserve"> </w:t>
      </w:r>
      <w:r w:rsidR="00374A29" w:rsidRPr="00EB5AC0">
        <w:rPr>
          <w:rFonts w:eastAsia="Calibri" w:cs="Times New Roman"/>
          <w:sz w:val="32"/>
          <w:szCs w:val="32"/>
        </w:rPr>
        <w:t>Проведен осмотр жилых домов. Составлен план-график выполнения мероприятий по подготовке жилищного фонда,  то</w:t>
      </w:r>
      <w:r w:rsidR="008653CC" w:rsidRPr="00EB5AC0">
        <w:rPr>
          <w:rFonts w:eastAsia="Calibri" w:cs="Times New Roman"/>
          <w:sz w:val="32"/>
          <w:szCs w:val="32"/>
        </w:rPr>
        <w:t>пливно-энергетического комплекса</w:t>
      </w:r>
      <w:r w:rsidR="00374A29" w:rsidRPr="00EB5AC0">
        <w:rPr>
          <w:rFonts w:eastAsia="Calibri" w:cs="Times New Roman"/>
          <w:sz w:val="32"/>
          <w:szCs w:val="32"/>
        </w:rPr>
        <w:t>, социальной сферы района к работе в осеннее - зимний период 2018-2019 годов.</w:t>
      </w:r>
      <w:r w:rsidR="0018084D">
        <w:rPr>
          <w:rFonts w:eastAsia="Calibri" w:cs="Times New Roman"/>
          <w:sz w:val="32"/>
          <w:szCs w:val="32"/>
        </w:rPr>
        <w:t xml:space="preserve"> </w:t>
      </w:r>
      <w:r w:rsidR="00637CE2" w:rsidRPr="0018084D">
        <w:rPr>
          <w:rFonts w:eastAsia="Calibri" w:cs="Times New Roman"/>
          <w:sz w:val="32"/>
          <w:szCs w:val="32"/>
        </w:rPr>
        <w:t>Общий процент подготовки района</w:t>
      </w:r>
      <w:r w:rsidR="0018084D">
        <w:rPr>
          <w:rFonts w:eastAsia="Calibri" w:cs="Times New Roman"/>
          <w:sz w:val="32"/>
          <w:szCs w:val="32"/>
        </w:rPr>
        <w:t xml:space="preserve"> </w:t>
      </w:r>
      <w:r w:rsidR="00637CE2" w:rsidRPr="0018084D">
        <w:rPr>
          <w:rFonts w:eastAsia="Calibri" w:cs="Times New Roman"/>
          <w:sz w:val="32"/>
          <w:szCs w:val="32"/>
        </w:rPr>
        <w:t>-</w:t>
      </w:r>
      <w:r w:rsidR="0018084D">
        <w:rPr>
          <w:rFonts w:eastAsia="Calibri" w:cs="Times New Roman"/>
          <w:sz w:val="32"/>
          <w:szCs w:val="32"/>
        </w:rPr>
        <w:t xml:space="preserve"> </w:t>
      </w:r>
      <w:r w:rsidR="00637CE2" w:rsidRPr="0018084D">
        <w:rPr>
          <w:rFonts w:eastAsia="Calibri" w:cs="Times New Roman"/>
          <w:sz w:val="32"/>
          <w:szCs w:val="32"/>
        </w:rPr>
        <w:t>55,6%</w:t>
      </w:r>
      <w:r w:rsidR="0018084D">
        <w:rPr>
          <w:rFonts w:eastAsia="Calibri" w:cs="Times New Roman"/>
          <w:sz w:val="32"/>
          <w:szCs w:val="32"/>
        </w:rPr>
        <w:t>.</w:t>
      </w:r>
    </w:p>
    <w:p w:rsidR="005415F8" w:rsidRPr="00EB5AC0" w:rsidRDefault="005415F8" w:rsidP="005421A8">
      <w:pPr>
        <w:pStyle w:val="a3"/>
        <w:ind w:left="0" w:firstLine="708"/>
        <w:jc w:val="both"/>
        <w:rPr>
          <w:rFonts w:cs="Times New Roman"/>
          <w:b/>
          <w:sz w:val="32"/>
          <w:szCs w:val="32"/>
        </w:rPr>
      </w:pPr>
      <w:r w:rsidRPr="00EB5AC0">
        <w:rPr>
          <w:rFonts w:cs="Times New Roman"/>
          <w:b/>
          <w:sz w:val="32"/>
          <w:szCs w:val="32"/>
        </w:rPr>
        <w:t xml:space="preserve">Подготовка к </w:t>
      </w:r>
      <w:r w:rsidR="0018084D">
        <w:rPr>
          <w:rFonts w:cs="Times New Roman"/>
          <w:b/>
          <w:sz w:val="32"/>
          <w:szCs w:val="32"/>
        </w:rPr>
        <w:t>празднованию Дня города</w:t>
      </w:r>
    </w:p>
    <w:p w:rsidR="0018084D" w:rsidRPr="00EB5AC0" w:rsidRDefault="00A91070" w:rsidP="0018084D">
      <w:pPr>
        <w:pStyle w:val="a3"/>
        <w:ind w:left="0" w:firstLine="708"/>
        <w:jc w:val="both"/>
        <w:rPr>
          <w:b/>
          <w:sz w:val="32"/>
          <w:szCs w:val="32"/>
        </w:rPr>
      </w:pPr>
      <w:r w:rsidRPr="00EB5AC0">
        <w:rPr>
          <w:rFonts w:cs="Times New Roman"/>
          <w:sz w:val="32"/>
          <w:szCs w:val="32"/>
        </w:rPr>
        <w:t xml:space="preserve">В 2018 году Ртищевский район отмечает свое 90-летие. </w:t>
      </w:r>
      <w:r w:rsidR="0018084D">
        <w:rPr>
          <w:rFonts w:cs="Times New Roman"/>
          <w:sz w:val="32"/>
          <w:szCs w:val="32"/>
        </w:rPr>
        <w:t>П</w:t>
      </w:r>
      <w:r w:rsidRPr="00EB5AC0">
        <w:rPr>
          <w:rFonts w:cs="Times New Roman"/>
          <w:sz w:val="32"/>
          <w:szCs w:val="32"/>
        </w:rPr>
        <w:t xml:space="preserve">роводятся мероприятия, приуроченные к этой дате. Основные мероприятия пройдут в сентябре в рамках празднования Дня города. Одним из наиболее значимых мероприятий является </w:t>
      </w:r>
      <w:r w:rsidR="00E07667" w:rsidRPr="00EB5AC0">
        <w:rPr>
          <w:rFonts w:cs="Times New Roman"/>
          <w:sz w:val="32"/>
          <w:szCs w:val="32"/>
        </w:rPr>
        <w:t>открыт</w:t>
      </w:r>
      <w:r w:rsidRPr="00EB5AC0">
        <w:rPr>
          <w:rFonts w:cs="Times New Roman"/>
          <w:sz w:val="32"/>
          <w:szCs w:val="32"/>
        </w:rPr>
        <w:t>ие</w:t>
      </w:r>
      <w:r w:rsidR="00E07667" w:rsidRPr="00EB5AC0">
        <w:rPr>
          <w:rFonts w:cs="Times New Roman"/>
          <w:sz w:val="32"/>
          <w:szCs w:val="32"/>
        </w:rPr>
        <w:t xml:space="preserve"> туристическ</w:t>
      </w:r>
      <w:r w:rsidRPr="00EB5AC0">
        <w:rPr>
          <w:rFonts w:cs="Times New Roman"/>
          <w:sz w:val="32"/>
          <w:szCs w:val="32"/>
        </w:rPr>
        <w:t>ого</w:t>
      </w:r>
      <w:r w:rsidR="00E07667" w:rsidRPr="00EB5AC0">
        <w:rPr>
          <w:rFonts w:cs="Times New Roman"/>
          <w:sz w:val="32"/>
          <w:szCs w:val="32"/>
        </w:rPr>
        <w:t xml:space="preserve"> маршрут</w:t>
      </w:r>
      <w:r w:rsidRPr="00EB5AC0">
        <w:rPr>
          <w:rFonts w:cs="Times New Roman"/>
          <w:sz w:val="32"/>
          <w:szCs w:val="32"/>
        </w:rPr>
        <w:t>а</w:t>
      </w:r>
      <w:r w:rsidR="00E07667" w:rsidRPr="00EB5AC0">
        <w:rPr>
          <w:rFonts w:cs="Times New Roman"/>
          <w:sz w:val="32"/>
          <w:szCs w:val="32"/>
        </w:rPr>
        <w:t>, посвященн</w:t>
      </w:r>
      <w:r w:rsidRPr="00EB5AC0">
        <w:rPr>
          <w:rFonts w:cs="Times New Roman"/>
          <w:sz w:val="32"/>
          <w:szCs w:val="32"/>
        </w:rPr>
        <w:t>ого</w:t>
      </w:r>
      <w:r w:rsidR="00E07667" w:rsidRPr="00EB5AC0">
        <w:rPr>
          <w:rFonts w:cs="Times New Roman"/>
          <w:sz w:val="32"/>
          <w:szCs w:val="32"/>
        </w:rPr>
        <w:t xml:space="preserve"> великому физику-изобретател</w:t>
      </w:r>
      <w:r w:rsidRPr="00EB5AC0">
        <w:rPr>
          <w:rFonts w:cs="Times New Roman"/>
          <w:sz w:val="32"/>
          <w:szCs w:val="32"/>
        </w:rPr>
        <w:t>ю</w:t>
      </w:r>
      <w:r w:rsidR="00E07667" w:rsidRPr="00EB5AC0">
        <w:rPr>
          <w:rFonts w:cs="Times New Roman"/>
          <w:sz w:val="32"/>
          <w:szCs w:val="32"/>
        </w:rPr>
        <w:t xml:space="preserve"> П.Н.Яблочкову</w:t>
      </w:r>
      <w:r w:rsidRPr="00EB5AC0">
        <w:rPr>
          <w:rFonts w:cs="Times New Roman"/>
          <w:sz w:val="32"/>
          <w:szCs w:val="32"/>
        </w:rPr>
        <w:t xml:space="preserve"> в с.</w:t>
      </w:r>
      <w:r w:rsidR="00765B88" w:rsidRPr="00EB5AC0">
        <w:rPr>
          <w:rFonts w:cs="Times New Roman"/>
          <w:sz w:val="32"/>
          <w:szCs w:val="32"/>
        </w:rPr>
        <w:t xml:space="preserve"> </w:t>
      </w:r>
      <w:r w:rsidRPr="00EB5AC0">
        <w:rPr>
          <w:rFonts w:cs="Times New Roman"/>
          <w:sz w:val="32"/>
          <w:szCs w:val="32"/>
        </w:rPr>
        <w:t>Сапожок</w:t>
      </w:r>
      <w:r w:rsidR="00E07667" w:rsidRPr="00EB5AC0">
        <w:rPr>
          <w:rFonts w:cs="Times New Roman"/>
          <w:sz w:val="32"/>
          <w:szCs w:val="32"/>
        </w:rPr>
        <w:t xml:space="preserve">. </w:t>
      </w:r>
      <w:r w:rsidR="0018084D">
        <w:rPr>
          <w:rFonts w:cs="Times New Roman"/>
          <w:sz w:val="32"/>
          <w:szCs w:val="32"/>
        </w:rPr>
        <w:t>Н</w:t>
      </w:r>
      <w:r w:rsidR="005421A8" w:rsidRPr="00EB5AC0">
        <w:rPr>
          <w:rFonts w:cs="Times New Roman"/>
          <w:sz w:val="32"/>
          <w:szCs w:val="32"/>
        </w:rPr>
        <w:t>ачала работу мобильная судия «</w:t>
      </w:r>
      <w:r w:rsidR="00E07667" w:rsidRPr="00EB5AC0">
        <w:rPr>
          <w:rFonts w:cs="Times New Roman"/>
          <w:sz w:val="32"/>
          <w:szCs w:val="32"/>
        </w:rPr>
        <w:t>Кинопередвижка</w:t>
      </w:r>
      <w:r w:rsidR="005421A8" w:rsidRPr="00EB5AC0">
        <w:rPr>
          <w:rFonts w:cs="Times New Roman"/>
          <w:sz w:val="32"/>
          <w:szCs w:val="32"/>
        </w:rPr>
        <w:t>» г</w:t>
      </w:r>
      <w:r w:rsidR="0018084D">
        <w:rPr>
          <w:rFonts w:cs="Times New Roman"/>
          <w:sz w:val="32"/>
          <w:szCs w:val="32"/>
        </w:rPr>
        <w:t>ородского краеведческого музея, г</w:t>
      </w:r>
      <w:r w:rsidR="005421A8" w:rsidRPr="00EB5AC0">
        <w:rPr>
          <w:sz w:val="32"/>
          <w:szCs w:val="32"/>
        </w:rPr>
        <w:t xml:space="preserve">лавной задачей </w:t>
      </w:r>
      <w:r w:rsidR="0018084D">
        <w:rPr>
          <w:sz w:val="32"/>
          <w:szCs w:val="32"/>
        </w:rPr>
        <w:t>которой</w:t>
      </w:r>
      <w:r w:rsidR="005421A8" w:rsidRPr="00EB5AC0">
        <w:rPr>
          <w:sz w:val="32"/>
          <w:szCs w:val="32"/>
        </w:rPr>
        <w:t xml:space="preserve"> является информирование жителей о достопримечательностях Ртищевского района. </w:t>
      </w:r>
    </w:p>
    <w:p w:rsidR="00715314" w:rsidRPr="00EB5AC0" w:rsidRDefault="00715314" w:rsidP="00637CE2">
      <w:pPr>
        <w:tabs>
          <w:tab w:val="left" w:pos="3240"/>
        </w:tabs>
        <w:ind w:firstLine="708"/>
        <w:jc w:val="both"/>
        <w:rPr>
          <w:b/>
          <w:sz w:val="32"/>
          <w:szCs w:val="32"/>
        </w:rPr>
      </w:pPr>
    </w:p>
    <w:sectPr w:rsidR="00715314" w:rsidRPr="00EB5AC0" w:rsidSect="00197318">
      <w:headerReference w:type="default" r:id="rId8"/>
      <w:pgSz w:w="11906" w:h="16838"/>
      <w:pgMar w:top="1134" w:right="849"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75E" w:rsidRDefault="0038675E" w:rsidP="00EB5AC0">
      <w:r>
        <w:separator/>
      </w:r>
    </w:p>
  </w:endnote>
  <w:endnote w:type="continuationSeparator" w:id="0">
    <w:p w:rsidR="0038675E" w:rsidRDefault="0038675E" w:rsidP="00EB5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75E" w:rsidRDefault="0038675E" w:rsidP="00EB5AC0">
      <w:r>
        <w:separator/>
      </w:r>
    </w:p>
  </w:footnote>
  <w:footnote w:type="continuationSeparator" w:id="0">
    <w:p w:rsidR="0038675E" w:rsidRDefault="0038675E" w:rsidP="00EB5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231"/>
      <w:docPartObj>
        <w:docPartGallery w:val="Page Numbers (Top of Page)"/>
        <w:docPartUnique/>
      </w:docPartObj>
    </w:sdtPr>
    <w:sdtContent>
      <w:p w:rsidR="00791DFA" w:rsidRDefault="00960CE7">
        <w:pPr>
          <w:pStyle w:val="ac"/>
          <w:jc w:val="center"/>
        </w:pPr>
        <w:fldSimple w:instr=" PAGE   \* MERGEFORMAT ">
          <w:r w:rsidR="0038675E">
            <w:rPr>
              <w:noProof/>
            </w:rPr>
            <w:t>1</w:t>
          </w:r>
        </w:fldSimple>
      </w:p>
    </w:sdtContent>
  </w:sdt>
  <w:p w:rsidR="00791DFA" w:rsidRDefault="00791DF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6B7"/>
    <w:multiLevelType w:val="hybridMultilevel"/>
    <w:tmpl w:val="45843A66"/>
    <w:lvl w:ilvl="0" w:tplc="8D1AB8C0">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CC2E2B"/>
    <w:multiLevelType w:val="hybridMultilevel"/>
    <w:tmpl w:val="28F6DD8A"/>
    <w:lvl w:ilvl="0" w:tplc="3940CAC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3F7A1B"/>
    <w:multiLevelType w:val="hybridMultilevel"/>
    <w:tmpl w:val="F4C2621E"/>
    <w:lvl w:ilvl="0" w:tplc="F3E0A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5B3CC9"/>
    <w:multiLevelType w:val="multilevel"/>
    <w:tmpl w:val="4E42CB5C"/>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032994"/>
    <w:multiLevelType w:val="hybridMultilevel"/>
    <w:tmpl w:val="E92CE3B8"/>
    <w:lvl w:ilvl="0" w:tplc="1B8C1E40">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C70E5"/>
    <w:rsid w:val="000A2C7D"/>
    <w:rsid w:val="000E3C68"/>
    <w:rsid w:val="0013300A"/>
    <w:rsid w:val="00150FB2"/>
    <w:rsid w:val="0018084D"/>
    <w:rsid w:val="00197318"/>
    <w:rsid w:val="001B590B"/>
    <w:rsid w:val="001B7ABE"/>
    <w:rsid w:val="001C172F"/>
    <w:rsid w:val="001D14E2"/>
    <w:rsid w:val="001F7B1C"/>
    <w:rsid w:val="0023278D"/>
    <w:rsid w:val="00341C5E"/>
    <w:rsid w:val="00373376"/>
    <w:rsid w:val="00374A29"/>
    <w:rsid w:val="0038675E"/>
    <w:rsid w:val="003E4D9F"/>
    <w:rsid w:val="003F03B5"/>
    <w:rsid w:val="00407964"/>
    <w:rsid w:val="004172D9"/>
    <w:rsid w:val="004531DC"/>
    <w:rsid w:val="004B127E"/>
    <w:rsid w:val="005415F8"/>
    <w:rsid w:val="005421A8"/>
    <w:rsid w:val="00545BCC"/>
    <w:rsid w:val="005A16B1"/>
    <w:rsid w:val="005A2298"/>
    <w:rsid w:val="005D5D1D"/>
    <w:rsid w:val="005F5A8A"/>
    <w:rsid w:val="00637CE2"/>
    <w:rsid w:val="006714D0"/>
    <w:rsid w:val="006D4ED9"/>
    <w:rsid w:val="006E098C"/>
    <w:rsid w:val="00715314"/>
    <w:rsid w:val="00735728"/>
    <w:rsid w:val="00741AAC"/>
    <w:rsid w:val="00761E74"/>
    <w:rsid w:val="00765B88"/>
    <w:rsid w:val="007704F4"/>
    <w:rsid w:val="00791DFA"/>
    <w:rsid w:val="007A7CFC"/>
    <w:rsid w:val="00802B49"/>
    <w:rsid w:val="00814310"/>
    <w:rsid w:val="008359FA"/>
    <w:rsid w:val="00840611"/>
    <w:rsid w:val="008653CC"/>
    <w:rsid w:val="00870CDE"/>
    <w:rsid w:val="008909A0"/>
    <w:rsid w:val="008B65D9"/>
    <w:rsid w:val="009527E5"/>
    <w:rsid w:val="00960CE7"/>
    <w:rsid w:val="009B4619"/>
    <w:rsid w:val="009F1C74"/>
    <w:rsid w:val="00A31434"/>
    <w:rsid w:val="00A340C5"/>
    <w:rsid w:val="00A91070"/>
    <w:rsid w:val="00AB67E1"/>
    <w:rsid w:val="00AB6EE2"/>
    <w:rsid w:val="00AB7726"/>
    <w:rsid w:val="00AF70B9"/>
    <w:rsid w:val="00B12649"/>
    <w:rsid w:val="00B23E6C"/>
    <w:rsid w:val="00B96513"/>
    <w:rsid w:val="00C0142D"/>
    <w:rsid w:val="00C35888"/>
    <w:rsid w:val="00C44F4A"/>
    <w:rsid w:val="00CA145F"/>
    <w:rsid w:val="00CC13CA"/>
    <w:rsid w:val="00D74C71"/>
    <w:rsid w:val="00DB0B26"/>
    <w:rsid w:val="00DB70FF"/>
    <w:rsid w:val="00DF08A4"/>
    <w:rsid w:val="00E07667"/>
    <w:rsid w:val="00E26556"/>
    <w:rsid w:val="00E36E4D"/>
    <w:rsid w:val="00E577F6"/>
    <w:rsid w:val="00E725F0"/>
    <w:rsid w:val="00EA0911"/>
    <w:rsid w:val="00EB5AC0"/>
    <w:rsid w:val="00EC70E5"/>
    <w:rsid w:val="00EE3CBB"/>
    <w:rsid w:val="00F30C24"/>
    <w:rsid w:val="00F64511"/>
    <w:rsid w:val="00FD77D9"/>
    <w:rsid w:val="00FF4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0E5"/>
    <w:pPr>
      <w:ind w:left="720"/>
      <w:contextualSpacing/>
    </w:pPr>
  </w:style>
  <w:style w:type="paragraph" w:styleId="a4">
    <w:name w:val="Body Text"/>
    <w:basedOn w:val="a"/>
    <w:link w:val="a5"/>
    <w:rsid w:val="00EC70E5"/>
    <w:pPr>
      <w:spacing w:after="120"/>
      <w:ind w:firstLine="0"/>
    </w:pPr>
    <w:rPr>
      <w:rFonts w:eastAsia="Times New Roman" w:cs="Times New Roman"/>
      <w:sz w:val="24"/>
      <w:szCs w:val="24"/>
      <w:lang w:eastAsia="ru-RU"/>
    </w:rPr>
  </w:style>
  <w:style w:type="character" w:customStyle="1" w:styleId="a5">
    <w:name w:val="Основной текст Знак"/>
    <w:basedOn w:val="a0"/>
    <w:link w:val="a4"/>
    <w:rsid w:val="00EC70E5"/>
    <w:rPr>
      <w:rFonts w:eastAsia="Times New Roman" w:cs="Times New Roman"/>
      <w:sz w:val="24"/>
      <w:szCs w:val="24"/>
      <w:lang w:eastAsia="ru-RU"/>
    </w:rPr>
  </w:style>
  <w:style w:type="paragraph" w:styleId="a6">
    <w:name w:val="No Spacing"/>
    <w:qFormat/>
    <w:rsid w:val="00EC70E5"/>
    <w:pPr>
      <w:ind w:firstLine="0"/>
    </w:pPr>
    <w:rPr>
      <w:rFonts w:ascii="Calibri" w:eastAsia="Calibri" w:hAnsi="Calibri" w:cs="Times New Roman"/>
      <w:sz w:val="22"/>
    </w:rPr>
  </w:style>
  <w:style w:type="paragraph" w:styleId="a7">
    <w:name w:val="Normal (Web)"/>
    <w:basedOn w:val="a"/>
    <w:rsid w:val="00EC70E5"/>
    <w:pPr>
      <w:spacing w:before="100" w:beforeAutospacing="1" w:after="100" w:afterAutospacing="1"/>
      <w:ind w:firstLine="0"/>
    </w:pPr>
    <w:rPr>
      <w:rFonts w:eastAsia="Times New Roman" w:cs="Times New Roman"/>
      <w:sz w:val="24"/>
      <w:szCs w:val="24"/>
      <w:lang w:eastAsia="ru-RU"/>
    </w:rPr>
  </w:style>
  <w:style w:type="character" w:customStyle="1" w:styleId="0pt">
    <w:name w:val="Основной текст + Полужирный;Интервал 0 pt"/>
    <w:basedOn w:val="a0"/>
    <w:rsid w:val="00EC70E5"/>
    <w:rPr>
      <w:rFonts w:ascii="Times New Roman" w:hAnsi="Times New Roman" w:cs="Times New Roman"/>
      <w:b/>
      <w:bCs/>
      <w:i w:val="0"/>
      <w:iCs w:val="0"/>
      <w:smallCaps w:val="0"/>
      <w:strike w:val="0"/>
      <w:spacing w:val="10"/>
      <w:sz w:val="16"/>
      <w:szCs w:val="16"/>
      <w:shd w:val="clear" w:color="auto" w:fill="FFFFFF"/>
      <w:lang w:bidi="ar-SA"/>
    </w:rPr>
  </w:style>
  <w:style w:type="paragraph" w:styleId="2">
    <w:name w:val="Body Text Indent 2"/>
    <w:basedOn w:val="a"/>
    <w:link w:val="20"/>
    <w:uiPriority w:val="99"/>
    <w:unhideWhenUsed/>
    <w:rsid w:val="00FD77D9"/>
    <w:pPr>
      <w:spacing w:after="120" w:line="480" w:lineRule="auto"/>
      <w:ind w:left="283"/>
    </w:pPr>
  </w:style>
  <w:style w:type="character" w:customStyle="1" w:styleId="20">
    <w:name w:val="Основной текст с отступом 2 Знак"/>
    <w:basedOn w:val="a0"/>
    <w:link w:val="2"/>
    <w:uiPriority w:val="99"/>
    <w:rsid w:val="00FD77D9"/>
  </w:style>
  <w:style w:type="character" w:customStyle="1" w:styleId="a8">
    <w:name w:val="Основной текст_"/>
    <w:basedOn w:val="a0"/>
    <w:link w:val="1"/>
    <w:rsid w:val="00FF4F41"/>
    <w:rPr>
      <w:rFonts w:eastAsia="Times New Roman" w:cs="Times New Roman"/>
      <w:sz w:val="25"/>
      <w:szCs w:val="25"/>
      <w:shd w:val="clear" w:color="auto" w:fill="FFFFFF"/>
    </w:rPr>
  </w:style>
  <w:style w:type="character" w:customStyle="1" w:styleId="10">
    <w:name w:val="Заголовок №1_"/>
    <w:basedOn w:val="a0"/>
    <w:link w:val="11"/>
    <w:rsid w:val="00FF4F41"/>
    <w:rPr>
      <w:rFonts w:eastAsia="Times New Roman" w:cs="Times New Roman"/>
      <w:sz w:val="24"/>
      <w:szCs w:val="24"/>
      <w:shd w:val="clear" w:color="auto" w:fill="FFFFFF"/>
    </w:rPr>
  </w:style>
  <w:style w:type="character" w:customStyle="1" w:styleId="a9">
    <w:name w:val="Основной текст + Полужирный"/>
    <w:basedOn w:val="a8"/>
    <w:rsid w:val="00FF4F41"/>
    <w:rPr>
      <w:b/>
      <w:bCs/>
    </w:rPr>
  </w:style>
  <w:style w:type="paragraph" w:customStyle="1" w:styleId="1">
    <w:name w:val="Основной текст1"/>
    <w:basedOn w:val="a"/>
    <w:link w:val="a8"/>
    <w:rsid w:val="00FF4F41"/>
    <w:pPr>
      <w:shd w:val="clear" w:color="auto" w:fill="FFFFFF"/>
      <w:spacing w:after="180" w:line="298" w:lineRule="exact"/>
      <w:ind w:firstLine="700"/>
      <w:jc w:val="both"/>
    </w:pPr>
    <w:rPr>
      <w:rFonts w:eastAsia="Times New Roman" w:cs="Times New Roman"/>
      <w:sz w:val="25"/>
      <w:szCs w:val="25"/>
    </w:rPr>
  </w:style>
  <w:style w:type="paragraph" w:customStyle="1" w:styleId="11">
    <w:name w:val="Заголовок №1"/>
    <w:basedOn w:val="a"/>
    <w:link w:val="10"/>
    <w:rsid w:val="00FF4F41"/>
    <w:pPr>
      <w:shd w:val="clear" w:color="auto" w:fill="FFFFFF"/>
      <w:spacing w:before="180" w:line="298" w:lineRule="exact"/>
      <w:ind w:firstLine="320"/>
      <w:jc w:val="both"/>
      <w:outlineLvl w:val="0"/>
    </w:pPr>
    <w:rPr>
      <w:rFonts w:eastAsia="Times New Roman" w:cs="Times New Roman"/>
      <w:sz w:val="24"/>
      <w:szCs w:val="24"/>
    </w:rPr>
  </w:style>
  <w:style w:type="paragraph" w:styleId="aa">
    <w:name w:val="Body Text Indent"/>
    <w:basedOn w:val="a"/>
    <w:link w:val="ab"/>
    <w:uiPriority w:val="99"/>
    <w:semiHidden/>
    <w:unhideWhenUsed/>
    <w:rsid w:val="00840611"/>
    <w:pPr>
      <w:spacing w:after="120"/>
      <w:ind w:left="283"/>
    </w:pPr>
  </w:style>
  <w:style w:type="character" w:customStyle="1" w:styleId="ab">
    <w:name w:val="Основной текст с отступом Знак"/>
    <w:basedOn w:val="a0"/>
    <w:link w:val="aa"/>
    <w:uiPriority w:val="99"/>
    <w:semiHidden/>
    <w:rsid w:val="00840611"/>
  </w:style>
  <w:style w:type="paragraph" w:styleId="ac">
    <w:name w:val="header"/>
    <w:basedOn w:val="a"/>
    <w:link w:val="ad"/>
    <w:uiPriority w:val="99"/>
    <w:unhideWhenUsed/>
    <w:rsid w:val="00EB5AC0"/>
    <w:pPr>
      <w:tabs>
        <w:tab w:val="center" w:pos="4677"/>
        <w:tab w:val="right" w:pos="9355"/>
      </w:tabs>
    </w:pPr>
  </w:style>
  <w:style w:type="character" w:customStyle="1" w:styleId="ad">
    <w:name w:val="Верхний колонтитул Знак"/>
    <w:basedOn w:val="a0"/>
    <w:link w:val="ac"/>
    <w:uiPriority w:val="99"/>
    <w:rsid w:val="00EB5AC0"/>
  </w:style>
  <w:style w:type="paragraph" w:styleId="ae">
    <w:name w:val="footer"/>
    <w:basedOn w:val="a"/>
    <w:link w:val="af"/>
    <w:uiPriority w:val="99"/>
    <w:semiHidden/>
    <w:unhideWhenUsed/>
    <w:rsid w:val="00EB5AC0"/>
    <w:pPr>
      <w:tabs>
        <w:tab w:val="center" w:pos="4677"/>
        <w:tab w:val="right" w:pos="9355"/>
      </w:tabs>
    </w:pPr>
  </w:style>
  <w:style w:type="character" w:customStyle="1" w:styleId="af">
    <w:name w:val="Нижний колонтитул Знак"/>
    <w:basedOn w:val="a0"/>
    <w:link w:val="ae"/>
    <w:uiPriority w:val="99"/>
    <w:semiHidden/>
    <w:rsid w:val="00EB5AC0"/>
  </w:style>
  <w:style w:type="paragraph" w:styleId="3">
    <w:name w:val="Body Text 3"/>
    <w:basedOn w:val="a"/>
    <w:link w:val="30"/>
    <w:uiPriority w:val="99"/>
    <w:semiHidden/>
    <w:unhideWhenUsed/>
    <w:rsid w:val="00197318"/>
    <w:pPr>
      <w:spacing w:after="120"/>
    </w:pPr>
    <w:rPr>
      <w:sz w:val="16"/>
      <w:szCs w:val="16"/>
    </w:rPr>
  </w:style>
  <w:style w:type="character" w:customStyle="1" w:styleId="30">
    <w:name w:val="Основной текст 3 Знак"/>
    <w:basedOn w:val="a0"/>
    <w:link w:val="3"/>
    <w:uiPriority w:val="99"/>
    <w:semiHidden/>
    <w:rsid w:val="0019731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EDC68-E006-4A52-8D77-731CB9DE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user-opeka</dc:creator>
  <cp:lastModifiedBy>User</cp:lastModifiedBy>
  <cp:revision>32</cp:revision>
  <cp:lastPrinted>2018-08-08T12:09:00Z</cp:lastPrinted>
  <dcterms:created xsi:type="dcterms:W3CDTF">2018-07-30T13:59:00Z</dcterms:created>
  <dcterms:modified xsi:type="dcterms:W3CDTF">2018-08-17T12:43:00Z</dcterms:modified>
</cp:coreProperties>
</file>