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="108" w:tblpY="-178"/>
        <w:tblW w:w="1036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Look w:val="0000"/>
      </w:tblPr>
      <w:tblGrid>
        <w:gridCol w:w="10368"/>
      </w:tblGrid>
      <w:tr w:rsidR="0047784B">
        <w:trPr>
          <w:trHeight w:val="14511"/>
        </w:trPr>
        <w:tc>
          <w:tcPr>
            <w:tcW w:w="10368" w:type="dxa"/>
            <w:tcBorders>
              <w:top w:val="nil"/>
              <w:left w:val="nil"/>
              <w:bottom w:val="nil"/>
              <w:right w:val="nil"/>
            </w:tcBorders>
          </w:tcPr>
          <w:p w:rsidR="0047784B" w:rsidRPr="002D51C0" w:rsidRDefault="0047784B" w:rsidP="00C90B3B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C90B3B" w:rsidRDefault="00C90B3B" w:rsidP="002A29D6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                                                                                           </w:t>
            </w:r>
            <w:r w:rsidR="0047784B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Приложение </w:t>
            </w:r>
          </w:p>
          <w:p w:rsidR="00C90B3B" w:rsidRPr="00C90B3B" w:rsidRDefault="00C90B3B" w:rsidP="00C90B3B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                                                                                 </w:t>
            </w:r>
            <w:r w:rsidR="0047784B"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>к постановлению</w:t>
            </w:r>
            <w:r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  <w:t xml:space="preserve"> </w:t>
            </w:r>
            <w:r w:rsidR="0047784B" w:rsidRPr="00C90B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администрации</w:t>
            </w:r>
            <w:r w:rsidRPr="00C90B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</w:t>
            </w:r>
          </w:p>
          <w:p w:rsidR="0047784B" w:rsidRPr="00C90B3B" w:rsidRDefault="00C90B3B" w:rsidP="00C90B3B">
            <w:pPr>
              <w:pStyle w:val="1"/>
              <w:spacing w:before="0" w:line="240" w:lineRule="auto"/>
              <w:rPr>
                <w:rFonts w:ascii="Times New Roman" w:hAnsi="Times New Roman" w:cs="Times New Roman"/>
                <w:b w:val="0"/>
                <w:bCs w:val="0"/>
                <w:color w:val="auto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                                                                                  </w:t>
            </w:r>
            <w:r w:rsidRPr="00C90B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 xml:space="preserve">Ртищевского </w:t>
            </w:r>
            <w:r w:rsidR="0047784B" w:rsidRPr="00C90B3B">
              <w:rPr>
                <w:rFonts w:ascii="Times New Roman" w:hAnsi="Times New Roman" w:cs="Times New Roman"/>
                <w:b w:val="0"/>
                <w:color w:val="auto"/>
                <w:sz w:val="26"/>
                <w:szCs w:val="26"/>
              </w:rPr>
              <w:t>муниципального района</w:t>
            </w:r>
          </w:p>
          <w:p w:rsidR="0047784B" w:rsidRPr="002D51C0" w:rsidRDefault="00C90B3B" w:rsidP="002A29D6">
            <w:pPr>
              <w:keepNext/>
              <w:keepLines/>
              <w:ind w:firstLine="4536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           от 11 февраля </w:t>
            </w:r>
            <w:r w:rsidR="0047784B" w:rsidRPr="002D51C0">
              <w:rPr>
                <w:rFonts w:ascii="Times New Roman" w:hAnsi="Times New Roman" w:cs="Times New Roman"/>
                <w:sz w:val="26"/>
                <w:szCs w:val="26"/>
              </w:rPr>
              <w:t>202</w:t>
            </w:r>
            <w:r w:rsidR="0047784B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года № 90</w:t>
            </w:r>
          </w:p>
          <w:p w:rsidR="0047784B" w:rsidRPr="002D51C0" w:rsidRDefault="0047784B" w:rsidP="002A29D6">
            <w:pPr>
              <w:ind w:left="5670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47784B" w:rsidRPr="002D51C0" w:rsidRDefault="0047784B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47784B" w:rsidRPr="002D51C0" w:rsidRDefault="0047784B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47784B" w:rsidRPr="002D51C0" w:rsidRDefault="0047784B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C90B3B" w:rsidRDefault="00C90B3B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C90B3B" w:rsidRDefault="00C90B3B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C90B3B" w:rsidRDefault="00C90B3B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C90B3B" w:rsidRPr="002D51C0" w:rsidRDefault="00C90B3B" w:rsidP="002A29D6">
            <w:pPr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47784B" w:rsidRDefault="0047784B" w:rsidP="002A29D6">
            <w:pPr>
              <w:ind w:left="56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51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МУНИЦИПАЛЬНАЯ </w:t>
            </w:r>
          </w:p>
          <w:p w:rsidR="0047784B" w:rsidRDefault="0047784B" w:rsidP="002A29D6">
            <w:pPr>
              <w:ind w:left="56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D51C0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ЦЕЛЕВАЯ ПРОГРАММА</w:t>
            </w:r>
          </w:p>
          <w:p w:rsidR="0047784B" w:rsidRPr="002D51C0" w:rsidRDefault="0047784B" w:rsidP="002A29D6">
            <w:pPr>
              <w:ind w:left="567"/>
              <w:jc w:val="center"/>
              <w:outlineLvl w:val="0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C90B3B" w:rsidRDefault="0047784B" w:rsidP="002A29D6">
            <w:pPr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 xml:space="preserve">Создание местной системы оповещения населения </w:t>
            </w:r>
          </w:p>
          <w:p w:rsidR="0047784B" w:rsidRDefault="0047784B" w:rsidP="002A29D6">
            <w:pPr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Ртищевского </w:t>
            </w: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>муниципа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льного района</w:t>
            </w:r>
          </w:p>
          <w:p w:rsidR="00C90B3B" w:rsidRDefault="0047784B" w:rsidP="002A29D6">
            <w:pPr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 xml:space="preserve">об опасностях, возникающих при ведении военных действий </w:t>
            </w:r>
          </w:p>
          <w:p w:rsidR="00C90B3B" w:rsidRDefault="0047784B" w:rsidP="002A29D6">
            <w:pPr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 xml:space="preserve">или вследствие этих действий, а также вследствие чрезвычайных ситуаций </w:t>
            </w:r>
          </w:p>
          <w:p w:rsidR="0047784B" w:rsidRPr="00C90B3B" w:rsidRDefault="0047784B" w:rsidP="00C90B3B">
            <w:pPr>
              <w:keepNext/>
              <w:keepLines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>природного и техногенного характера</w:t>
            </w:r>
            <w:r w:rsidR="00C90B3B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>на 2021-2023 годы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D51C0">
              <w:rPr>
                <w:sz w:val="26"/>
                <w:szCs w:val="26"/>
              </w:rPr>
              <w:t xml:space="preserve"> </w:t>
            </w:r>
          </w:p>
          <w:p w:rsidR="0047784B" w:rsidRPr="002D51C0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47784B" w:rsidRPr="002D51C0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47784B" w:rsidRPr="002D51C0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47784B" w:rsidRPr="002D51C0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6"/>
                <w:szCs w:val="26"/>
              </w:rPr>
            </w:pPr>
          </w:p>
          <w:p w:rsidR="0047784B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ind w:left="5670"/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b/>
                <w:bCs/>
                <w:sz w:val="28"/>
                <w:szCs w:val="28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7784B" w:rsidRDefault="0047784B" w:rsidP="002A29D6">
            <w:pPr>
              <w:jc w:val="center"/>
              <w:outlineLvl w:val="0"/>
              <w:rPr>
                <w:sz w:val="24"/>
                <w:szCs w:val="24"/>
              </w:rPr>
            </w:pPr>
          </w:p>
          <w:p w:rsidR="0047784B" w:rsidRPr="002D51C0" w:rsidRDefault="0047784B" w:rsidP="002A29D6">
            <w:pPr>
              <w:jc w:val="center"/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  <w:r w:rsidRPr="002D51C0">
              <w:rPr>
                <w:rFonts w:ascii="Times New Roman" w:hAnsi="Times New Roman" w:cs="Times New Roman"/>
                <w:sz w:val="26"/>
                <w:szCs w:val="26"/>
              </w:rPr>
              <w:t>г. Р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тищево</w:t>
            </w:r>
          </w:p>
          <w:p w:rsidR="0047784B" w:rsidRDefault="0047784B" w:rsidP="002A29D6">
            <w:pPr>
              <w:outlineLvl w:val="0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84B" w:rsidRPr="008C616E" w:rsidRDefault="0047784B" w:rsidP="002A29D6">
            <w:pPr>
              <w:outlineLvl w:val="0"/>
              <w:rPr>
                <w:sz w:val="24"/>
                <w:szCs w:val="24"/>
              </w:rPr>
            </w:pPr>
          </w:p>
        </w:tc>
      </w:tr>
    </w:tbl>
    <w:p w:rsidR="0047784B" w:rsidRDefault="0047784B" w:rsidP="004621D3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</w:p>
    <w:p w:rsidR="0047784B" w:rsidRDefault="0047784B" w:rsidP="00E72EF7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</w:p>
    <w:p w:rsidR="0047784B" w:rsidRPr="002D51C0" w:rsidRDefault="0047784B" w:rsidP="004621D3">
      <w:pPr>
        <w:pStyle w:val="1"/>
        <w:jc w:val="center"/>
        <w:rPr>
          <w:rFonts w:ascii="Times New Roman" w:hAnsi="Times New Roman" w:cs="Times New Roman"/>
          <w:color w:val="auto"/>
          <w:sz w:val="26"/>
          <w:szCs w:val="26"/>
        </w:rPr>
      </w:pPr>
      <w:r w:rsidRPr="002D51C0">
        <w:rPr>
          <w:rFonts w:ascii="Times New Roman" w:hAnsi="Times New Roman" w:cs="Times New Roman"/>
          <w:color w:val="auto"/>
          <w:sz w:val="26"/>
          <w:szCs w:val="26"/>
        </w:rPr>
        <w:t>Перечень принятых сокращений:</w:t>
      </w:r>
    </w:p>
    <w:p w:rsidR="0047784B" w:rsidRPr="002D51C0" w:rsidRDefault="0047784B" w:rsidP="00043551">
      <w:pPr>
        <w:rPr>
          <w:sz w:val="26"/>
          <w:szCs w:val="26"/>
        </w:rPr>
      </w:pPr>
    </w:p>
    <w:p w:rsidR="0047784B" w:rsidRPr="002D51C0" w:rsidRDefault="00E72EF7" w:rsidP="00043551">
      <w:pPr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ЕДДС </w:t>
      </w:r>
      <w:r w:rsidR="0047784B">
        <w:rPr>
          <w:rFonts w:ascii="Times New Roman" w:hAnsi="Times New Roman" w:cs="Times New Roman"/>
          <w:sz w:val="26"/>
          <w:szCs w:val="26"/>
        </w:rPr>
        <w:t>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84B" w:rsidRPr="002D51C0">
        <w:rPr>
          <w:rFonts w:ascii="Times New Roman" w:hAnsi="Times New Roman" w:cs="Times New Roman"/>
          <w:sz w:val="26"/>
          <w:szCs w:val="26"/>
        </w:rPr>
        <w:t>единая дежурно-диспетчерская служба;</w:t>
      </w:r>
    </w:p>
    <w:p w:rsidR="0047784B" w:rsidRPr="002D51C0" w:rsidRDefault="00E72EF7" w:rsidP="00E72EF7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ГО и ЧС</w:t>
      </w:r>
      <w:r w:rsidR="0047784B">
        <w:rPr>
          <w:rFonts w:ascii="Times New Roman" w:hAnsi="Times New Roman" w:cs="Times New Roman"/>
          <w:sz w:val="26"/>
          <w:szCs w:val="26"/>
        </w:rPr>
        <w:t xml:space="preserve"> -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84B" w:rsidRPr="002D51C0">
        <w:rPr>
          <w:rFonts w:ascii="Times New Roman" w:hAnsi="Times New Roman" w:cs="Times New Roman"/>
          <w:sz w:val="26"/>
          <w:szCs w:val="26"/>
        </w:rPr>
        <w:t>гражданская оборона и предупреждение и ликвидация чрезвычайных ситуаций природного и техногенного характера;</w:t>
      </w:r>
    </w:p>
    <w:p w:rsidR="0047784B" w:rsidRPr="002D51C0" w:rsidRDefault="00E72EF7" w:rsidP="00043551">
      <w:pPr>
        <w:pStyle w:val="a4"/>
        <w:spacing w:after="0"/>
        <w:ind w:left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КСИОН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- к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омплексная система информирования и оповещения населения;</w:t>
      </w:r>
    </w:p>
    <w:p w:rsidR="0047784B" w:rsidRPr="002D51C0" w:rsidRDefault="00E72EF7" w:rsidP="00E72EF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КСЭОН 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комплексная система экстренного оповещения населения об угрозе возникновения или о возникновении чрезвычайных ситуаций</w:t>
      </w:r>
      <w:r w:rsidR="0047784B" w:rsidRPr="002D51C0">
        <w:rPr>
          <w:rFonts w:ascii="Times New Roman" w:hAnsi="Times New Roman" w:cs="Times New Roman"/>
          <w:sz w:val="26"/>
          <w:szCs w:val="26"/>
        </w:rPr>
        <w:t>;</w:t>
      </w:r>
    </w:p>
    <w:p w:rsidR="0047784B" w:rsidRPr="002D51C0" w:rsidRDefault="00E72EF7" w:rsidP="00043551">
      <w:pPr>
        <w:pStyle w:val="a4"/>
        <w:spacing w:after="0"/>
        <w:ind w:left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ЛСО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локальная система оповещения;</w:t>
      </w:r>
    </w:p>
    <w:p w:rsidR="0047784B" w:rsidRPr="002D51C0" w:rsidRDefault="0047784B" w:rsidP="00E72EF7">
      <w:pPr>
        <w:pStyle w:val="a4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КЧС и ОПБ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комиссия по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ликвидации </w:t>
      </w:r>
      <w:r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чрезвычайны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х</w:t>
      </w:r>
      <w:r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ситуаци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й</w:t>
      </w:r>
      <w:r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и обеспечению</w:t>
      </w:r>
      <w:r w:rsidR="00E72EF7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пожарной безопасности;</w:t>
      </w:r>
    </w:p>
    <w:p w:rsidR="0047784B" w:rsidRPr="002D51C0" w:rsidRDefault="00E72EF7" w:rsidP="00E72EF7">
      <w:pPr>
        <w:pStyle w:val="a4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МСО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-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местная система оповещения, сегмент комплексной системы экстренного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оповещения населения об угрозе возникновения или о возникновении чрезвычайных ситуаций;</w:t>
      </w:r>
    </w:p>
    <w:p w:rsidR="0047784B" w:rsidRPr="002D51C0" w:rsidRDefault="00E72EF7" w:rsidP="00E72EF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ОКСИОН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-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7784B" w:rsidRPr="002D51C0">
        <w:rPr>
          <w:rFonts w:ascii="Times New Roman" w:hAnsi="Times New Roman" w:cs="Times New Roman"/>
          <w:sz w:val="26"/>
          <w:szCs w:val="26"/>
        </w:rPr>
        <w:t>общероссийская комплексная система информирования и оповещения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84B" w:rsidRPr="002D51C0">
        <w:rPr>
          <w:rFonts w:ascii="Times New Roman" w:hAnsi="Times New Roman" w:cs="Times New Roman"/>
          <w:sz w:val="26"/>
          <w:szCs w:val="26"/>
        </w:rPr>
        <w:t>населения в местах массового пребывания людей;</w:t>
      </w:r>
    </w:p>
    <w:p w:rsidR="00E72EF7" w:rsidRDefault="00E72EF7" w:rsidP="00E72EF7">
      <w:pPr>
        <w:pStyle w:val="a4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РАСЦО 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 региональная автоматизированная система централизованного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оповещения;</w:t>
      </w:r>
    </w:p>
    <w:p w:rsidR="0047784B" w:rsidRPr="002D51C0" w:rsidRDefault="00E72EF7" w:rsidP="00E72EF7">
      <w:pPr>
        <w:pStyle w:val="a4"/>
        <w:spacing w:after="0"/>
        <w:ind w:firstLine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РСО 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региональная система оповещения;</w:t>
      </w:r>
    </w:p>
    <w:p w:rsidR="0047784B" w:rsidRPr="002D51C0" w:rsidRDefault="00E72EF7" w:rsidP="00E72EF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СЗИОНТ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-</w:t>
      </w:r>
      <w:r w:rsidR="0047784B" w:rsidRPr="002D51C0">
        <w:rPr>
          <w:rFonts w:ascii="Times New Roman" w:hAnsi="Times New Roman" w:cs="Times New Roman"/>
          <w:sz w:val="26"/>
          <w:szCs w:val="26"/>
        </w:rPr>
        <w:t xml:space="preserve"> система защиты от угроз природного и техногенного характера,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84B" w:rsidRPr="002D51C0">
        <w:rPr>
          <w:rFonts w:ascii="Times New Roman" w:hAnsi="Times New Roman" w:cs="Times New Roman"/>
          <w:sz w:val="26"/>
          <w:szCs w:val="26"/>
        </w:rPr>
        <w:t>информирования и опо</w:t>
      </w:r>
      <w:r>
        <w:rPr>
          <w:rFonts w:ascii="Times New Roman" w:hAnsi="Times New Roman" w:cs="Times New Roman"/>
          <w:sz w:val="26"/>
          <w:szCs w:val="26"/>
        </w:rPr>
        <w:t>вещения населения на транспорте;</w:t>
      </w:r>
    </w:p>
    <w:p w:rsidR="0047784B" w:rsidRPr="002D51C0" w:rsidRDefault="00E72EF7" w:rsidP="00E72EF7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ТП РСЧС</w:t>
      </w:r>
      <w:r w:rsidR="0047784B">
        <w:rPr>
          <w:rFonts w:ascii="Times New Roman" w:hAnsi="Times New Roman" w:cs="Times New Roman"/>
          <w:sz w:val="26"/>
          <w:szCs w:val="26"/>
        </w:rPr>
        <w:t xml:space="preserve"> -</w:t>
      </w:r>
      <w:r w:rsidR="0047784B" w:rsidRPr="002D51C0">
        <w:rPr>
          <w:rFonts w:ascii="Times New Roman" w:hAnsi="Times New Roman" w:cs="Times New Roman"/>
          <w:sz w:val="26"/>
          <w:szCs w:val="26"/>
        </w:rPr>
        <w:t xml:space="preserve"> территориальная подсистема единой Российской системы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47784B" w:rsidRPr="002D51C0">
        <w:rPr>
          <w:rFonts w:ascii="Times New Roman" w:hAnsi="Times New Roman" w:cs="Times New Roman"/>
          <w:sz w:val="26"/>
          <w:szCs w:val="26"/>
        </w:rPr>
        <w:t>предупреждения и ликвидации чрезвычайных ситуаций;</w:t>
      </w:r>
    </w:p>
    <w:p w:rsidR="0047784B" w:rsidRDefault="00E72EF7" w:rsidP="00043551">
      <w:pPr>
        <w:pStyle w:val="a4"/>
        <w:spacing w:after="0"/>
        <w:ind w:left="709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ЦУКС 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центр </w:t>
      </w:r>
      <w:r w:rsidR="0047784B"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управления в кризисных ситуациях;</w:t>
      </w:r>
    </w:p>
    <w:p w:rsidR="0047784B" w:rsidRPr="002D51C0" w:rsidRDefault="0047784B" w:rsidP="000554F5">
      <w:pPr>
        <w:pStyle w:val="a4"/>
        <w:spacing w:after="0"/>
        <w:ind w:left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НЦ</w:t>
      </w:r>
      <w:r w:rsidR="00E72EF7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УКС</w:t>
      </w:r>
      <w:r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2D5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национальный центр управл</w:t>
      </w:r>
      <w:r w:rsidRPr="002D51C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ения в кризисных ситуациях;</w:t>
      </w: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  <w:r w:rsidRPr="002D51C0">
        <w:rPr>
          <w:rFonts w:ascii="Times New Roman" w:hAnsi="Times New Roman" w:cs="Times New Roman"/>
          <w:sz w:val="26"/>
          <w:szCs w:val="26"/>
        </w:rPr>
        <w:t>ЧС</w:t>
      </w:r>
      <w:r>
        <w:rPr>
          <w:rFonts w:ascii="Times New Roman" w:hAnsi="Times New Roman" w:cs="Times New Roman"/>
          <w:sz w:val="26"/>
          <w:szCs w:val="26"/>
        </w:rPr>
        <w:t xml:space="preserve"> -</w:t>
      </w:r>
      <w:r w:rsidR="00E72EF7">
        <w:rPr>
          <w:rFonts w:ascii="Times New Roman" w:hAnsi="Times New Roman" w:cs="Times New Roman"/>
          <w:sz w:val="26"/>
          <w:szCs w:val="26"/>
        </w:rPr>
        <w:t xml:space="preserve"> </w:t>
      </w:r>
      <w:r w:rsidRPr="002D51C0">
        <w:rPr>
          <w:rFonts w:ascii="Times New Roman" w:hAnsi="Times New Roman" w:cs="Times New Roman"/>
          <w:sz w:val="26"/>
          <w:szCs w:val="26"/>
        </w:rPr>
        <w:t>чрезвычайная ситуация природного и техногенного характера</w:t>
      </w:r>
      <w:r>
        <w:rPr>
          <w:rFonts w:ascii="Times New Roman" w:hAnsi="Times New Roman" w:cs="Times New Roman"/>
          <w:sz w:val="26"/>
          <w:szCs w:val="26"/>
        </w:rPr>
        <w:t>;</w:t>
      </w:r>
    </w:p>
    <w:p w:rsidR="0047784B" w:rsidRDefault="00E72EF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ПД</w:t>
      </w:r>
      <w:r w:rsidR="0047784B">
        <w:rPr>
          <w:rFonts w:ascii="Times New Roman" w:hAnsi="Times New Roman" w:cs="Times New Roman"/>
          <w:sz w:val="26"/>
          <w:szCs w:val="26"/>
        </w:rPr>
        <w:t xml:space="preserve"> - режим работы в условиях повседневной деятельности; </w:t>
      </w:r>
    </w:p>
    <w:p w:rsidR="0047784B" w:rsidRPr="002D51C0" w:rsidRDefault="00E72EF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режим ПГ </w:t>
      </w:r>
      <w:r w:rsidR="0047784B">
        <w:rPr>
          <w:rFonts w:ascii="Times New Roman" w:hAnsi="Times New Roman" w:cs="Times New Roman"/>
          <w:sz w:val="26"/>
          <w:szCs w:val="26"/>
        </w:rPr>
        <w:t xml:space="preserve">- режим работы в условиях повышенной готовности;                 </w:t>
      </w:r>
    </w:p>
    <w:p w:rsidR="0047784B" w:rsidRPr="002D51C0" w:rsidRDefault="00E72EF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режим ЧС</w:t>
      </w:r>
      <w:r w:rsidR="0047784B">
        <w:rPr>
          <w:rFonts w:ascii="Times New Roman" w:hAnsi="Times New Roman" w:cs="Times New Roman"/>
          <w:sz w:val="26"/>
          <w:szCs w:val="26"/>
        </w:rPr>
        <w:t xml:space="preserve"> - режим работы в условия чрезвычайной ситуации.</w:t>
      </w:r>
    </w:p>
    <w:p w:rsidR="0047784B" w:rsidRPr="002D51C0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47784B" w:rsidRPr="002D51C0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47784B" w:rsidRPr="002D51C0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6"/>
          <w:szCs w:val="26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E72EF7" w:rsidRDefault="00E72EF7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Default="0047784B" w:rsidP="00043551">
      <w:pPr>
        <w:tabs>
          <w:tab w:val="left" w:pos="1985"/>
        </w:tabs>
        <w:ind w:left="709"/>
        <w:rPr>
          <w:rFonts w:ascii="Times New Roman" w:hAnsi="Times New Roman" w:cs="Times New Roman"/>
          <w:sz w:val="28"/>
          <w:szCs w:val="28"/>
        </w:rPr>
      </w:pPr>
    </w:p>
    <w:p w:rsidR="0047784B" w:rsidRPr="005D62AD" w:rsidRDefault="0047784B" w:rsidP="005D62AD">
      <w:pPr>
        <w:tabs>
          <w:tab w:val="left" w:pos="1985"/>
        </w:tabs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62AD">
        <w:rPr>
          <w:rFonts w:ascii="Times New Roman" w:hAnsi="Times New Roman" w:cs="Times New Roman"/>
          <w:b/>
          <w:bCs/>
          <w:sz w:val="26"/>
          <w:szCs w:val="26"/>
        </w:rPr>
        <w:lastRenderedPageBreak/>
        <w:t xml:space="preserve">Паспорт </w:t>
      </w:r>
    </w:p>
    <w:p w:rsidR="0047784B" w:rsidRPr="005D62AD" w:rsidRDefault="0047784B" w:rsidP="005D62AD">
      <w:pPr>
        <w:tabs>
          <w:tab w:val="left" w:pos="1985"/>
        </w:tabs>
        <w:ind w:left="709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5D62AD">
        <w:rPr>
          <w:rFonts w:ascii="Times New Roman" w:hAnsi="Times New Roman" w:cs="Times New Roman"/>
          <w:b/>
          <w:bCs/>
          <w:sz w:val="26"/>
          <w:szCs w:val="26"/>
        </w:rPr>
        <w:t xml:space="preserve">муниципальной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целевой </w:t>
      </w:r>
      <w:r w:rsidRPr="005D62AD">
        <w:rPr>
          <w:rFonts w:ascii="Times New Roman" w:hAnsi="Times New Roman" w:cs="Times New Roman"/>
          <w:b/>
          <w:bCs/>
          <w:sz w:val="26"/>
          <w:szCs w:val="26"/>
        </w:rPr>
        <w:t>программы</w:t>
      </w:r>
    </w:p>
    <w:p w:rsidR="0047784B" w:rsidRDefault="0047784B" w:rsidP="005D62AD">
      <w:pPr>
        <w:jc w:val="center"/>
        <w:rPr>
          <w:rFonts w:ascii="Times New Roman" w:hAnsi="Times New Roman" w:cs="Times New Roman"/>
          <w:sz w:val="26"/>
          <w:szCs w:val="26"/>
        </w:rPr>
      </w:pPr>
      <w:r w:rsidRPr="005D62AD">
        <w:rPr>
          <w:rFonts w:ascii="Times New Roman" w:hAnsi="Times New Roman" w:cs="Times New Roman"/>
          <w:sz w:val="26"/>
          <w:szCs w:val="26"/>
        </w:rPr>
        <w:t>«Создание местной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2AD">
        <w:rPr>
          <w:rFonts w:ascii="Times New Roman" w:hAnsi="Times New Roman" w:cs="Times New Roman"/>
          <w:sz w:val="26"/>
          <w:szCs w:val="26"/>
        </w:rPr>
        <w:t>системы оповещения населения Ртищевского муниципального района об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2AD">
        <w:rPr>
          <w:rFonts w:ascii="Times New Roman" w:hAnsi="Times New Roman" w:cs="Times New Roman"/>
          <w:sz w:val="26"/>
          <w:szCs w:val="26"/>
        </w:rPr>
        <w:t>опасностях, возникающих при ведении военных действий или вследствие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2AD">
        <w:rPr>
          <w:rFonts w:ascii="Times New Roman" w:hAnsi="Times New Roman" w:cs="Times New Roman"/>
          <w:sz w:val="26"/>
          <w:szCs w:val="26"/>
        </w:rPr>
        <w:t>этих действий, а также вследствие чрезвычайных ситуаций природного 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5D62AD">
        <w:rPr>
          <w:rFonts w:ascii="Times New Roman" w:hAnsi="Times New Roman" w:cs="Times New Roman"/>
          <w:sz w:val="26"/>
          <w:szCs w:val="26"/>
        </w:rPr>
        <w:t>техногенного характера</w:t>
      </w:r>
    </w:p>
    <w:p w:rsidR="0047784B" w:rsidRDefault="0047784B" w:rsidP="005D62AD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на 2021-2023 годы»</w:t>
      </w:r>
    </w:p>
    <w:p w:rsidR="0047784B" w:rsidRPr="005D62AD" w:rsidRDefault="0047784B" w:rsidP="005D62AD">
      <w:pPr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791"/>
        <w:gridCol w:w="2698"/>
        <w:gridCol w:w="1102"/>
        <w:gridCol w:w="1077"/>
        <w:gridCol w:w="1592"/>
      </w:tblGrid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Основание разработки муниципальной программы (наименование и номер соответствующего правового акта) 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A9327C">
            <w:pPr>
              <w:pStyle w:val="a4"/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1. Федеральный закон</w:t>
            </w: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от 21.12.1994 года № 68-ФЗ «О защите населения и территорий от чрезвычайных ситуаций природного и техногенного характера».  </w:t>
            </w:r>
          </w:p>
          <w:p w:rsidR="0047784B" w:rsidRPr="00A9327C" w:rsidRDefault="0047784B" w:rsidP="00A9327C">
            <w:pPr>
              <w:pStyle w:val="a4"/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2. Федеральный закон</w:t>
            </w: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от 12.02.1998 года № 28-ФЗ «О гражданской обороне». </w:t>
            </w:r>
          </w:p>
          <w:p w:rsidR="0047784B" w:rsidRPr="00A9327C" w:rsidRDefault="0047784B" w:rsidP="00A9327C">
            <w:pPr>
              <w:pStyle w:val="a4"/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3. Федеральный закон</w:t>
            </w: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от 06.10.2003 года № 131-ФЗ «Об общих принципах организации местного самоуправления в Российской Федерации». </w:t>
            </w:r>
          </w:p>
          <w:p w:rsidR="0047784B" w:rsidRPr="00A9327C" w:rsidRDefault="0047784B" w:rsidP="00A9327C">
            <w:pPr>
              <w:pStyle w:val="a4"/>
              <w:spacing w:after="0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4. Федеральный закон</w:t>
            </w: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от 02.07.2013 года № 158-ФЗ "О внесении изменений в отдельные законодательные акты Российской Федерации по вопросу оповещения и информирования населения". </w:t>
            </w:r>
          </w:p>
          <w:p w:rsidR="0047784B" w:rsidRPr="00A9327C" w:rsidRDefault="0047784B" w:rsidP="00A9327C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5. Указ Президента Российской Федерации от 13.11.2012 года № 1522 «О создании комплексной системы экстренного оповещения населения об угрозе возникновения или возникновении чрезвычайных ситуаций».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Ответственный исполнитель муниципальной программы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Ртищевского муниципального района, о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тдел по делам ГО, ЧС и ликвидации последствий стихийных бедствий администрации Ртищевского муниципального района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Соисполнители муниципальной программы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Участники муниципальной программы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5F61A7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Администрация Ртищевского муниципального района, о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тдел по делам ГО, ЧС и ликвидации последствий стихийных бедствий администрации Ртищевского муниципального района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Подпрограммы муниципальной программы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Цели муниципальной программы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A9327C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Обеспечить оповещение и информирование   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характера.</w:t>
            </w:r>
          </w:p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Задачи муниципальной программы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A9327C">
            <w:pPr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Увеличение количества электросирен и пунктов речевого оповещения для обеспечения</w:t>
            </w:r>
            <w:r w:rsidRPr="002D51C0">
              <w:t xml:space="preserve"> </w:t>
            </w: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доведения информации и сигналов оповещения ГО и ЧС  с рабочего места дежурного диспетчера ЕДДС Ртищевского муниципального района:</w:t>
            </w:r>
          </w:p>
          <w:p w:rsidR="0047784B" w:rsidRPr="00A9327C" w:rsidRDefault="0047784B" w:rsidP="00A9327C">
            <w:pPr>
              <w:pStyle w:val="a4"/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-до руководящего состава гражданской обороны и звена ТП РСЧС Ртищевского муниципального района;</w:t>
            </w:r>
          </w:p>
          <w:p w:rsidR="0047784B" w:rsidRPr="00A9327C" w:rsidRDefault="0047784B" w:rsidP="00A9327C">
            <w:pPr>
              <w:pStyle w:val="a4"/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-до структурных подразделений специально уполномоченных на решение задач в области  ГО и ЧС   Ртищевского муниципального района; </w:t>
            </w:r>
          </w:p>
          <w:p w:rsidR="0047784B" w:rsidRPr="00A9327C" w:rsidRDefault="0047784B" w:rsidP="00A9327C">
            <w:pPr>
              <w:pStyle w:val="a4"/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lastRenderedPageBreak/>
              <w:t xml:space="preserve">-до специально подготовленных сил  муниципального </w:t>
            </w:r>
            <w:r w:rsidR="00942700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з</w:t>
            </w: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вена ТП РСЧС Ртищевского муниципального района,  предназначенных и выделяемых (привлекаемых) для предупреждения и ликвидации чрезвычайных ситуаций и сил гражданской обороны в границах Ртищевского муниципального района; </w:t>
            </w:r>
          </w:p>
          <w:p w:rsidR="0047784B" w:rsidRPr="00A9327C" w:rsidRDefault="0047784B" w:rsidP="00A9327C">
            <w:pPr>
              <w:pStyle w:val="a4"/>
              <w:spacing w:after="0"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</w:pP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-до дежурно-диспетчерских служб организаций, эксплуатирующих потенциально опасные объекты, дислоцирующихся на территории Ртищевского муниципального района;</w:t>
            </w:r>
          </w:p>
          <w:p w:rsidR="0047784B" w:rsidRPr="00A9327C" w:rsidRDefault="0047784B" w:rsidP="005D7746">
            <w:pPr>
              <w:tabs>
                <w:tab w:val="left" w:pos="1985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-населения, проживающего на территории  Ртищевского муниципального района.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 xml:space="preserve">Ожидаемые конечные результаты реализации муниципальной программы 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-снижение количества пострадавших, в том числе погибших, людей при возникновении чрезвычайных ситуаций и происшествий на территории  Ртищевского муниципального района;</w:t>
            </w:r>
          </w:p>
          <w:p w:rsidR="0047784B" w:rsidRPr="00A9327C" w:rsidRDefault="0047784B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-оповещение и информирование наибольшего количества населения  при угрозе возникновения и при возникновении чрезвычайных ситуаций и происшествий на территории Ртищевского   муниципального района.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Сроки и этапы реализации муниципальной программы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A9327C">
            <w:pPr>
              <w:keepNext/>
              <w:keepLines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2021-2023 год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>ы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</w:tr>
      <w:tr w:rsidR="0047784B">
        <w:trPr>
          <w:trHeight w:val="364"/>
        </w:trPr>
        <w:tc>
          <w:tcPr>
            <w:tcW w:w="3791" w:type="dxa"/>
            <w:vMerge w:val="restart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Объемы финансового обеспечения муниципальной программы, в том числе по годам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расходы (тыс. руб.)</w:t>
            </w:r>
          </w:p>
        </w:tc>
      </w:tr>
      <w:tr w:rsidR="0047784B">
        <w:trPr>
          <w:trHeight w:val="538"/>
        </w:trPr>
        <w:tc>
          <w:tcPr>
            <w:tcW w:w="3791" w:type="dxa"/>
            <w:vMerge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698" w:type="dxa"/>
          </w:tcPr>
          <w:p w:rsidR="0047784B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47784B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</w:p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102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1077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1592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2023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Бюджет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Ртищевского муниципального 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 района</w:t>
            </w:r>
          </w:p>
        </w:tc>
        <w:tc>
          <w:tcPr>
            <w:tcW w:w="2698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600,0</w:t>
            </w:r>
          </w:p>
        </w:tc>
        <w:tc>
          <w:tcPr>
            <w:tcW w:w="1102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077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  <w:tc>
          <w:tcPr>
            <w:tcW w:w="1592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200,0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Ф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едеральный бюджет (прогнозно)</w:t>
            </w:r>
          </w:p>
        </w:tc>
        <w:tc>
          <w:tcPr>
            <w:tcW w:w="2698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92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бластной бюджет (прогнозно)</w:t>
            </w:r>
          </w:p>
        </w:tc>
        <w:tc>
          <w:tcPr>
            <w:tcW w:w="2698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92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небюджетные источники (прогнозно)</w:t>
            </w:r>
          </w:p>
        </w:tc>
        <w:tc>
          <w:tcPr>
            <w:tcW w:w="2698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102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077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  <w:tc>
          <w:tcPr>
            <w:tcW w:w="1592" w:type="dxa"/>
          </w:tcPr>
          <w:p w:rsidR="0047784B" w:rsidRPr="00A9327C" w:rsidRDefault="0047784B" w:rsidP="00A9327C">
            <w:pPr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0,0</w:t>
            </w:r>
          </w:p>
        </w:tc>
      </w:tr>
      <w:tr w:rsidR="0047784B">
        <w:tc>
          <w:tcPr>
            <w:tcW w:w="3791" w:type="dxa"/>
          </w:tcPr>
          <w:p w:rsidR="0047784B" w:rsidRPr="00A9327C" w:rsidRDefault="0047784B" w:rsidP="00A9327C">
            <w:pPr>
              <w:tabs>
                <w:tab w:val="left" w:pos="1985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Целевые показатели муниципальной программы (индикаторы)</w:t>
            </w:r>
          </w:p>
        </w:tc>
        <w:tc>
          <w:tcPr>
            <w:tcW w:w="6469" w:type="dxa"/>
            <w:gridSpan w:val="4"/>
          </w:tcPr>
          <w:p w:rsidR="0047784B" w:rsidRPr="00A9327C" w:rsidRDefault="0047784B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1.Уменьшение количества пострадавших, в том числе погибших, людей и минимизация материального ущерба в случае возникновения чрезвычайных ситуаций на территории </w:t>
            </w: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Ртищевского муниципального района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784B" w:rsidRPr="00A9327C" w:rsidRDefault="0047784B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2.Возможность оповещения дежурным диспетчером ЕДДС наибольшего количества жителей, руководящего состава  и сил, привлекаемых для предупреждения и ликвидации чрезвычайных ситуаций на территории </w:t>
            </w: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 Ртищевского муниципального района</w:t>
            </w: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>.</w:t>
            </w:r>
          </w:p>
          <w:p w:rsidR="0047784B" w:rsidRPr="00A9327C" w:rsidRDefault="0047784B" w:rsidP="00A9327C">
            <w:pPr>
              <w:keepNext/>
              <w:keepLines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A9327C">
              <w:rPr>
                <w:rFonts w:ascii="Times New Roman" w:hAnsi="Times New Roman" w:cs="Times New Roman"/>
                <w:sz w:val="26"/>
                <w:szCs w:val="26"/>
              </w:rPr>
              <w:t xml:space="preserve">3. Установка электросирен и создание пунктов речевого оповещения для обеспечения </w:t>
            </w: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доведения информации</w:t>
            </w:r>
            <w:r w:rsidR="00E72EF7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 xml:space="preserve"> и сигналов оповещения ГО и ЧС </w:t>
            </w:r>
            <w:r w:rsidRPr="00A9327C">
              <w:rPr>
                <w:rStyle w:val="a3"/>
                <w:rFonts w:ascii="Times New Roman" w:hAnsi="Times New Roman" w:cs="Times New Roman"/>
                <w:b w:val="0"/>
                <w:bCs w:val="0"/>
                <w:sz w:val="26"/>
                <w:szCs w:val="26"/>
              </w:rPr>
              <w:t>с рабочего места дежурного диспетчера ЕДДС Ртищевского муниципального района.</w:t>
            </w:r>
          </w:p>
        </w:tc>
      </w:tr>
    </w:tbl>
    <w:p w:rsidR="0047784B" w:rsidRDefault="0047784B" w:rsidP="00E678AA">
      <w:pPr>
        <w:widowControl/>
        <w:autoSpaceDE/>
        <w:autoSpaceDN/>
        <w:adjustRightInd/>
        <w:ind w:left="-180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  </w:t>
      </w: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1. Характеристика сферы реализации муниципальной программы</w:t>
      </w: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784B" w:rsidRPr="00F56A4A" w:rsidRDefault="0047784B" w:rsidP="00821795">
      <w:pPr>
        <w:widowControl/>
        <w:autoSpaceDE/>
        <w:autoSpaceDN/>
        <w:adjustRightInd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6A4A">
        <w:rPr>
          <w:rFonts w:ascii="Times New Roman" w:hAnsi="Times New Roman" w:cs="Times New Roman"/>
          <w:sz w:val="26"/>
          <w:szCs w:val="26"/>
        </w:rPr>
        <w:t xml:space="preserve">1.1.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Оповещение и информирование населения об угрозе возникновения или возникновении чрезвычайной ситуации (далее – ЧС) осуществляется силами органов повседневного управления РСЧС с использованием различных систем и технических средств, создаваемых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организациями. 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К органам повседневного управления ТП РСЧС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Саратовской области относи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тся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ФКУ «ЦУКС» Главн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ого управления МЧС России по Сарато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вской области»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К органам повседневного управления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муниципального района относится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ЕДДС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Ртищевского муниципального района.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ab/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1.2. В соответствии с положени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ем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Федерального закона от 12.02.1998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№ 28-ФЗ «О гражданской обороне»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,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создание и поддержание в постоянной готовности к задействованию систем оповещения,  является составной частью комплекса мероприятий, проводимых федеральными органами исполнительной власти, органами исполнительной власти субъектов Российской Федерации, органами местного самоуправления и организациями в пределах своих полномочий на соответствующих территориях (объектах), по подготовке и ведению гражданской обороны, предупреждению и ликвидации чрезвычайных ситуаций природного и техногенного характера. При этом системы оповещения могут быть задействованы как в мирное, так и в военное время.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Положениями Федерального закона от 21.12.1994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года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№ 68-ФЗ «О защите населения и территорий от чрезвычайных ситуаций природного и техногенного характера» определены режимы функционирования органов управления и сил РСЧС (повседневной деятельности, повышенной готовности и ЧС), порядок организации деятельности которых и уровень реагирования (объектовый, местный, региональный, федеральный и особый) определяются в зависимости от классификации ЧС, характера ее развития, привлекаемых сил и средств, а также других факторов. Уровень реагирования определяется решением соответствующего руководителя, в ведении которого находится территория, подвергшаяся угрозе или воздействию ЧС.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1.3. В условиях быстро меняющихся рисков ЧС (рост масштабов, синергетическое развитие природно-техногенных процессов, появление принципиально новых угроз), современного развития телекоммуникационных технологий, интенсивного развития транспортной инфраструктуры и реализации крупных инфраструктурных проектов, урбанизации населения и соответственно, появления значительного количества новых мест массового пребывания людей  требуется пересмотр подходов к дальнейшему развитию систем информирования и оповещения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населения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по всем направлениям.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Так, рост масштабов ЧС и возникновения катастрофического развития синергетических природно-техногенных процессов, являющихся источниками ЧС, требует значительного сокращения времени оповещения населения об угрозе возникновения или о возникновении ЧС. При этом урбанизация населения, появление значительного количества мест массового пребывания людей, развитие транспортной инфраструктуры и зависимость от систем жизнеобеспечения определяют необходимость значительного повышения уровня культуры безопасности населения, соответственно, новых форм и способов их информирования и оповещения, а также одновременного значительного процентного увеличения охвата средствами доведения информации до населения, в том числе экстренной информации и сигналов оповещения.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Для</w:t>
      </w:r>
      <w:r w:rsidRPr="00F56A4A">
        <w:rPr>
          <w:rStyle w:val="a3"/>
          <w:rFonts w:ascii="Times New Roman" w:hAnsi="Times New Roman" w:cs="Times New Roman"/>
          <w:b w:val="0"/>
          <w:bCs w:val="0"/>
          <w:color w:val="C00000"/>
          <w:sz w:val="26"/>
          <w:szCs w:val="26"/>
        </w:rPr>
        <w:t xml:space="preserve">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достижения этих целей необходимы технические средства нового поколения, которые позволяют индивидуально доводить экстренную информацию о ЧС до любого человека, проживающего  на территории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1.4.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На современном этапе развития систем оповещения и информирования населения об угрозе возникновения или факте возникновения ЧС, повышение их оперативности, может быть достигнуто лишь путем автоматизации процессов и минимизации влияния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человеческого фактора в них, а в ряде случаев даже полного его исключения, комплексного сопряжения и задействования действующих и внедряемых технических средств и технологий оповещения и информирования населения, а также многократного дублирования каналов передачи сигналов о ЧС.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Действующий на территории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сегмент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РАСЦО Саратовской области, созданный ранее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, не может гарантированно выполнять возросшие требования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по оповещению населения.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7784B" w:rsidRPr="002B6202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Основу существующей Регион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альной системы оповещения Сарато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вской области, в том числе и на террит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ории Ртищевского 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, составляют комплексы технических средств оповещения </w:t>
      </w:r>
      <w:r w:rsidRPr="00414E9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П-160, П-164, и сохранившиеся элементы старой системы оповещения 1975 года ПС-60, АБ-60 и СЦВ-30, а также аналоговые каналы сети связи общего пользования и сети эфирного телевизионного и эфирного проводного радиовещания, по которым осуществляется перехват звукового сопровождения каналов телевидения</w:t>
      </w:r>
      <w:r w:rsidRPr="002B6202">
        <w:rPr>
          <w:rStyle w:val="a3"/>
          <w:rFonts w:ascii="Times New Roman" w:hAnsi="Times New Roman" w:cs="Times New Roman"/>
          <w:sz w:val="26"/>
          <w:szCs w:val="26"/>
        </w:rPr>
        <w:t xml:space="preserve"> </w:t>
      </w:r>
      <w:r w:rsidRPr="00414E9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B6202">
        <w:rPr>
          <w:rFonts w:ascii="Times New Roman" w:hAnsi="Times New Roman" w:cs="Times New Roman"/>
          <w:sz w:val="26"/>
          <w:szCs w:val="26"/>
        </w:rPr>
        <w:t>ради</w:t>
      </w:r>
      <w:r>
        <w:rPr>
          <w:rFonts w:ascii="Times New Roman" w:hAnsi="Times New Roman" w:cs="Times New Roman"/>
          <w:sz w:val="26"/>
          <w:szCs w:val="26"/>
        </w:rPr>
        <w:t>овещания</w:t>
      </w:r>
      <w:r w:rsidRPr="002B6202">
        <w:rPr>
          <w:rFonts w:ascii="Times New Roman" w:hAnsi="Times New Roman" w:cs="Times New Roman"/>
          <w:sz w:val="26"/>
          <w:szCs w:val="26"/>
        </w:rPr>
        <w:t>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Основными недостатками действующей РАСЦО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Саратовской области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являются: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передача команд, речевой информации оповещения и подтверждений обеспечиваются в системе по занятым и выделенным 2-х и 4-х проводным каналам ТЧ, абонентским (медным) линиям связи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;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жесткая конфигурация системы и отсутствие возможности изменения маршрутизации передаваемых команд и сообщений. Работа аппаратуры осуществляется только по жесткозакрепленным на кроссах абонентским линиям и каналам ТЧ, что не позволяет без затрат и</w:t>
      </w:r>
      <w:r w:rsidR="00942700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быстро перестраивать структурную базу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оповещаемых объектов и абонентов, алгоритмы оповещения;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отсутствие возможности работы на современных цифровых каналах мультисервисных сетей связи и передачи данных без использования дополнительного мультиплексного оборудования;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отсутствие возможности управления техническими средствами оповещения с центр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оповещения ЕДДС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отсутствие возможности резервирования каналов фиксированной связи для передачи команд управления и речевых сообщений  по радиоканалам;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отсутствие возможности речевого и SMS оповещения в телефонных сетях общего пользования и мобильных сетях связи;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невозможность одновременного включения подсистем оповещения руководящего состава по телефонам и информирования населения, ввиду конструктивных особенностей комплексов технических средств оповещения старого парка;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отсутствие удаленной системы диагностики и тестирования каналов связи и технических средств оповещения;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размещение большого количества аппаратуры на производственных площадях предприятий электросвязи;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очень высокая стоимость эксплуатационно-технического обслуживания, которая приводит к общей высокой стоимости владения РАСЦО.</w:t>
      </w:r>
    </w:p>
    <w:p w:rsidR="0047784B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В целом существующая система оповещения в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Ртищевском муниципальном районе не обеспечивает население:</w:t>
      </w:r>
    </w:p>
    <w:p w:rsidR="0047784B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охват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ом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электросиренным озвучиванием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47784B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-доведением экстренной речевой информации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в сетях проводного вещания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и го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сударственного радиовещания;</w:t>
      </w:r>
    </w:p>
    <w:p w:rsidR="0047784B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доведение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экстренной речевой информа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ции в сетях радиовещания;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доведени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ем экстренной речевой информации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мобильными установками на специа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льных транспортных средствах.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Однако, из-за недостаточного финансирования работ по реконструкции региональной системы оповещения сохраняется тенденция снижения ее готовности, а через 2-3 года и ее полное естественное разрушение из-за вывода из эксплуатации систем с частотным мультиплексированием, медного кабеля и сетей аналогового радио и телевизионного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вещания из эксплуатации.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1.5. Местная система оповещения населения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Основной задачей  местной системы оповещения населения в границах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Ртищевского муниципального района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является обеспечение доведения инф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ормации и сигналов оповещения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: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-до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руководящего  состава гражданской обороны и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звена ТП РСЧС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специально подготовленных сил и средств, предназначенных и выделяемых (привлекаемых) для предупреждения и ликвидации чрезвычайных ситуаций, сил и средств гражданской обороны, дислоцирующихся на территории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Ртищевского муниципального района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 соответствии с Постановлением Правительства Росси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йской Федерации от 30.12.2003 года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№ 794 «О единой государственной системе предупреждения и ликвидации чрезвычайных ситуаций»;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дежурно-диспетчерских служб организаций потенциально опасных объектов и объектов жизнеобеспечения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населения и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других организаций,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ди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слоцирующихся на территории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Ртищевского 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; 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населения, находящегося на территории 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В настоящее время на территории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 действует сегмент РАСЦО Сарато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вской облас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ти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 Запуск РАСЦО осуществляется от оп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еративного дежурного ЦУКС Сарато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вской области.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С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учетом  имеющихся на территории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муниципального образования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город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Ртищево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6-и эле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ктросирен сегмента РАСЦО  Сарато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вской области имеется возможность оповестить не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недостаточное количество населения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, что недостаточно для обеспечения безопасности людей на подведомственной территории.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1.6. Основные направления совершенствования  МСО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Ртищевского муниципального района: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-создание МСО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Ртищевского муниципального района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на основе современных технических комплексов оповещения, что позволит производить оповещение 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наибольшего количества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насел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ения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-установка  современной аппаратуры, позволяющей запускать имеющиеся электросирены  городского сегмента РАСЦО с рабочего места дежурного диспетчера ЕДДС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-создание системы экстренного оповещения населения и ее сопряжение с системой  мониторинга и прогнозирования техногенных процессов на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особо-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опасн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ых и важных объектах и объектах жизнеобеспечения населения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1.7. Основные проблемы и недостатки, влияющие на готовность действующих систем оповещению населения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Ртищевского 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Анализ состояния действующих систем оповещения населения позволяет выделить ряд проблем в обеспечении их готовности и устойчивости функционирования: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изношенность технических средств сегмента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 РАСЦО Сарато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вской области по оповещени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ю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населения;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недостаточная подготовка оперативно-дежурного состава к действиям по оповещению населения в установленные сроки;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неэффективное использование на территории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Ртищевского муниципального района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региональных сетей теле- и радиовещания, сетей кабельного телевидения, отсутствие возможности аппаратно-программного сопряжения действующих систем оповещения с системами цифрового телерадиовещания, сетями мобильной связи и других;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низкий охват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территории Ртищевского муниципального района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сетью электросирен и мощных акустических устройств, не позволяющий своевременно привлечь внимание населе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ния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к электронным средствам массовой информации для передачи экстренных сообщений;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снижение надежности региональной системы оповещения из-за использования в ее составе комплексов технических средств, выработавших установленны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й эксплуатационный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lastRenderedPageBreak/>
        <w:t>ресурс, не предназначенных для работы на современных цифровых сетях связи и не отвечающих современным оперативным и техническим требованиям;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отсутствие резерва специализированных мобильных средств оповещения в  границах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; 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отсутствие возможности аппаратно-программного сопряжения действующих систем оповещения с системами мониторинга природных и техногенных ЧС, системами поддержки принятия решений;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невозможность интеграции аппаратуры оповещения старого парка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br/>
        <w:t>(П-160, П-164, П-166) РСО с другими современными системами доведения информации до населения (ОКСИОН, СЗИОНТ, службой коротких сообщений сетей операторов радиоподвижной связи и другими).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Возможности современных цифровых информационно-коммуникационных технологий, развитие мультисервисных сетей связи, создание цифровых сетей радиовещания требуют пересмотра организационно-технических решений, ранее принятых при создании и модернизации существующих систем оповещения на всех уровнях управления.</w:t>
      </w:r>
    </w:p>
    <w:p w:rsidR="0047784B" w:rsidRPr="00F56A4A" w:rsidRDefault="0047784B" w:rsidP="00821795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Все вышеизложенное позволяет сделать вывод, что для решения указанных проблем необходим комплексный подход к выполнению задачи оповещения и информирования населения при угрозе возникновения или возникновении ЧС с применением всех имеющихся технических средств, которые должны дополнять друг друга, а также обеспечением необходимым финансированием данных мероприятий из бюджет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а Ртищевского муниципального района.</w:t>
      </w:r>
    </w:p>
    <w:p w:rsidR="0047784B" w:rsidRPr="00F56A4A" w:rsidRDefault="0047784B" w:rsidP="00821795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Муниципальная целевая программа </w:t>
      </w:r>
      <w:r w:rsidRPr="002D51C0">
        <w:rPr>
          <w:rFonts w:ascii="Times New Roman" w:hAnsi="Times New Roman" w:cs="Times New Roman"/>
          <w:sz w:val="26"/>
          <w:szCs w:val="26"/>
        </w:rPr>
        <w:t xml:space="preserve">«Создание местной системы оповещения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Ртищевского муниципального района </w:t>
      </w:r>
      <w:r w:rsidRPr="002D51C0">
        <w:rPr>
          <w:rFonts w:ascii="Times New Roman" w:hAnsi="Times New Roman" w:cs="Times New Roman"/>
          <w:sz w:val="26"/>
          <w:szCs w:val="26"/>
        </w:rPr>
        <w:t>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2021-2023 годы</w:t>
      </w:r>
      <w:r>
        <w:rPr>
          <w:rFonts w:ascii="Times New Roman" w:hAnsi="Times New Roman" w:cs="Times New Roman"/>
          <w:sz w:val="26"/>
          <w:szCs w:val="26"/>
        </w:rPr>
        <w:t>»</w:t>
      </w:r>
      <w:r w:rsidRPr="002D51C0">
        <w:rPr>
          <w:rFonts w:ascii="Times New Roman" w:hAnsi="Times New Roman" w:cs="Times New Roman"/>
          <w:sz w:val="26"/>
          <w:szCs w:val="26"/>
        </w:rPr>
        <w:t xml:space="preserve"> </w:t>
      </w:r>
      <w:r w:rsidRPr="00F56A4A">
        <w:rPr>
          <w:rFonts w:ascii="Times New Roman" w:hAnsi="Times New Roman" w:cs="Times New Roman"/>
          <w:sz w:val="26"/>
          <w:szCs w:val="26"/>
        </w:rPr>
        <w:t>будет способствовать реш</w:t>
      </w:r>
      <w:r>
        <w:rPr>
          <w:rFonts w:ascii="Times New Roman" w:hAnsi="Times New Roman" w:cs="Times New Roman"/>
          <w:sz w:val="26"/>
          <w:szCs w:val="26"/>
        </w:rPr>
        <w:t xml:space="preserve">ению указанных проблем на территории 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района.</w:t>
      </w:r>
    </w:p>
    <w:p w:rsidR="0047784B" w:rsidRDefault="0047784B" w:rsidP="00821795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F56A4A">
        <w:rPr>
          <w:rFonts w:ascii="Times New Roman" w:hAnsi="Times New Roman" w:cs="Times New Roman"/>
          <w:sz w:val="26"/>
          <w:szCs w:val="26"/>
        </w:rPr>
        <w:t>Программа будет направлена на обеспечение безопасности граждан, сохранение их жизни и здоровья.</w:t>
      </w:r>
    </w:p>
    <w:p w:rsidR="0047784B" w:rsidRDefault="0047784B" w:rsidP="00E678AA">
      <w:pPr>
        <w:widowControl/>
        <w:autoSpaceDE/>
        <w:autoSpaceDN/>
        <w:adjustRightInd/>
        <w:ind w:left="-180"/>
        <w:rPr>
          <w:rFonts w:ascii="Times New Roman" w:hAnsi="Times New Roman" w:cs="Times New Roman"/>
          <w:b/>
          <w:bCs/>
          <w:sz w:val="26"/>
          <w:szCs w:val="26"/>
        </w:rPr>
      </w:pP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2. Цели и Задачи программы</w:t>
      </w:r>
    </w:p>
    <w:p w:rsidR="0047784B" w:rsidRDefault="0047784B" w:rsidP="00E678A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47784B" w:rsidRPr="00F56A4A" w:rsidRDefault="0047784B" w:rsidP="00821795">
      <w:pPr>
        <w:pStyle w:val="aa"/>
        <w:spacing w:before="0" w:beforeAutospacing="0" w:after="0" w:afterAutospacing="0"/>
        <w:jc w:val="both"/>
        <w:rPr>
          <w:rStyle w:val="a3"/>
          <w:b w:val="0"/>
          <w:bCs w:val="0"/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b w:val="0"/>
          <w:bCs w:val="0"/>
          <w:sz w:val="26"/>
          <w:szCs w:val="26"/>
        </w:rPr>
        <w:t>Целью Программы является обеспечение безопасности граждан на территории</w:t>
      </w:r>
      <w:r>
        <w:rPr>
          <w:rStyle w:val="a3"/>
          <w:b w:val="0"/>
          <w:bCs w:val="0"/>
          <w:sz w:val="26"/>
          <w:szCs w:val="26"/>
        </w:rPr>
        <w:t xml:space="preserve"> Ртищевского муниципального района, </w:t>
      </w:r>
      <w:r w:rsidRPr="00F56A4A">
        <w:rPr>
          <w:rStyle w:val="a3"/>
          <w:b w:val="0"/>
          <w:bCs w:val="0"/>
          <w:sz w:val="26"/>
          <w:szCs w:val="26"/>
        </w:rPr>
        <w:t xml:space="preserve">сохранение их жизни и здоровья, минимизация материальных потерь при возникновении чрезвычайных ситуаций и серьезных происшествий путем оповещения и информирования населения </w:t>
      </w:r>
      <w:r>
        <w:rPr>
          <w:rStyle w:val="a3"/>
          <w:b w:val="0"/>
          <w:bCs w:val="0"/>
          <w:sz w:val="26"/>
          <w:szCs w:val="26"/>
        </w:rPr>
        <w:t>дежур</w:t>
      </w:r>
      <w:r w:rsidRPr="00F56A4A">
        <w:rPr>
          <w:rStyle w:val="a3"/>
          <w:b w:val="0"/>
          <w:bCs w:val="0"/>
          <w:sz w:val="26"/>
          <w:szCs w:val="26"/>
        </w:rPr>
        <w:t>ным диспетчером ЕДДС.</w:t>
      </w:r>
    </w:p>
    <w:p w:rsidR="0047784B" w:rsidRDefault="0047784B" w:rsidP="00821795">
      <w:pPr>
        <w:pStyle w:val="aa"/>
        <w:spacing w:before="0" w:beforeAutospacing="0" w:after="0" w:afterAutospacing="0"/>
        <w:rPr>
          <w:rStyle w:val="a3"/>
          <w:rFonts w:cs="Arial"/>
          <w:b w:val="0"/>
          <w:bCs w:val="0"/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b w:val="0"/>
          <w:bCs w:val="0"/>
          <w:sz w:val="26"/>
          <w:szCs w:val="26"/>
        </w:rPr>
        <w:t>Для достижения указанной цели необходимо решить следующие задачи:</w:t>
      </w:r>
    </w:p>
    <w:p w:rsidR="0047784B" w:rsidRPr="00F56A4A" w:rsidRDefault="00E72EF7" w:rsidP="00821795">
      <w:pPr>
        <w:pStyle w:val="aa"/>
        <w:spacing w:before="0" w:beforeAutospacing="0" w:after="0" w:afterAutospacing="0"/>
        <w:jc w:val="both"/>
        <w:rPr>
          <w:rStyle w:val="a3"/>
          <w:rFonts w:cs="Arial"/>
          <w:b w:val="0"/>
          <w:bCs w:val="0"/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 xml:space="preserve">-обеспечить оповещение и информирование 100% </w:t>
      </w:r>
      <w:r w:rsidR="0047784B">
        <w:rPr>
          <w:rStyle w:val="a3"/>
          <w:b w:val="0"/>
          <w:bCs w:val="0"/>
          <w:sz w:val="26"/>
          <w:szCs w:val="26"/>
        </w:rPr>
        <w:t xml:space="preserve">населения Ртищевского муниципального района 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характера;  </w:t>
      </w:r>
    </w:p>
    <w:p w:rsidR="0047784B" w:rsidRPr="00F56A4A" w:rsidRDefault="0047784B" w:rsidP="00821795">
      <w:pPr>
        <w:pStyle w:val="aa"/>
        <w:spacing w:before="0" w:beforeAutospacing="0" w:after="0" w:afterAutospacing="0"/>
        <w:jc w:val="both"/>
        <w:rPr>
          <w:rStyle w:val="a3"/>
          <w:b w:val="0"/>
          <w:bCs w:val="0"/>
          <w:sz w:val="26"/>
          <w:szCs w:val="26"/>
        </w:rPr>
      </w:pPr>
      <w:r w:rsidRPr="00F56A4A">
        <w:rPr>
          <w:rStyle w:val="a3"/>
          <w:b w:val="0"/>
          <w:bCs w:val="0"/>
          <w:sz w:val="26"/>
          <w:szCs w:val="26"/>
        </w:rPr>
        <w:t>-дооборудовать автоматизированные рабочие места дежурных диспетчеров ЕДДС необходимым оборудованием;</w:t>
      </w:r>
    </w:p>
    <w:p w:rsidR="0047784B" w:rsidRPr="00F56A4A" w:rsidRDefault="0047784B" w:rsidP="00821795">
      <w:pPr>
        <w:pStyle w:val="aa"/>
        <w:spacing w:before="0" w:beforeAutospacing="0" w:after="0" w:afterAutospacing="0"/>
        <w:jc w:val="both"/>
        <w:rPr>
          <w:rStyle w:val="a3"/>
          <w:rFonts w:cs="Arial"/>
          <w:b w:val="0"/>
          <w:bCs w:val="0"/>
          <w:sz w:val="26"/>
          <w:szCs w:val="26"/>
        </w:rPr>
      </w:pPr>
      <w:r w:rsidRPr="00F56A4A">
        <w:rPr>
          <w:rStyle w:val="a3"/>
          <w:b w:val="0"/>
          <w:bCs w:val="0"/>
          <w:sz w:val="26"/>
          <w:szCs w:val="26"/>
        </w:rPr>
        <w:t>- провести работы по сопряжению локальной системы</w:t>
      </w:r>
      <w:r>
        <w:rPr>
          <w:rStyle w:val="a3"/>
          <w:b w:val="0"/>
          <w:bCs w:val="0"/>
          <w:sz w:val="26"/>
          <w:szCs w:val="26"/>
        </w:rPr>
        <w:t xml:space="preserve"> оповещения потенциально-опасных и особо важных объектов и объектов жизнеобеспечения населения </w:t>
      </w:r>
      <w:r w:rsidRPr="00F56A4A">
        <w:rPr>
          <w:rStyle w:val="a3"/>
          <w:b w:val="0"/>
          <w:bCs w:val="0"/>
          <w:sz w:val="26"/>
          <w:szCs w:val="26"/>
        </w:rPr>
        <w:t xml:space="preserve">с аппаратурой на автоматизированном рабочем месте дежурного диспетчера ЕДДС </w:t>
      </w:r>
      <w:r>
        <w:rPr>
          <w:rStyle w:val="a3"/>
          <w:b w:val="0"/>
          <w:bCs w:val="0"/>
          <w:sz w:val="26"/>
          <w:szCs w:val="26"/>
        </w:rPr>
        <w:t>Ртищевского муниципального района;</w:t>
      </w:r>
    </w:p>
    <w:p w:rsidR="0047784B" w:rsidRPr="00F56A4A" w:rsidRDefault="0047784B" w:rsidP="00821795">
      <w:pPr>
        <w:pStyle w:val="aa"/>
        <w:spacing w:before="0" w:beforeAutospacing="0" w:after="0" w:afterAutospacing="0"/>
        <w:jc w:val="both"/>
        <w:rPr>
          <w:rStyle w:val="a3"/>
          <w:b w:val="0"/>
          <w:bCs w:val="0"/>
          <w:sz w:val="26"/>
          <w:szCs w:val="26"/>
        </w:rPr>
      </w:pPr>
      <w:r w:rsidRPr="00F56A4A">
        <w:rPr>
          <w:rStyle w:val="a3"/>
          <w:b w:val="0"/>
          <w:bCs w:val="0"/>
          <w:sz w:val="26"/>
          <w:szCs w:val="26"/>
        </w:rPr>
        <w:t xml:space="preserve">-путем проведения технических и организационных мероприятий  обеспечить своевременное доведение информации и сигналов оповещения: </w:t>
      </w:r>
    </w:p>
    <w:p w:rsidR="0047784B" w:rsidRPr="00F56A4A" w:rsidRDefault="0047784B" w:rsidP="00821795">
      <w:pPr>
        <w:pStyle w:val="aa"/>
        <w:spacing w:before="0" w:beforeAutospacing="0" w:after="0" w:afterAutospacing="0"/>
        <w:jc w:val="both"/>
        <w:rPr>
          <w:rStyle w:val="a3"/>
          <w:b w:val="0"/>
          <w:bCs w:val="0"/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 xml:space="preserve">-до </w:t>
      </w:r>
      <w:r w:rsidRPr="00F56A4A">
        <w:rPr>
          <w:rStyle w:val="a3"/>
          <w:b w:val="0"/>
          <w:bCs w:val="0"/>
          <w:sz w:val="26"/>
          <w:szCs w:val="26"/>
        </w:rPr>
        <w:t>органов управления, сил и средств гражданской обороны;</w:t>
      </w:r>
    </w:p>
    <w:p w:rsidR="0047784B" w:rsidRPr="00F56A4A" w:rsidRDefault="0047784B" w:rsidP="00821795">
      <w:pPr>
        <w:pStyle w:val="aa"/>
        <w:spacing w:before="0" w:beforeAutospacing="0" w:after="0" w:afterAutospacing="0"/>
        <w:jc w:val="both"/>
        <w:rPr>
          <w:rStyle w:val="a3"/>
          <w:b w:val="0"/>
          <w:bCs w:val="0"/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 xml:space="preserve">-до муниципального </w:t>
      </w:r>
      <w:r w:rsidRPr="00F56A4A">
        <w:rPr>
          <w:rStyle w:val="a3"/>
          <w:b w:val="0"/>
          <w:bCs w:val="0"/>
          <w:sz w:val="26"/>
          <w:szCs w:val="26"/>
        </w:rPr>
        <w:t xml:space="preserve">звена ТП РСЧС </w:t>
      </w:r>
      <w:r>
        <w:rPr>
          <w:rStyle w:val="a3"/>
          <w:b w:val="0"/>
          <w:bCs w:val="0"/>
          <w:sz w:val="26"/>
          <w:szCs w:val="26"/>
        </w:rPr>
        <w:t xml:space="preserve">Ртищевского муниципального района </w:t>
      </w:r>
      <w:r w:rsidRPr="00F56A4A">
        <w:rPr>
          <w:rStyle w:val="a3"/>
          <w:b w:val="0"/>
          <w:bCs w:val="0"/>
          <w:sz w:val="26"/>
          <w:szCs w:val="26"/>
        </w:rPr>
        <w:t xml:space="preserve">об опасностях, возникающих при ведении военных действий или вследствие этих действий, а также угрозе </w:t>
      </w:r>
      <w:r w:rsidRPr="00F56A4A">
        <w:rPr>
          <w:rStyle w:val="a3"/>
          <w:b w:val="0"/>
          <w:bCs w:val="0"/>
          <w:sz w:val="26"/>
          <w:szCs w:val="26"/>
        </w:rPr>
        <w:lastRenderedPageBreak/>
        <w:t>возникновения или возникновении чрезвычайных ситуаций природного и техногенного характера;</w:t>
      </w:r>
    </w:p>
    <w:p w:rsidR="0047784B" w:rsidRPr="00F56A4A" w:rsidRDefault="0047784B" w:rsidP="00821795">
      <w:pPr>
        <w:pStyle w:val="aa"/>
        <w:spacing w:before="0" w:beforeAutospacing="0" w:after="0" w:afterAutospacing="0"/>
        <w:jc w:val="both"/>
        <w:rPr>
          <w:rStyle w:val="a3"/>
          <w:b w:val="0"/>
          <w:bCs w:val="0"/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 xml:space="preserve">-до </w:t>
      </w:r>
      <w:r w:rsidRPr="00F56A4A">
        <w:rPr>
          <w:rStyle w:val="a3"/>
          <w:b w:val="0"/>
          <w:bCs w:val="0"/>
          <w:sz w:val="26"/>
          <w:szCs w:val="26"/>
        </w:rPr>
        <w:t xml:space="preserve">населения </w:t>
      </w:r>
      <w:r>
        <w:rPr>
          <w:rStyle w:val="a3"/>
          <w:b w:val="0"/>
          <w:bCs w:val="0"/>
          <w:sz w:val="26"/>
          <w:szCs w:val="26"/>
        </w:rPr>
        <w:t>Ртищевского муниципального района об</w:t>
      </w:r>
      <w:r w:rsidRPr="00F56A4A">
        <w:rPr>
          <w:rStyle w:val="a3"/>
          <w:b w:val="0"/>
          <w:bCs w:val="0"/>
          <w:sz w:val="26"/>
          <w:szCs w:val="26"/>
        </w:rPr>
        <w:t xml:space="preserve"> опасностях, возникающих при ведении военных действий или вследствие этих действий, а также угрозе возникновения или возникновении чрезвычайных ситуаций природного и техногенного характера;</w:t>
      </w:r>
    </w:p>
    <w:p w:rsidR="0047784B" w:rsidRPr="00F56A4A" w:rsidRDefault="0047784B" w:rsidP="00821795">
      <w:pPr>
        <w:pStyle w:val="aa"/>
        <w:spacing w:before="0" w:beforeAutospacing="0" w:after="0" w:afterAutospacing="0"/>
        <w:jc w:val="both"/>
        <w:rPr>
          <w:rStyle w:val="a3"/>
          <w:b w:val="0"/>
          <w:bCs w:val="0"/>
          <w:sz w:val="26"/>
          <w:szCs w:val="26"/>
        </w:rPr>
      </w:pPr>
      <w:r>
        <w:rPr>
          <w:rStyle w:val="a3"/>
          <w:b w:val="0"/>
          <w:bCs w:val="0"/>
          <w:sz w:val="26"/>
          <w:szCs w:val="26"/>
        </w:rPr>
        <w:t>-</w:t>
      </w:r>
      <w:r w:rsidRPr="00F56A4A">
        <w:rPr>
          <w:rStyle w:val="a3"/>
          <w:b w:val="0"/>
          <w:bCs w:val="0"/>
          <w:sz w:val="26"/>
          <w:szCs w:val="26"/>
        </w:rPr>
        <w:t xml:space="preserve">приобрести  переносные системы электроснабжения на случай прекращение подачи электроэнергии в помещения ЕДДС </w:t>
      </w:r>
      <w:r>
        <w:rPr>
          <w:rStyle w:val="a3"/>
          <w:b w:val="0"/>
          <w:bCs w:val="0"/>
          <w:sz w:val="26"/>
          <w:szCs w:val="26"/>
        </w:rPr>
        <w:t>Ртищевского муниципального района</w:t>
      </w:r>
      <w:r w:rsidRPr="00F56A4A">
        <w:rPr>
          <w:rStyle w:val="a3"/>
          <w:b w:val="0"/>
          <w:bCs w:val="0"/>
          <w:sz w:val="26"/>
          <w:szCs w:val="26"/>
        </w:rPr>
        <w:t>;</w:t>
      </w:r>
    </w:p>
    <w:p w:rsidR="0047784B" w:rsidRDefault="0047784B" w:rsidP="00821795">
      <w:pPr>
        <w:pStyle w:val="aa"/>
        <w:spacing w:before="0" w:beforeAutospacing="0" w:after="0" w:afterAutospacing="0"/>
        <w:jc w:val="both"/>
        <w:rPr>
          <w:rStyle w:val="a3"/>
          <w:rFonts w:cs="Arial"/>
          <w:b w:val="0"/>
          <w:bCs w:val="0"/>
          <w:sz w:val="26"/>
          <w:szCs w:val="26"/>
        </w:rPr>
      </w:pPr>
      <w:r w:rsidRPr="00F56A4A">
        <w:rPr>
          <w:rStyle w:val="a3"/>
          <w:b w:val="0"/>
          <w:bCs w:val="0"/>
          <w:sz w:val="26"/>
          <w:szCs w:val="26"/>
        </w:rPr>
        <w:t xml:space="preserve">-обеспечить ежегодное техническое обслуживание и ремонт МСО </w:t>
      </w:r>
      <w:r>
        <w:rPr>
          <w:rStyle w:val="a3"/>
          <w:b w:val="0"/>
          <w:bCs w:val="0"/>
          <w:sz w:val="26"/>
          <w:szCs w:val="26"/>
        </w:rPr>
        <w:t>Ртищевского муниципального района</w:t>
      </w:r>
      <w:r w:rsidRPr="00F56A4A">
        <w:rPr>
          <w:rStyle w:val="a3"/>
          <w:b w:val="0"/>
          <w:bCs w:val="0"/>
          <w:sz w:val="26"/>
          <w:szCs w:val="26"/>
        </w:rPr>
        <w:t>.</w:t>
      </w:r>
    </w:p>
    <w:p w:rsidR="0047784B" w:rsidRDefault="0047784B" w:rsidP="00E678A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3. Целевые показатели муниципальной программы</w:t>
      </w:r>
    </w:p>
    <w:p w:rsidR="0047784B" w:rsidRDefault="0047784B" w:rsidP="0082179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47784B" w:rsidRPr="00C44B38" w:rsidRDefault="0047784B" w:rsidP="00821795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</w:t>
      </w:r>
      <w:r w:rsidRPr="00C44B38">
        <w:rPr>
          <w:rFonts w:ascii="Times New Roman" w:hAnsi="Times New Roman" w:cs="Times New Roman"/>
          <w:sz w:val="26"/>
          <w:szCs w:val="26"/>
        </w:rPr>
        <w:t>При выполнении про</w:t>
      </w:r>
      <w:r>
        <w:rPr>
          <w:rFonts w:ascii="Times New Roman" w:hAnsi="Times New Roman" w:cs="Times New Roman"/>
          <w:sz w:val="26"/>
          <w:szCs w:val="26"/>
        </w:rPr>
        <w:t>граммных мероприятий к концу 2023 г</w:t>
      </w:r>
      <w:r w:rsidRPr="00C44B38">
        <w:rPr>
          <w:rFonts w:ascii="Times New Roman" w:hAnsi="Times New Roman" w:cs="Times New Roman"/>
          <w:sz w:val="26"/>
          <w:szCs w:val="26"/>
        </w:rPr>
        <w:t>ода ожидаются следующие результаты:</w:t>
      </w:r>
    </w:p>
    <w:p w:rsidR="0047784B" w:rsidRPr="00C44B38" w:rsidRDefault="0047784B" w:rsidP="00821795">
      <w:pPr>
        <w:jc w:val="both"/>
        <w:rPr>
          <w:rFonts w:ascii="Times New Roman" w:hAnsi="Times New Roman" w:cs="Times New Roman"/>
          <w:sz w:val="26"/>
          <w:szCs w:val="26"/>
        </w:rPr>
      </w:pPr>
      <w:r w:rsidRPr="00C44B38">
        <w:rPr>
          <w:rFonts w:ascii="Times New Roman" w:hAnsi="Times New Roman" w:cs="Times New Roman"/>
          <w:sz w:val="26"/>
          <w:szCs w:val="26"/>
        </w:rPr>
        <w:t>-увеличение количества единиц электросиренного и речевого оповещения в 2 раза;</w:t>
      </w:r>
    </w:p>
    <w:p w:rsidR="0047784B" w:rsidRPr="00C44B38" w:rsidRDefault="0047784B" w:rsidP="00821795">
      <w:pPr>
        <w:jc w:val="both"/>
        <w:rPr>
          <w:rFonts w:ascii="Times New Roman" w:hAnsi="Times New Roman" w:cs="Times New Roman"/>
          <w:sz w:val="26"/>
          <w:szCs w:val="26"/>
        </w:rPr>
      </w:pPr>
      <w:r w:rsidRPr="00C44B38">
        <w:rPr>
          <w:rFonts w:ascii="Times New Roman" w:hAnsi="Times New Roman" w:cs="Times New Roman"/>
          <w:sz w:val="26"/>
          <w:szCs w:val="26"/>
        </w:rPr>
        <w:t xml:space="preserve">-увеличение зоны (площади)  оповещения территории </w:t>
      </w:r>
      <w:r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  <w:r w:rsidRPr="00C44B38">
        <w:rPr>
          <w:rFonts w:ascii="Times New Roman" w:hAnsi="Times New Roman" w:cs="Times New Roman"/>
          <w:sz w:val="26"/>
          <w:szCs w:val="26"/>
        </w:rPr>
        <w:t xml:space="preserve"> в 2 раза;</w:t>
      </w:r>
    </w:p>
    <w:p w:rsidR="0047784B" w:rsidRPr="009B15BE" w:rsidRDefault="0047784B" w:rsidP="00821795">
      <w:pPr>
        <w:jc w:val="both"/>
        <w:rPr>
          <w:rFonts w:ascii="Times New Roman" w:hAnsi="Times New Roman" w:cs="Times New Roman"/>
          <w:sz w:val="28"/>
          <w:szCs w:val="28"/>
        </w:rPr>
      </w:pPr>
      <w:r w:rsidRPr="00C44B38">
        <w:rPr>
          <w:rFonts w:ascii="Times New Roman" w:hAnsi="Times New Roman" w:cs="Times New Roman"/>
          <w:sz w:val="26"/>
          <w:szCs w:val="26"/>
        </w:rPr>
        <w:t xml:space="preserve">-гарантированное оповещение и информирование населения </w:t>
      </w:r>
      <w:r>
        <w:rPr>
          <w:rFonts w:ascii="Times New Roman" w:hAnsi="Times New Roman" w:cs="Times New Roman"/>
          <w:sz w:val="26"/>
          <w:szCs w:val="26"/>
        </w:rPr>
        <w:t xml:space="preserve">Ртищевского муниципального района </w:t>
      </w:r>
      <w:r w:rsidRPr="00C44B38">
        <w:rPr>
          <w:rFonts w:ascii="Times New Roman" w:hAnsi="Times New Roman" w:cs="Times New Roman"/>
          <w:sz w:val="26"/>
          <w:szCs w:val="26"/>
        </w:rPr>
        <w:t>об опасностях, которые могут возникнуть при возникновении чрезвычайных ситуаций мирного и военного времени, и как следствие, значительное снижение числа пострадавших и минимизация материального ущерба</w:t>
      </w:r>
      <w:r w:rsidRPr="009B1168">
        <w:rPr>
          <w:rFonts w:ascii="Times New Roman" w:hAnsi="Times New Roman" w:cs="Times New Roman"/>
          <w:sz w:val="26"/>
          <w:szCs w:val="26"/>
        </w:rPr>
        <w:t xml:space="preserve"> </w:t>
      </w:r>
      <w:r w:rsidRPr="00C44B38">
        <w:rPr>
          <w:rFonts w:ascii="Times New Roman" w:hAnsi="Times New Roman" w:cs="Times New Roman"/>
          <w:sz w:val="26"/>
          <w:szCs w:val="26"/>
        </w:rPr>
        <w:t>в 2 раза</w:t>
      </w:r>
      <w:r>
        <w:rPr>
          <w:rFonts w:ascii="Times New Roman" w:hAnsi="Times New Roman" w:cs="Times New Roman"/>
          <w:sz w:val="26"/>
          <w:szCs w:val="26"/>
        </w:rPr>
        <w:t xml:space="preserve"> от исходных данных на конец 2020 года.</w:t>
      </w:r>
    </w:p>
    <w:p w:rsidR="0047784B" w:rsidRDefault="0047784B" w:rsidP="00E678A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4. Прогноз конечных результатов муниципальной программы, сроки и этапы</w:t>
      </w: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реализации муниципальной программы</w:t>
      </w:r>
    </w:p>
    <w:p w:rsidR="0047784B" w:rsidRDefault="0047784B" w:rsidP="00EE2B80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</w:p>
    <w:p w:rsidR="0047784B" w:rsidRDefault="0047784B" w:rsidP="00EE2B80">
      <w:pPr>
        <w:pStyle w:val="a4"/>
        <w:spacing w:after="0"/>
        <w:jc w:val="both"/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Реализация программных мероприятий позволит с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озда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ть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муниципальную систему оповещения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Ртищевского муниципального района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на основе современных технических комплексов оповещения, что позволит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производить оповещение 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наибольшего количества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насел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ения с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установк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ой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современной аппаратуры, позволяющей запускать имеющиеся электросирены  городского сегмента РАСЦО с рабочего места дежурного диспетчера ЕДДС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Ртищевского муниципального района и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ее сопряжение с системой  мониторинга и прогнозирования техногенных процессов на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особо-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опасн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ых и важных объектах и объектах жизнеобеспечения населения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.</w:t>
      </w:r>
    </w:p>
    <w:p w:rsidR="0047784B" w:rsidRDefault="0047784B" w:rsidP="00EE2B80">
      <w:pPr>
        <w:pStyle w:val="a4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    </w:t>
      </w:r>
      <w:r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Муниципальная целевая программа </w:t>
      </w:r>
      <w:r w:rsidRPr="002D51C0">
        <w:rPr>
          <w:rFonts w:ascii="Times New Roman" w:hAnsi="Times New Roman" w:cs="Times New Roman"/>
          <w:sz w:val="26"/>
          <w:szCs w:val="26"/>
        </w:rPr>
        <w:t xml:space="preserve">«Создание местной системы оповещения населения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2D51C0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Ртищевского муниципального района </w:t>
      </w:r>
      <w:r w:rsidRPr="002D51C0">
        <w:rPr>
          <w:rFonts w:ascii="Times New Roman" w:hAnsi="Times New Roman" w:cs="Times New Roman"/>
          <w:sz w:val="26"/>
          <w:szCs w:val="26"/>
        </w:rPr>
        <w:t>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2021-2023 годы</w:t>
      </w:r>
      <w:r>
        <w:rPr>
          <w:rFonts w:ascii="Times New Roman" w:hAnsi="Times New Roman" w:cs="Times New Roman"/>
          <w:sz w:val="26"/>
          <w:szCs w:val="26"/>
        </w:rPr>
        <w:t xml:space="preserve">» </w:t>
      </w:r>
      <w:r w:rsidRPr="00F56A4A">
        <w:rPr>
          <w:rFonts w:ascii="Times New Roman" w:hAnsi="Times New Roman" w:cs="Times New Roman"/>
          <w:sz w:val="26"/>
          <w:szCs w:val="26"/>
        </w:rPr>
        <w:t>будет направлена на обеспечение безопасности граждан, сохранение их жизни и здоровья.</w:t>
      </w:r>
    </w:p>
    <w:p w:rsidR="0047784B" w:rsidRDefault="0047784B" w:rsidP="00E678AA">
      <w:pPr>
        <w:widowControl/>
        <w:autoSpaceDE/>
        <w:autoSpaceDN/>
        <w:adjustRightInd/>
        <w:rPr>
          <w:rFonts w:ascii="Times New Roman" w:hAnsi="Times New Roman" w:cs="Times New Roman"/>
          <w:b/>
          <w:bCs/>
          <w:sz w:val="26"/>
          <w:szCs w:val="26"/>
        </w:rPr>
      </w:pP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5. Перечень основных мероприятий программы</w:t>
      </w: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6633"/>
        <w:gridCol w:w="3015"/>
      </w:tblGrid>
      <w:tr w:rsidR="0047784B">
        <w:tc>
          <w:tcPr>
            <w:tcW w:w="567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№</w:t>
            </w:r>
          </w:p>
          <w:p w:rsidR="0047784B" w:rsidRPr="007D76B1" w:rsidRDefault="0047784B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п/п</w:t>
            </w:r>
          </w:p>
        </w:tc>
        <w:tc>
          <w:tcPr>
            <w:tcW w:w="6633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015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Год исполнения и </w:t>
            </w:r>
          </w:p>
          <w:p w:rsidR="0047784B" w:rsidRPr="007D76B1" w:rsidRDefault="0047784B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исполнитель</w:t>
            </w:r>
          </w:p>
        </w:tc>
      </w:tr>
      <w:tr w:rsidR="0047784B">
        <w:tc>
          <w:tcPr>
            <w:tcW w:w="567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633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Разработка проектно-сметной документации на создание местной системы оповещения Ртищевского муниципального района</w:t>
            </w:r>
          </w:p>
        </w:tc>
        <w:tc>
          <w:tcPr>
            <w:tcW w:w="3015" w:type="dxa"/>
          </w:tcPr>
          <w:p w:rsidR="0047784B" w:rsidRPr="007D76B1" w:rsidRDefault="0047784B" w:rsidP="007D76B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2021-2023</w:t>
            </w:r>
          </w:p>
          <w:p w:rsidR="0047784B" w:rsidRPr="007D76B1" w:rsidRDefault="0047784B" w:rsidP="007D76B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по делам  ГО, ЧС и ликвидации последствий стихийных бедствий  администрации Ртищевского </w:t>
            </w:r>
          </w:p>
          <w:p w:rsidR="0047784B" w:rsidRPr="007D76B1" w:rsidRDefault="0047784B" w:rsidP="007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района</w:t>
            </w:r>
          </w:p>
        </w:tc>
      </w:tr>
      <w:tr w:rsidR="0047784B">
        <w:tc>
          <w:tcPr>
            <w:tcW w:w="567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6633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Закупка технических средств с учетом монтажа, пуско–наладки и подключения технических средств оповещения к телекоммуникационным и электрическим  сетям для создания   </w:t>
            </w: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зон оповещения электросиренами и  зон  речевого оповещения с запуском всей системы оповещения от дежурного диспетчера ЕДДС и обеспечения оповещения населения Ртищевского муниципального района</w:t>
            </w:r>
          </w:p>
        </w:tc>
        <w:tc>
          <w:tcPr>
            <w:tcW w:w="3015" w:type="dxa"/>
          </w:tcPr>
          <w:p w:rsidR="0047784B" w:rsidRPr="007D76B1" w:rsidRDefault="0047784B" w:rsidP="007D76B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>2021-2023</w:t>
            </w:r>
          </w:p>
          <w:p w:rsidR="0047784B" w:rsidRPr="007D76B1" w:rsidRDefault="0047784B" w:rsidP="007D76B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по делам  ГО, ЧС и ликвидации последствий </w:t>
            </w: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lastRenderedPageBreak/>
              <w:t xml:space="preserve">стихийных бедствий  администрации Ртищевского </w:t>
            </w:r>
          </w:p>
          <w:p w:rsidR="0047784B" w:rsidRPr="007D76B1" w:rsidRDefault="0047784B" w:rsidP="007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района</w:t>
            </w:r>
          </w:p>
        </w:tc>
      </w:tr>
      <w:tr w:rsidR="0047784B">
        <w:tc>
          <w:tcPr>
            <w:tcW w:w="567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6633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both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Совершенствование программно-технического обеспечения ЕДДС Ртищевского муниципального района</w:t>
            </w:r>
          </w:p>
          <w:p w:rsidR="0047784B" w:rsidRPr="007D76B1" w:rsidRDefault="0047784B" w:rsidP="007D76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15" w:type="dxa"/>
            <w:tcBorders>
              <w:top w:val="nil"/>
            </w:tcBorders>
          </w:tcPr>
          <w:p w:rsidR="0047784B" w:rsidRPr="007D76B1" w:rsidRDefault="0047784B" w:rsidP="007D76B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2021-2023</w:t>
            </w:r>
          </w:p>
          <w:p w:rsidR="0047784B" w:rsidRPr="007D76B1" w:rsidRDefault="0047784B" w:rsidP="007D76B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по делам  ГО, ЧС и ликвидации последствий стихийных бедствий  администрации Ртищевского </w:t>
            </w:r>
          </w:p>
          <w:p w:rsidR="0047784B" w:rsidRPr="007D76B1" w:rsidRDefault="0047784B" w:rsidP="007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района</w:t>
            </w:r>
          </w:p>
        </w:tc>
      </w:tr>
      <w:tr w:rsidR="0047784B">
        <w:trPr>
          <w:trHeight w:val="811"/>
        </w:trPr>
        <w:tc>
          <w:tcPr>
            <w:tcW w:w="567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6633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Приобретение автономных переносных приборов оповещения населения</w:t>
            </w:r>
          </w:p>
        </w:tc>
        <w:tc>
          <w:tcPr>
            <w:tcW w:w="3015" w:type="dxa"/>
          </w:tcPr>
          <w:p w:rsidR="0047784B" w:rsidRPr="007D76B1" w:rsidRDefault="0047784B" w:rsidP="007D76B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2021-2023</w:t>
            </w:r>
          </w:p>
          <w:p w:rsidR="0047784B" w:rsidRPr="007D76B1" w:rsidRDefault="0047784B" w:rsidP="007D76B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по делам  ГО, ЧС и ликвидации последствий стихийных бедствий  администрации Ртищевского </w:t>
            </w:r>
          </w:p>
          <w:p w:rsidR="0047784B" w:rsidRPr="007D76B1" w:rsidRDefault="0047784B" w:rsidP="007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района</w:t>
            </w:r>
          </w:p>
        </w:tc>
      </w:tr>
      <w:tr w:rsidR="0047784B">
        <w:tc>
          <w:tcPr>
            <w:tcW w:w="567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6633" w:type="dxa"/>
          </w:tcPr>
          <w:p w:rsidR="0047784B" w:rsidRPr="007D76B1" w:rsidRDefault="0047784B" w:rsidP="007D76B1">
            <w:pPr>
              <w:widowControl/>
              <w:autoSpaceDE/>
              <w:autoSpaceDN/>
              <w:adjustRightInd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Проведение технического обслуживания и ремонта оборудования местной системы  оповещения Ртищевского муниципального района</w:t>
            </w:r>
          </w:p>
        </w:tc>
        <w:tc>
          <w:tcPr>
            <w:tcW w:w="3015" w:type="dxa"/>
          </w:tcPr>
          <w:p w:rsidR="0047784B" w:rsidRPr="007D76B1" w:rsidRDefault="0047784B" w:rsidP="007D76B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2021-2023</w:t>
            </w:r>
          </w:p>
          <w:p w:rsidR="0047784B" w:rsidRPr="007D76B1" w:rsidRDefault="0047784B" w:rsidP="007D76B1">
            <w:pPr>
              <w:jc w:val="center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Отдел по делам  ГО, ЧС и ликвидации последствий стихийных бедствий  администрации Ртищевского </w:t>
            </w:r>
          </w:p>
          <w:p w:rsidR="0047784B" w:rsidRPr="007D76B1" w:rsidRDefault="0047784B" w:rsidP="007D76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76B1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муниципального района</w:t>
            </w:r>
          </w:p>
        </w:tc>
      </w:tr>
    </w:tbl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6. Финансовое обеспечение реализации муниципальной программы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:rsidR="0047784B" w:rsidRDefault="00E72EF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47784B" w:rsidRPr="00226309">
        <w:rPr>
          <w:rFonts w:ascii="Times New Roman" w:hAnsi="Times New Roman" w:cs="Times New Roman"/>
          <w:sz w:val="26"/>
          <w:szCs w:val="26"/>
        </w:rPr>
        <w:t xml:space="preserve">Реализация </w:t>
      </w:r>
      <w:r w:rsidR="0047784B">
        <w:rPr>
          <w:rFonts w:ascii="Times New Roman" w:hAnsi="Times New Roman" w:cs="Times New Roman"/>
          <w:sz w:val="26"/>
          <w:szCs w:val="26"/>
        </w:rPr>
        <w:t>м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униципальной це</w:t>
      </w:r>
      <w:r w:rsidR="0047784B"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лев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ой</w:t>
      </w:r>
      <w:r w:rsidR="0047784B"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программ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>ы</w:t>
      </w:r>
      <w:r w:rsidR="0047784B" w:rsidRPr="00F56A4A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 </w:t>
      </w:r>
      <w:r w:rsidR="0047784B" w:rsidRPr="002D51C0">
        <w:rPr>
          <w:rFonts w:ascii="Times New Roman" w:hAnsi="Times New Roman" w:cs="Times New Roman"/>
          <w:sz w:val="26"/>
          <w:szCs w:val="26"/>
        </w:rPr>
        <w:t xml:space="preserve">«Создание местной системы оповещения населения </w:t>
      </w:r>
      <w:r w:rsidR="0047784B">
        <w:rPr>
          <w:rStyle w:val="a3"/>
          <w:rFonts w:ascii="Times New Roman" w:hAnsi="Times New Roman" w:cs="Times New Roman"/>
          <w:b w:val="0"/>
          <w:bCs w:val="0"/>
          <w:sz w:val="26"/>
          <w:szCs w:val="26"/>
        </w:rPr>
        <w:t xml:space="preserve">Ртищевского муниципального района </w:t>
      </w:r>
      <w:r w:rsidR="0047784B" w:rsidRPr="002D51C0">
        <w:rPr>
          <w:rFonts w:ascii="Times New Roman" w:hAnsi="Times New Roman" w:cs="Times New Roman"/>
          <w:sz w:val="26"/>
          <w:szCs w:val="26"/>
        </w:rPr>
        <w:t>об опасностях, возникающих при ведении военных действий или вследствие этих действий, а также вследствие чрезвычайных ситуаций природного и техногенного характера на 2021-2023 годы</w:t>
      </w:r>
      <w:r w:rsidR="0047784B">
        <w:rPr>
          <w:rFonts w:ascii="Times New Roman" w:hAnsi="Times New Roman" w:cs="Times New Roman"/>
          <w:sz w:val="26"/>
          <w:szCs w:val="26"/>
        </w:rPr>
        <w:t>» осуществляется за счет бюджета Ртищевского муниципального района. Общий объем финансирования мероприятий программы составляет 600,0 тыс. руб. (прогнозно), из них: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-2021 год – 200,0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-2022 год – 200,0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-2023 год – 200,0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в  том числе: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Бюджет Ртищевского муниципального района (прогнозно) 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-2021 год – 200,0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-2022 год – 200,0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-2023 год – 200,0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47784B" w:rsidRDefault="00E72EF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Областной бюджет (</w:t>
      </w:r>
      <w:r w:rsidR="0047784B">
        <w:rPr>
          <w:rFonts w:ascii="Times New Roman" w:hAnsi="Times New Roman" w:cs="Times New Roman"/>
          <w:sz w:val="26"/>
          <w:szCs w:val="26"/>
        </w:rPr>
        <w:t xml:space="preserve">прогнозно) 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-2021 год – 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-2022 год – 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-2023 год – 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Федеральный бюджет ( прогнозно) 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-2021 год – 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-2022 год – 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-2023 год – 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E72EF7" w:rsidRDefault="00E72EF7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lastRenderedPageBreak/>
        <w:t xml:space="preserve">Внебюджетные источники ( прогнозно) 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-2021 год – 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-2022 год – 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-2023 год – 0,0 тыс. руб.;</w:t>
      </w:r>
    </w:p>
    <w:p w:rsidR="0047784B" w:rsidRDefault="0047784B" w:rsidP="00226309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</w:p>
    <w:p w:rsidR="0047784B" w:rsidRDefault="0047784B" w:rsidP="00EE2B80">
      <w:pPr>
        <w:widowControl/>
        <w:autoSpaceDE/>
        <w:autoSpaceDN/>
        <w:adjustRightInd/>
        <w:ind w:left="-18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7. Анализ  рисков реализации муниципальной программы</w:t>
      </w:r>
    </w:p>
    <w:p w:rsidR="0047784B" w:rsidRPr="008B714E" w:rsidRDefault="0047784B" w:rsidP="00821795">
      <w:pPr>
        <w:pStyle w:val="aa"/>
        <w:spacing w:before="0" w:beforeAutospacing="0" w:after="0" w:afterAutospacing="0"/>
        <w:jc w:val="center"/>
        <w:rPr>
          <w:rStyle w:val="a3"/>
          <w:rFonts w:cs="Arial"/>
          <w:b w:val="0"/>
          <w:bCs w:val="0"/>
          <w:sz w:val="16"/>
          <w:szCs w:val="16"/>
        </w:rPr>
      </w:pPr>
    </w:p>
    <w:tbl>
      <w:tblPr>
        <w:tblW w:w="10152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494"/>
        <w:gridCol w:w="3122"/>
        <w:gridCol w:w="3526"/>
        <w:gridCol w:w="3010"/>
      </w:tblGrid>
      <w:tr w:rsidR="0047784B" w:rsidRPr="001C2110" w:rsidTr="000C36C9">
        <w:trPr>
          <w:trHeight w:val="473"/>
        </w:trPr>
        <w:tc>
          <w:tcPr>
            <w:tcW w:w="494" w:type="dxa"/>
          </w:tcPr>
          <w:p w:rsidR="0047784B" w:rsidRPr="00972769" w:rsidRDefault="0047784B" w:rsidP="005F61A7">
            <w:pPr>
              <w:pStyle w:val="aa"/>
              <w:spacing w:before="0" w:beforeAutospacing="0" w:after="0" w:afterAutospacing="0"/>
              <w:jc w:val="center"/>
              <w:rPr>
                <w:rStyle w:val="a3"/>
              </w:rPr>
            </w:pPr>
            <w:r w:rsidRPr="00972769">
              <w:rPr>
                <w:rStyle w:val="a3"/>
              </w:rPr>
              <w:t>№</w:t>
            </w:r>
          </w:p>
          <w:p w:rsidR="0047784B" w:rsidRPr="00972769" w:rsidRDefault="0047784B" w:rsidP="005F61A7">
            <w:pPr>
              <w:pStyle w:val="aa"/>
              <w:spacing w:before="0" w:beforeAutospacing="0" w:after="0" w:afterAutospacing="0"/>
              <w:jc w:val="center"/>
              <w:rPr>
                <w:rStyle w:val="a3"/>
              </w:rPr>
            </w:pPr>
            <w:r w:rsidRPr="00972769">
              <w:rPr>
                <w:rStyle w:val="a3"/>
              </w:rPr>
              <w:t>пп</w:t>
            </w:r>
          </w:p>
        </w:tc>
        <w:tc>
          <w:tcPr>
            <w:tcW w:w="3122" w:type="dxa"/>
          </w:tcPr>
          <w:p w:rsidR="0047784B" w:rsidRPr="00972769" w:rsidRDefault="0047784B" w:rsidP="005F61A7">
            <w:pPr>
              <w:pStyle w:val="aa"/>
              <w:spacing w:before="0" w:beforeAutospacing="0" w:after="0" w:afterAutospacing="0"/>
              <w:ind w:left="-71" w:right="-194"/>
              <w:jc w:val="center"/>
              <w:rPr>
                <w:rStyle w:val="a3"/>
              </w:rPr>
            </w:pPr>
            <w:r w:rsidRPr="00972769">
              <w:rPr>
                <w:rStyle w:val="a3"/>
              </w:rPr>
              <w:t>Наименование риска</w:t>
            </w:r>
          </w:p>
        </w:tc>
        <w:tc>
          <w:tcPr>
            <w:tcW w:w="3526" w:type="dxa"/>
          </w:tcPr>
          <w:p w:rsidR="0047784B" w:rsidRPr="00972769" w:rsidRDefault="0047784B" w:rsidP="005F61A7">
            <w:pPr>
              <w:pStyle w:val="aa"/>
              <w:spacing w:before="0" w:beforeAutospacing="0" w:after="0" w:afterAutospacing="0"/>
              <w:ind w:left="-164" w:right="-149"/>
              <w:jc w:val="center"/>
              <w:rPr>
                <w:rStyle w:val="a3"/>
              </w:rPr>
            </w:pPr>
            <w:r w:rsidRPr="00972769">
              <w:rPr>
                <w:rStyle w:val="a3"/>
              </w:rPr>
              <w:t>Предупредительные меры</w:t>
            </w:r>
          </w:p>
        </w:tc>
        <w:tc>
          <w:tcPr>
            <w:tcW w:w="3010" w:type="dxa"/>
          </w:tcPr>
          <w:p w:rsidR="0047784B" w:rsidRPr="00972769" w:rsidRDefault="0047784B" w:rsidP="005F61A7">
            <w:pPr>
              <w:pStyle w:val="aa"/>
              <w:spacing w:before="0" w:beforeAutospacing="0" w:after="0" w:afterAutospacing="0"/>
              <w:ind w:left="-67" w:right="-104"/>
              <w:jc w:val="center"/>
              <w:rPr>
                <w:rStyle w:val="a3"/>
              </w:rPr>
            </w:pPr>
            <w:r w:rsidRPr="00972769">
              <w:rPr>
                <w:rStyle w:val="a3"/>
              </w:rPr>
              <w:t>Меры по исправлению (корректирующие меры)</w:t>
            </w:r>
          </w:p>
        </w:tc>
      </w:tr>
      <w:tr w:rsidR="0047784B" w:rsidRPr="001C2110" w:rsidTr="000C36C9">
        <w:tc>
          <w:tcPr>
            <w:tcW w:w="494" w:type="dxa"/>
          </w:tcPr>
          <w:p w:rsidR="0047784B" w:rsidRPr="001C2110" w:rsidRDefault="0047784B" w:rsidP="005F61A7">
            <w:pPr>
              <w:pStyle w:val="aa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1</w:t>
            </w:r>
          </w:p>
        </w:tc>
        <w:tc>
          <w:tcPr>
            <w:tcW w:w="3122" w:type="dxa"/>
          </w:tcPr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left="-71" w:right="-194"/>
              <w:rPr>
                <w:rStyle w:val="a3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Невыполнение плановых объемов финансирования</w:t>
            </w:r>
          </w:p>
        </w:tc>
        <w:tc>
          <w:tcPr>
            <w:tcW w:w="3526" w:type="dxa"/>
          </w:tcPr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right="-149"/>
              <w:rPr>
                <w:rStyle w:val="a3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Подготовка предложения по перераспределению финансовых средств</w:t>
            </w:r>
          </w:p>
        </w:tc>
        <w:tc>
          <w:tcPr>
            <w:tcW w:w="3010" w:type="dxa"/>
          </w:tcPr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left="-67" w:right="-104"/>
              <w:rPr>
                <w:rStyle w:val="a3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Внесение изме</w:t>
            </w:r>
            <w:r w:rsidR="00942700">
              <w:rPr>
                <w:rStyle w:val="a3"/>
                <w:b w:val="0"/>
                <w:bCs w:val="0"/>
              </w:rPr>
              <w:t>нений  в утвержденные нормативные</w:t>
            </w:r>
            <w:r w:rsidRPr="001C2110">
              <w:rPr>
                <w:rStyle w:val="a3"/>
                <w:b w:val="0"/>
                <w:bCs w:val="0"/>
              </w:rPr>
              <w:t xml:space="preserve"> правовые акты</w:t>
            </w:r>
          </w:p>
        </w:tc>
      </w:tr>
      <w:tr w:rsidR="0047784B" w:rsidRPr="001C2110" w:rsidTr="000C36C9">
        <w:tc>
          <w:tcPr>
            <w:tcW w:w="494" w:type="dxa"/>
          </w:tcPr>
          <w:p w:rsidR="0047784B" w:rsidRPr="001C2110" w:rsidRDefault="0047784B" w:rsidP="005F61A7">
            <w:pPr>
              <w:pStyle w:val="aa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2</w:t>
            </w:r>
          </w:p>
        </w:tc>
        <w:tc>
          <w:tcPr>
            <w:tcW w:w="3122" w:type="dxa"/>
          </w:tcPr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left="-71" w:right="-194"/>
              <w:rPr>
                <w:rStyle w:val="a3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 xml:space="preserve">Срыв сроков реализации мероприятий </w:t>
            </w:r>
            <w:r>
              <w:rPr>
                <w:rStyle w:val="a3"/>
                <w:b w:val="0"/>
                <w:bCs w:val="0"/>
              </w:rPr>
              <w:t>п</w:t>
            </w:r>
            <w:r w:rsidRPr="001C2110">
              <w:rPr>
                <w:rStyle w:val="a3"/>
                <w:b w:val="0"/>
                <w:bCs w:val="0"/>
              </w:rPr>
              <w:t>рограммы</w:t>
            </w:r>
          </w:p>
        </w:tc>
        <w:tc>
          <w:tcPr>
            <w:tcW w:w="3526" w:type="dxa"/>
          </w:tcPr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left="34" w:right="-149"/>
              <w:rPr>
                <w:rStyle w:val="a3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Подготовка информации   главе Ртищевского муниципального района. П</w:t>
            </w:r>
            <w:r w:rsidRPr="001C2110">
              <w:rPr>
                <w:rStyle w:val="a3"/>
                <w:b w:val="0"/>
                <w:bCs w:val="0"/>
              </w:rPr>
              <w:t>роведение совещаний по корректировке сроков реализации мероприятий Программы</w:t>
            </w:r>
          </w:p>
        </w:tc>
        <w:tc>
          <w:tcPr>
            <w:tcW w:w="3010" w:type="dxa"/>
          </w:tcPr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left="-67" w:right="-104"/>
              <w:rPr>
                <w:rStyle w:val="a3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Внесение изм</w:t>
            </w:r>
            <w:r w:rsidR="00942700">
              <w:rPr>
                <w:rStyle w:val="a3"/>
                <w:b w:val="0"/>
                <w:bCs w:val="0"/>
              </w:rPr>
              <w:t>енений в утвержденные нормативные</w:t>
            </w:r>
            <w:r w:rsidRPr="001C2110">
              <w:rPr>
                <w:rStyle w:val="a3"/>
                <w:b w:val="0"/>
                <w:bCs w:val="0"/>
              </w:rPr>
              <w:t xml:space="preserve"> правовые акты</w:t>
            </w:r>
          </w:p>
        </w:tc>
      </w:tr>
      <w:tr w:rsidR="0047784B" w:rsidRPr="001C2110" w:rsidTr="000C36C9">
        <w:tc>
          <w:tcPr>
            <w:tcW w:w="494" w:type="dxa"/>
          </w:tcPr>
          <w:p w:rsidR="0047784B" w:rsidRPr="001C2110" w:rsidRDefault="0047784B" w:rsidP="005F61A7">
            <w:pPr>
              <w:pStyle w:val="aa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3</w:t>
            </w:r>
          </w:p>
        </w:tc>
        <w:tc>
          <w:tcPr>
            <w:tcW w:w="3122" w:type="dxa"/>
          </w:tcPr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left="-71"/>
              <w:rPr>
                <w:rStyle w:val="a3"/>
                <w:rFonts w:cs="Arial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 xml:space="preserve">Изменение стоимости </w:t>
            </w:r>
            <w:r>
              <w:rPr>
                <w:rStyle w:val="a3"/>
                <w:b w:val="0"/>
                <w:bCs w:val="0"/>
              </w:rPr>
              <w:t>технологического</w:t>
            </w:r>
            <w:r w:rsidRPr="001C2110">
              <w:rPr>
                <w:rStyle w:val="a3"/>
                <w:b w:val="0"/>
                <w:bCs w:val="0"/>
              </w:rPr>
              <w:t xml:space="preserve"> оборудования МСО  и работ по его установке и наладке</w:t>
            </w:r>
            <w:r>
              <w:rPr>
                <w:rStyle w:val="a3"/>
                <w:b w:val="0"/>
                <w:bCs w:val="0"/>
              </w:rPr>
              <w:t xml:space="preserve"> </w:t>
            </w:r>
          </w:p>
        </w:tc>
        <w:tc>
          <w:tcPr>
            <w:tcW w:w="3526" w:type="dxa"/>
          </w:tcPr>
          <w:p w:rsidR="0047784B" w:rsidRPr="000C36C9" w:rsidRDefault="0047784B" w:rsidP="000C36C9">
            <w:pPr>
              <w:pStyle w:val="aa"/>
              <w:spacing w:before="0" w:beforeAutospacing="0" w:after="0" w:afterAutospacing="0"/>
              <w:ind w:left="-164" w:right="-149" w:firstLine="164"/>
              <w:rPr>
                <w:rStyle w:val="a3"/>
                <w:rFonts w:cs="Arial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Изучение</w:t>
            </w:r>
            <w:r w:rsidR="000C36C9">
              <w:rPr>
                <w:rStyle w:val="a3"/>
                <w:rFonts w:cs="Arial"/>
                <w:b w:val="0"/>
                <w:bCs w:val="0"/>
              </w:rPr>
              <w:t xml:space="preserve"> </w:t>
            </w:r>
            <w:r w:rsidRPr="001C2110">
              <w:rPr>
                <w:rStyle w:val="a3"/>
                <w:b w:val="0"/>
                <w:bCs w:val="0"/>
              </w:rPr>
              <w:t>рынка услуг</w:t>
            </w:r>
          </w:p>
        </w:tc>
        <w:tc>
          <w:tcPr>
            <w:tcW w:w="3010" w:type="dxa"/>
          </w:tcPr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left="-67" w:right="-104"/>
              <w:rPr>
                <w:rStyle w:val="a3"/>
                <w:rFonts w:cs="Arial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 xml:space="preserve">Проведение </w:t>
            </w:r>
            <w:r>
              <w:rPr>
                <w:rStyle w:val="a3"/>
                <w:b w:val="0"/>
                <w:bCs w:val="0"/>
              </w:rPr>
              <w:t>закупок товаров, работ, услуг</w:t>
            </w:r>
            <w:r>
              <w:t xml:space="preserve"> для обеспечения муниципальных нужд. </w:t>
            </w:r>
          </w:p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left="-67" w:right="-104"/>
              <w:rPr>
                <w:rStyle w:val="a3"/>
                <w:rFonts w:cs="Arial"/>
                <w:b w:val="0"/>
                <w:bCs w:val="0"/>
              </w:rPr>
            </w:pPr>
          </w:p>
        </w:tc>
      </w:tr>
      <w:tr w:rsidR="0047784B" w:rsidRPr="001C2110" w:rsidTr="000C36C9">
        <w:trPr>
          <w:trHeight w:val="1973"/>
        </w:trPr>
        <w:tc>
          <w:tcPr>
            <w:tcW w:w="494" w:type="dxa"/>
          </w:tcPr>
          <w:p w:rsidR="0047784B" w:rsidRPr="001C2110" w:rsidRDefault="0047784B" w:rsidP="005F61A7">
            <w:pPr>
              <w:pStyle w:val="aa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4</w:t>
            </w:r>
          </w:p>
        </w:tc>
        <w:tc>
          <w:tcPr>
            <w:tcW w:w="3122" w:type="dxa"/>
          </w:tcPr>
          <w:p w:rsidR="0047784B" w:rsidRPr="001C2110" w:rsidRDefault="0047784B" w:rsidP="000C36C9">
            <w:pPr>
              <w:pStyle w:val="a4"/>
              <w:spacing w:after="0"/>
              <w:ind w:left="-71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2110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Неготовность собственников современных информационных технологий и технических средств к активному участию в выполнении задач по информированию и оповещению населения</w:t>
            </w:r>
          </w:p>
        </w:tc>
        <w:tc>
          <w:tcPr>
            <w:tcW w:w="3526" w:type="dxa"/>
          </w:tcPr>
          <w:p w:rsidR="0047784B" w:rsidRDefault="0047784B" w:rsidP="000C36C9">
            <w:pPr>
              <w:pStyle w:val="aa"/>
              <w:spacing w:before="0" w:beforeAutospacing="0" w:after="0" w:afterAutospacing="0"/>
              <w:ind w:right="-149"/>
              <w:rPr>
                <w:rStyle w:val="a3"/>
                <w:rFonts w:cs="Arial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Проведение разъяснительной</w:t>
            </w:r>
          </w:p>
          <w:p w:rsidR="0047784B" w:rsidRPr="001C2110" w:rsidRDefault="000C36C9" w:rsidP="000C36C9">
            <w:pPr>
              <w:pStyle w:val="aa"/>
              <w:spacing w:before="0" w:beforeAutospacing="0" w:after="0" w:afterAutospacing="0"/>
              <w:ind w:right="-149"/>
              <w:rPr>
                <w:rStyle w:val="a3"/>
                <w:rFonts w:cs="Arial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работы, поиск</w:t>
            </w:r>
            <w:r w:rsidR="0047784B" w:rsidRPr="001C2110">
              <w:rPr>
                <w:rStyle w:val="a3"/>
                <w:b w:val="0"/>
                <w:bCs w:val="0"/>
              </w:rPr>
              <w:t xml:space="preserve"> новых исполнителей работ</w:t>
            </w:r>
            <w:r w:rsidR="0047784B">
              <w:rPr>
                <w:rStyle w:val="a3"/>
                <w:b w:val="0"/>
                <w:bCs w:val="0"/>
              </w:rPr>
              <w:t>.</w:t>
            </w:r>
          </w:p>
        </w:tc>
        <w:tc>
          <w:tcPr>
            <w:tcW w:w="3010" w:type="dxa"/>
          </w:tcPr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left="-67" w:right="-104"/>
              <w:rPr>
                <w:rStyle w:val="a3"/>
                <w:rFonts w:cs="Arial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 xml:space="preserve">Проведение </w:t>
            </w:r>
            <w:r>
              <w:rPr>
                <w:rStyle w:val="a3"/>
                <w:b w:val="0"/>
                <w:bCs w:val="0"/>
              </w:rPr>
              <w:t>закупок товаров, работ, услуг</w:t>
            </w:r>
            <w:r>
              <w:t xml:space="preserve"> для обеспечения муниципальных нужд. </w:t>
            </w:r>
          </w:p>
        </w:tc>
      </w:tr>
      <w:tr w:rsidR="0047784B" w:rsidRPr="001C2110" w:rsidTr="000C36C9">
        <w:tc>
          <w:tcPr>
            <w:tcW w:w="494" w:type="dxa"/>
          </w:tcPr>
          <w:p w:rsidR="0047784B" w:rsidRPr="001C2110" w:rsidRDefault="0047784B" w:rsidP="005F61A7">
            <w:pPr>
              <w:pStyle w:val="aa"/>
              <w:spacing w:before="0" w:beforeAutospacing="0" w:after="0" w:afterAutospacing="0"/>
              <w:jc w:val="center"/>
              <w:rPr>
                <w:rStyle w:val="a3"/>
                <w:b w:val="0"/>
                <w:bCs w:val="0"/>
                <w:lang w:val="en-US"/>
              </w:rPr>
            </w:pPr>
            <w:r w:rsidRPr="001C2110">
              <w:rPr>
                <w:rStyle w:val="a3"/>
                <w:b w:val="0"/>
                <w:bCs w:val="0"/>
                <w:lang w:val="en-US"/>
              </w:rPr>
              <w:t>5</w:t>
            </w:r>
          </w:p>
        </w:tc>
        <w:tc>
          <w:tcPr>
            <w:tcW w:w="3122" w:type="dxa"/>
          </w:tcPr>
          <w:p w:rsidR="0047784B" w:rsidRPr="001C2110" w:rsidRDefault="0047784B" w:rsidP="000C36C9">
            <w:pPr>
              <w:pStyle w:val="a4"/>
              <w:spacing w:after="0"/>
              <w:ind w:left="-71" w:right="-194"/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1C2110"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 xml:space="preserve">Неготовность населения к действиям по сигналам оповещения ГО и при получении информации об угрозе возникновения или возникновении </w:t>
            </w:r>
            <w:r>
              <w:rPr>
                <w:rStyle w:val="a3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ЧС</w:t>
            </w:r>
          </w:p>
        </w:tc>
        <w:tc>
          <w:tcPr>
            <w:tcW w:w="3526" w:type="dxa"/>
          </w:tcPr>
          <w:p w:rsidR="0047784B" w:rsidRDefault="0047784B" w:rsidP="000C36C9">
            <w:pPr>
              <w:pStyle w:val="aa"/>
              <w:spacing w:before="0" w:beforeAutospacing="0" w:after="0" w:afterAutospacing="0"/>
              <w:ind w:right="-149"/>
              <w:rPr>
                <w:rStyle w:val="a3"/>
                <w:rFonts w:cs="Arial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 xml:space="preserve">Проведение занятий со всеми группами населения, </w:t>
            </w:r>
          </w:p>
          <w:p w:rsidR="0047784B" w:rsidRPr="000C36C9" w:rsidRDefault="0047784B" w:rsidP="000C36C9">
            <w:pPr>
              <w:pStyle w:val="aa"/>
              <w:spacing w:before="0" w:beforeAutospacing="0" w:after="0" w:afterAutospacing="0"/>
              <w:ind w:right="-149"/>
              <w:rPr>
                <w:rStyle w:val="a3"/>
                <w:rFonts w:cs="Arial"/>
                <w:b w:val="0"/>
                <w:bCs w:val="0"/>
              </w:rPr>
            </w:pPr>
            <w:r>
              <w:rPr>
                <w:rStyle w:val="a3"/>
                <w:b w:val="0"/>
                <w:bCs w:val="0"/>
              </w:rPr>
              <w:t>р</w:t>
            </w:r>
            <w:r w:rsidRPr="001C2110">
              <w:rPr>
                <w:rStyle w:val="a3"/>
                <w:b w:val="0"/>
                <w:bCs w:val="0"/>
              </w:rPr>
              <w:t>азъяснительная работа</w:t>
            </w:r>
            <w:r w:rsidR="000C36C9">
              <w:rPr>
                <w:rStyle w:val="a3"/>
                <w:rFonts w:cs="Arial"/>
                <w:b w:val="0"/>
                <w:bCs w:val="0"/>
              </w:rPr>
              <w:t xml:space="preserve"> </w:t>
            </w:r>
            <w:r w:rsidRPr="001C2110">
              <w:rPr>
                <w:rStyle w:val="a3"/>
                <w:b w:val="0"/>
                <w:bCs w:val="0"/>
              </w:rPr>
              <w:t>через СМИ</w:t>
            </w:r>
          </w:p>
        </w:tc>
        <w:tc>
          <w:tcPr>
            <w:tcW w:w="3010" w:type="dxa"/>
          </w:tcPr>
          <w:p w:rsidR="0047784B" w:rsidRDefault="0047784B" w:rsidP="000C36C9">
            <w:pPr>
              <w:pStyle w:val="aa"/>
              <w:spacing w:before="0" w:beforeAutospacing="0" w:after="0" w:afterAutospacing="0"/>
              <w:ind w:left="-67" w:right="-104"/>
              <w:rPr>
                <w:rStyle w:val="a3"/>
                <w:rFonts w:cs="Arial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>Проведение учений и тренировок по тематике</w:t>
            </w:r>
          </w:p>
          <w:p w:rsidR="0047784B" w:rsidRPr="001C2110" w:rsidRDefault="0047784B" w:rsidP="000C36C9">
            <w:pPr>
              <w:pStyle w:val="aa"/>
              <w:spacing w:before="0" w:beforeAutospacing="0" w:after="0" w:afterAutospacing="0"/>
              <w:ind w:left="-67" w:right="-104"/>
              <w:rPr>
                <w:rStyle w:val="a3"/>
                <w:b w:val="0"/>
                <w:bCs w:val="0"/>
              </w:rPr>
            </w:pPr>
            <w:r w:rsidRPr="001C2110">
              <w:rPr>
                <w:rStyle w:val="a3"/>
                <w:b w:val="0"/>
                <w:bCs w:val="0"/>
              </w:rPr>
              <w:t xml:space="preserve"> ГО и ЧС</w:t>
            </w:r>
          </w:p>
        </w:tc>
      </w:tr>
    </w:tbl>
    <w:p w:rsidR="0047784B" w:rsidRDefault="0047784B" w:rsidP="00B5227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84B" w:rsidRPr="009B15BE" w:rsidRDefault="0047784B" w:rsidP="00B5227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47784B" w:rsidRPr="009B15BE" w:rsidSect="00E678AA">
      <w:pgSz w:w="11906" w:h="16838"/>
      <w:pgMar w:top="540" w:right="566" w:bottom="36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F0F28" w:rsidRDefault="003F0F28" w:rsidP="00DC296A">
      <w:r>
        <w:separator/>
      </w:r>
    </w:p>
  </w:endnote>
  <w:endnote w:type="continuationSeparator" w:id="1">
    <w:p w:rsidR="003F0F28" w:rsidRDefault="003F0F28" w:rsidP="00DC2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F0F28" w:rsidRDefault="003F0F28" w:rsidP="00DC296A">
      <w:r>
        <w:separator/>
      </w:r>
    </w:p>
  </w:footnote>
  <w:footnote w:type="continuationSeparator" w:id="1">
    <w:p w:rsidR="003F0F28" w:rsidRDefault="003F0F28" w:rsidP="00DC296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6556A"/>
    <w:multiLevelType w:val="multilevel"/>
    <w:tmpl w:val="FC443F02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  <w:b/>
        <w:bCs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>
    <w:nsid w:val="38AB2D88"/>
    <w:multiLevelType w:val="hybridMultilevel"/>
    <w:tmpl w:val="6E0E84F4"/>
    <w:lvl w:ilvl="0" w:tplc="DB10AFE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doNotTrackMove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2742D"/>
    <w:rsid w:val="00017C38"/>
    <w:rsid w:val="00035C34"/>
    <w:rsid w:val="00043551"/>
    <w:rsid w:val="00045C41"/>
    <w:rsid w:val="00055434"/>
    <w:rsid w:val="000554F5"/>
    <w:rsid w:val="000674EA"/>
    <w:rsid w:val="00076D07"/>
    <w:rsid w:val="00094F20"/>
    <w:rsid w:val="000952DF"/>
    <w:rsid w:val="000A3758"/>
    <w:rsid w:val="000B4AB5"/>
    <w:rsid w:val="000C19BC"/>
    <w:rsid w:val="000C36C9"/>
    <w:rsid w:val="000F6B45"/>
    <w:rsid w:val="001137C8"/>
    <w:rsid w:val="0011531C"/>
    <w:rsid w:val="00115A51"/>
    <w:rsid w:val="00122739"/>
    <w:rsid w:val="001274B7"/>
    <w:rsid w:val="001314AB"/>
    <w:rsid w:val="00185070"/>
    <w:rsid w:val="00192049"/>
    <w:rsid w:val="001C2110"/>
    <w:rsid w:val="001D5893"/>
    <w:rsid w:val="001E515F"/>
    <w:rsid w:val="001E68EA"/>
    <w:rsid w:val="001F46E1"/>
    <w:rsid w:val="00226309"/>
    <w:rsid w:val="00231EA2"/>
    <w:rsid w:val="0023245C"/>
    <w:rsid w:val="00241A66"/>
    <w:rsid w:val="002A0765"/>
    <w:rsid w:val="002A29D6"/>
    <w:rsid w:val="002B6202"/>
    <w:rsid w:val="002C14BA"/>
    <w:rsid w:val="002C40DD"/>
    <w:rsid w:val="002D51C0"/>
    <w:rsid w:val="003155C1"/>
    <w:rsid w:val="00320000"/>
    <w:rsid w:val="00371BBE"/>
    <w:rsid w:val="00376C69"/>
    <w:rsid w:val="00377454"/>
    <w:rsid w:val="00385D7D"/>
    <w:rsid w:val="00394480"/>
    <w:rsid w:val="003D6AA1"/>
    <w:rsid w:val="003F0F28"/>
    <w:rsid w:val="00407719"/>
    <w:rsid w:val="00414E9A"/>
    <w:rsid w:val="004621D3"/>
    <w:rsid w:val="0047096F"/>
    <w:rsid w:val="0047784B"/>
    <w:rsid w:val="004E09C3"/>
    <w:rsid w:val="004E43ED"/>
    <w:rsid w:val="004F51A9"/>
    <w:rsid w:val="00501EC6"/>
    <w:rsid w:val="00514629"/>
    <w:rsid w:val="00533D31"/>
    <w:rsid w:val="00537AF9"/>
    <w:rsid w:val="00540590"/>
    <w:rsid w:val="00570785"/>
    <w:rsid w:val="00580296"/>
    <w:rsid w:val="005B42B9"/>
    <w:rsid w:val="005D61F3"/>
    <w:rsid w:val="005D62AD"/>
    <w:rsid w:val="005D7746"/>
    <w:rsid w:val="005E0DAE"/>
    <w:rsid w:val="005F61A7"/>
    <w:rsid w:val="00602010"/>
    <w:rsid w:val="006059ED"/>
    <w:rsid w:val="0063207F"/>
    <w:rsid w:val="0065401A"/>
    <w:rsid w:val="006775F4"/>
    <w:rsid w:val="006B3C23"/>
    <w:rsid w:val="006D4BC5"/>
    <w:rsid w:val="006F62A3"/>
    <w:rsid w:val="00733B79"/>
    <w:rsid w:val="0073439F"/>
    <w:rsid w:val="00767FA8"/>
    <w:rsid w:val="00774203"/>
    <w:rsid w:val="007822F4"/>
    <w:rsid w:val="007860CD"/>
    <w:rsid w:val="00793A49"/>
    <w:rsid w:val="007C1127"/>
    <w:rsid w:val="007D2835"/>
    <w:rsid w:val="007D76B1"/>
    <w:rsid w:val="00807F05"/>
    <w:rsid w:val="00821795"/>
    <w:rsid w:val="008273AE"/>
    <w:rsid w:val="00841FE5"/>
    <w:rsid w:val="00883212"/>
    <w:rsid w:val="00893962"/>
    <w:rsid w:val="008B714E"/>
    <w:rsid w:val="008C616E"/>
    <w:rsid w:val="008D118C"/>
    <w:rsid w:val="008D497D"/>
    <w:rsid w:val="008D4D94"/>
    <w:rsid w:val="008E7F94"/>
    <w:rsid w:val="009117C3"/>
    <w:rsid w:val="00914E18"/>
    <w:rsid w:val="00917818"/>
    <w:rsid w:val="00922A8F"/>
    <w:rsid w:val="00931A07"/>
    <w:rsid w:val="00942700"/>
    <w:rsid w:val="009478EA"/>
    <w:rsid w:val="00954025"/>
    <w:rsid w:val="0095641E"/>
    <w:rsid w:val="00964FAF"/>
    <w:rsid w:val="00972769"/>
    <w:rsid w:val="00974265"/>
    <w:rsid w:val="00975485"/>
    <w:rsid w:val="0098069D"/>
    <w:rsid w:val="009B1168"/>
    <w:rsid w:val="009B15BE"/>
    <w:rsid w:val="009F5CAB"/>
    <w:rsid w:val="00A0423A"/>
    <w:rsid w:val="00A05F95"/>
    <w:rsid w:val="00A07B84"/>
    <w:rsid w:val="00A63BD1"/>
    <w:rsid w:val="00A9327C"/>
    <w:rsid w:val="00AC4927"/>
    <w:rsid w:val="00AD5E74"/>
    <w:rsid w:val="00B01C30"/>
    <w:rsid w:val="00B01F76"/>
    <w:rsid w:val="00B02AC2"/>
    <w:rsid w:val="00B13108"/>
    <w:rsid w:val="00B13FBD"/>
    <w:rsid w:val="00B27DD2"/>
    <w:rsid w:val="00B27F3D"/>
    <w:rsid w:val="00B4287A"/>
    <w:rsid w:val="00B45B06"/>
    <w:rsid w:val="00B5227D"/>
    <w:rsid w:val="00B55B93"/>
    <w:rsid w:val="00B7184B"/>
    <w:rsid w:val="00B9384F"/>
    <w:rsid w:val="00BA0616"/>
    <w:rsid w:val="00BA5E00"/>
    <w:rsid w:val="00BB20D2"/>
    <w:rsid w:val="00BB7CCE"/>
    <w:rsid w:val="00BC1BFA"/>
    <w:rsid w:val="00BC6D0C"/>
    <w:rsid w:val="00BD236C"/>
    <w:rsid w:val="00BF4FC9"/>
    <w:rsid w:val="00C2742D"/>
    <w:rsid w:val="00C44B38"/>
    <w:rsid w:val="00C66472"/>
    <w:rsid w:val="00C7160E"/>
    <w:rsid w:val="00C717FC"/>
    <w:rsid w:val="00C77A71"/>
    <w:rsid w:val="00C90B3B"/>
    <w:rsid w:val="00CB155B"/>
    <w:rsid w:val="00CC12B8"/>
    <w:rsid w:val="00CC4F73"/>
    <w:rsid w:val="00CC5A1B"/>
    <w:rsid w:val="00CD03C6"/>
    <w:rsid w:val="00CD4A75"/>
    <w:rsid w:val="00CD57F0"/>
    <w:rsid w:val="00CE0E6A"/>
    <w:rsid w:val="00CE24D3"/>
    <w:rsid w:val="00CE3E3D"/>
    <w:rsid w:val="00D27396"/>
    <w:rsid w:val="00D328FD"/>
    <w:rsid w:val="00D407EA"/>
    <w:rsid w:val="00D6010F"/>
    <w:rsid w:val="00D72007"/>
    <w:rsid w:val="00D75521"/>
    <w:rsid w:val="00D92858"/>
    <w:rsid w:val="00D945B9"/>
    <w:rsid w:val="00DA5B64"/>
    <w:rsid w:val="00DC296A"/>
    <w:rsid w:val="00DD2BE6"/>
    <w:rsid w:val="00E01F83"/>
    <w:rsid w:val="00E42A1D"/>
    <w:rsid w:val="00E46ECC"/>
    <w:rsid w:val="00E678AA"/>
    <w:rsid w:val="00E71660"/>
    <w:rsid w:val="00E72EF7"/>
    <w:rsid w:val="00EA4693"/>
    <w:rsid w:val="00EA4F6F"/>
    <w:rsid w:val="00EC0B33"/>
    <w:rsid w:val="00ED3B17"/>
    <w:rsid w:val="00EE2B80"/>
    <w:rsid w:val="00EF56B9"/>
    <w:rsid w:val="00F56A4A"/>
    <w:rsid w:val="00F65369"/>
    <w:rsid w:val="00F66F32"/>
    <w:rsid w:val="00F7005A"/>
    <w:rsid w:val="00F74381"/>
    <w:rsid w:val="00FC0A05"/>
    <w:rsid w:val="00FC4866"/>
    <w:rsid w:val="00FD00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742D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18"/>
      <w:szCs w:val="18"/>
    </w:rPr>
  </w:style>
  <w:style w:type="paragraph" w:styleId="1">
    <w:name w:val="heading 1"/>
    <w:basedOn w:val="a"/>
    <w:next w:val="a"/>
    <w:link w:val="10"/>
    <w:uiPriority w:val="99"/>
    <w:qFormat/>
    <w:rsid w:val="00C2742D"/>
    <w:pPr>
      <w:keepNext/>
      <w:keepLines/>
      <w:widowControl/>
      <w:autoSpaceDE/>
      <w:autoSpaceDN/>
      <w:adjustRightInd/>
      <w:spacing w:before="480" w:line="276" w:lineRule="auto"/>
      <w:outlineLvl w:val="0"/>
    </w:pPr>
    <w:rPr>
      <w:rFonts w:ascii="Cambria" w:hAnsi="Cambria" w:cs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742D"/>
    <w:rPr>
      <w:rFonts w:ascii="Cambria" w:hAnsi="Cambria" w:cs="Cambria"/>
      <w:b/>
      <w:bCs/>
      <w:color w:val="365F91"/>
      <w:sz w:val="28"/>
      <w:szCs w:val="28"/>
      <w:lang w:eastAsia="ru-RU"/>
    </w:rPr>
  </w:style>
  <w:style w:type="character" w:styleId="a3">
    <w:name w:val="Strong"/>
    <w:basedOn w:val="a0"/>
    <w:uiPriority w:val="99"/>
    <w:qFormat/>
    <w:rsid w:val="00C2742D"/>
    <w:rPr>
      <w:b/>
      <w:bCs/>
    </w:rPr>
  </w:style>
  <w:style w:type="paragraph" w:styleId="a4">
    <w:name w:val="Body Text"/>
    <w:basedOn w:val="a"/>
    <w:link w:val="a5"/>
    <w:uiPriority w:val="99"/>
    <w:rsid w:val="00C2742D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locked/>
    <w:rsid w:val="00C2742D"/>
    <w:rPr>
      <w:rFonts w:ascii="Arial" w:hAnsi="Arial" w:cs="Arial"/>
      <w:sz w:val="18"/>
      <w:szCs w:val="18"/>
      <w:lang w:eastAsia="ru-RU"/>
    </w:rPr>
  </w:style>
  <w:style w:type="paragraph" w:styleId="a6">
    <w:name w:val="header"/>
    <w:basedOn w:val="a"/>
    <w:link w:val="a7"/>
    <w:uiPriority w:val="99"/>
    <w:semiHidden/>
    <w:rsid w:val="00DC296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locked/>
    <w:rsid w:val="00DC296A"/>
    <w:rPr>
      <w:rFonts w:ascii="Arial" w:hAnsi="Arial" w:cs="Arial"/>
      <w:sz w:val="18"/>
      <w:szCs w:val="18"/>
      <w:lang w:eastAsia="ru-RU"/>
    </w:rPr>
  </w:style>
  <w:style w:type="paragraph" w:styleId="a8">
    <w:name w:val="footer"/>
    <w:basedOn w:val="a"/>
    <w:link w:val="a9"/>
    <w:uiPriority w:val="99"/>
    <w:semiHidden/>
    <w:rsid w:val="00DC296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DC296A"/>
    <w:rPr>
      <w:rFonts w:ascii="Arial" w:hAnsi="Arial" w:cs="Arial"/>
      <w:sz w:val="18"/>
      <w:szCs w:val="18"/>
      <w:lang w:eastAsia="ru-RU"/>
    </w:rPr>
  </w:style>
  <w:style w:type="paragraph" w:customStyle="1" w:styleId="ConsPlusNormal">
    <w:name w:val="ConsPlusNormal"/>
    <w:uiPriority w:val="99"/>
    <w:rsid w:val="00043551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eastAsia="Times New Roman" w:hAnsi="Arial" w:cs="Arial"/>
      <w:sz w:val="22"/>
      <w:szCs w:val="22"/>
    </w:rPr>
  </w:style>
  <w:style w:type="paragraph" w:styleId="aa">
    <w:name w:val="Normal (Web)"/>
    <w:basedOn w:val="a"/>
    <w:uiPriority w:val="99"/>
    <w:rsid w:val="0004355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ab">
    <w:name w:val="Знак Знак Знак Знак Знак Знак Знак"/>
    <w:basedOn w:val="a"/>
    <w:uiPriority w:val="99"/>
    <w:rsid w:val="005D62AD"/>
    <w:pPr>
      <w:autoSpaceDE/>
      <w:autoSpaceDN/>
      <w:spacing w:after="160" w:line="240" w:lineRule="exact"/>
      <w:jc w:val="right"/>
    </w:pPr>
    <w:rPr>
      <w:rFonts w:eastAsia="Calibri"/>
      <w:sz w:val="20"/>
      <w:szCs w:val="20"/>
      <w:lang w:val="en-GB" w:eastAsia="en-US"/>
    </w:rPr>
  </w:style>
  <w:style w:type="table" w:styleId="ac">
    <w:name w:val="Table Grid"/>
    <w:basedOn w:val="a1"/>
    <w:uiPriority w:val="99"/>
    <w:locked/>
    <w:rsid w:val="005D62AD"/>
    <w:pPr>
      <w:widowControl w:val="0"/>
      <w:autoSpaceDE w:val="0"/>
      <w:autoSpaceDN w:val="0"/>
      <w:adjustRightInd w:val="0"/>
    </w:pPr>
    <w:rPr>
      <w:rFonts w:eastAsia="Times New Roman" w:cs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d">
    <w:name w:val="Hyperlink"/>
    <w:basedOn w:val="a0"/>
    <w:uiPriority w:val="99"/>
    <w:rsid w:val="00076D07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4623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3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1</Pages>
  <Words>4044</Words>
  <Characters>23057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</dc:creator>
  <cp:keywords/>
  <dc:description/>
  <cp:lastModifiedBy>User</cp:lastModifiedBy>
  <cp:revision>48</cp:revision>
  <cp:lastPrinted>2021-02-12T10:13:00Z</cp:lastPrinted>
  <dcterms:created xsi:type="dcterms:W3CDTF">2013-10-24T11:01:00Z</dcterms:created>
  <dcterms:modified xsi:type="dcterms:W3CDTF">2021-02-12T10:14:00Z</dcterms:modified>
</cp:coreProperties>
</file>