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93" w:type="dxa"/>
        <w:tblLook w:val="04A0"/>
      </w:tblPr>
      <w:tblGrid>
        <w:gridCol w:w="5585"/>
        <w:gridCol w:w="2680"/>
        <w:gridCol w:w="326"/>
        <w:gridCol w:w="847"/>
        <w:gridCol w:w="40"/>
      </w:tblGrid>
      <w:tr w:rsidR="0026268C" w:rsidRPr="00317B2B" w:rsidTr="008342E3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6606"/>
              <w:gridCol w:w="2563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26268C">
                  <w:pPr>
                    <w:ind w:right="-534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Собрания депутатов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6606"/>
              <w:gridCol w:w="2563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lastRenderedPageBreak/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79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6606"/>
              <w:gridCol w:w="2563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9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3759"/>
              <w:gridCol w:w="1517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lastRenderedPageBreak/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3759"/>
              <w:gridCol w:w="1517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3759"/>
              <w:gridCol w:w="1517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lastRenderedPageBreak/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3759"/>
              <w:gridCol w:w="1517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1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654" w:type="dxa"/>
              <w:tblInd w:w="93" w:type="dxa"/>
              <w:tblLook w:val="04A0"/>
            </w:tblPr>
            <w:tblGrid>
              <w:gridCol w:w="3759"/>
              <w:gridCol w:w="1517"/>
            </w:tblGrid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Приложение № 7  к р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шению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Собрания депутатов Рт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щевского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муниципального ра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й</w:t>
                  </w:r>
                  <w:r w:rsidRPr="00A72813">
                    <w:rPr>
                      <w:b/>
                      <w:bCs/>
                      <w:sz w:val="24"/>
                      <w:szCs w:val="24"/>
                    </w:rPr>
                    <w:t>она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от                                 2020 года  №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1395"/>
              </w:trPr>
              <w:tc>
                <w:tcPr>
                  <w:tcW w:w="9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72813">
                    <w:rPr>
                      <w:bCs/>
                      <w:sz w:val="24"/>
                      <w:szCs w:val="24"/>
                    </w:rPr>
                    <w:t>Дотации на выравнивание бюджетной обеспеченности поселений из бюджета Рт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>щевского муниципального района за 2019 год в части, образованной  за счет субвенции на исполн</w:t>
                  </w:r>
                  <w:r w:rsidRPr="00A72813">
                    <w:rPr>
                      <w:bCs/>
                      <w:sz w:val="24"/>
                      <w:szCs w:val="24"/>
                    </w:rPr>
                    <w:t>е</w:t>
                  </w:r>
                  <w:r w:rsidRPr="00A72813">
                    <w:rPr>
                      <w:bCs/>
                      <w:sz w:val="24"/>
                      <w:szCs w:val="24"/>
                    </w:rPr>
                    <w:t>ние государственных полномочий по расчету и предоставлению дотаций поселен</w:t>
                  </w:r>
                  <w:r w:rsidRPr="00A72813">
                    <w:rPr>
                      <w:bCs/>
                      <w:sz w:val="24"/>
                      <w:szCs w:val="24"/>
                    </w:rPr>
                    <w:t>и</w:t>
                  </w:r>
                  <w:r w:rsidRPr="00A72813">
                    <w:rPr>
                      <w:bCs/>
                      <w:sz w:val="24"/>
                      <w:szCs w:val="24"/>
                    </w:rPr>
                    <w:t xml:space="preserve">ям 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68C" w:rsidRPr="00A72813" w:rsidRDefault="0026268C" w:rsidP="00BA5C5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 xml:space="preserve">Наименование муниципальных образований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муниципальное образование город Ртищево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1 851,8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Краснозвездинское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123,6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Макаровское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110,7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Октябрьское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103,0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Салтыковское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133,9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Урусовское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131,4</w:t>
                  </w:r>
                </w:p>
              </w:tc>
            </w:tr>
            <w:tr w:rsidR="0026268C" w:rsidRPr="00A72813" w:rsidTr="00BA5C5F">
              <w:trPr>
                <w:trHeight w:val="315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72813">
                    <w:rPr>
                      <w:sz w:val="24"/>
                      <w:szCs w:val="24"/>
                    </w:rPr>
                    <w:t>Шило-Голицынское</w:t>
                  </w:r>
                  <w:proofErr w:type="spellEnd"/>
                  <w:r w:rsidRPr="00A72813">
                    <w:rPr>
                      <w:sz w:val="24"/>
                      <w:szCs w:val="24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sz w:val="24"/>
                      <w:szCs w:val="24"/>
                    </w:rPr>
                  </w:pPr>
                  <w:r w:rsidRPr="00A72813">
                    <w:rPr>
                      <w:sz w:val="24"/>
                      <w:szCs w:val="24"/>
                    </w:rPr>
                    <w:t>121,1</w:t>
                  </w:r>
                </w:p>
              </w:tc>
            </w:tr>
            <w:tr w:rsidR="0026268C" w:rsidRPr="00A72813" w:rsidTr="00BA5C5F">
              <w:trPr>
                <w:trHeight w:val="330"/>
              </w:trPr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68C" w:rsidRPr="00A72813" w:rsidRDefault="0026268C" w:rsidP="00BA5C5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2813">
                    <w:rPr>
                      <w:b/>
                      <w:bCs/>
                      <w:sz w:val="24"/>
                      <w:szCs w:val="24"/>
                    </w:rPr>
                    <w:t>2 575,5</w:t>
                  </w:r>
                </w:p>
              </w:tc>
            </w:tr>
          </w:tbl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68C" w:rsidRPr="00317B2B" w:rsidTr="008342E3">
        <w:trPr>
          <w:gridAfter w:val="1"/>
          <w:wAfter w:w="77" w:type="dxa"/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68C" w:rsidRPr="00A72813" w:rsidRDefault="0026268C" w:rsidP="00BA5C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14D0" w:rsidRPr="007E01EB" w:rsidRDefault="006714D0" w:rsidP="007E01EB"/>
    <w:sectPr w:rsidR="006714D0" w:rsidRPr="007E01E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1EB"/>
    <w:rsid w:val="00054E2A"/>
    <w:rsid w:val="00072D11"/>
    <w:rsid w:val="00125D67"/>
    <w:rsid w:val="0026268C"/>
    <w:rsid w:val="00505DFC"/>
    <w:rsid w:val="006714D0"/>
    <w:rsid w:val="007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B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2020-07-10T12:52:00Z</dcterms:created>
  <dcterms:modified xsi:type="dcterms:W3CDTF">2020-07-10T12:52:00Z</dcterms:modified>
</cp:coreProperties>
</file>