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28" w:rsidRPr="007C7B47" w:rsidRDefault="004E2028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4E2028" w:rsidRDefault="004E2028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4E2028" w:rsidRDefault="004E2028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внесения изменений и дополнений </w:t>
      </w:r>
    </w:p>
    <w:p w:rsidR="004E2028" w:rsidRPr="00105564" w:rsidRDefault="004E2028" w:rsidP="004075FE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в муниципальную программу </w:t>
      </w:r>
      <w:r>
        <w:rPr>
          <w:b/>
          <w:color w:val="222222"/>
          <w:sz w:val="28"/>
          <w:szCs w:val="28"/>
        </w:rPr>
        <w:t>«Развитие транспортной системы в Ртищевском муниципальном районе на 2017-2020 годы</w:t>
      </w:r>
      <w:r w:rsidRPr="00105564">
        <w:rPr>
          <w:b/>
          <w:color w:val="222222"/>
          <w:sz w:val="28"/>
          <w:szCs w:val="28"/>
        </w:rPr>
        <w:t>»</w:t>
      </w:r>
    </w:p>
    <w:p w:rsidR="004E2028" w:rsidRPr="00105564" w:rsidRDefault="004E2028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4E2028" w:rsidRPr="00105564" w:rsidRDefault="004E2028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>Администрация Ртищевского муниципального района Саратовской области информирует о проведении общественного обсуждения проекта внесения изменений и дополнений в муниципальную программу «</w:t>
      </w:r>
      <w:r w:rsidRPr="004075FE">
        <w:rPr>
          <w:color w:val="222222"/>
          <w:sz w:val="28"/>
          <w:szCs w:val="28"/>
        </w:rPr>
        <w:t>Развитие транспортной системы в Ртищевском муниципальном районе на 2017-2020 годы»</w:t>
      </w:r>
      <w:r w:rsidRPr="00105564">
        <w:rPr>
          <w:color w:val="222222"/>
          <w:sz w:val="28"/>
          <w:szCs w:val="28"/>
        </w:rPr>
        <w:t xml:space="preserve">  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5" w:history="1">
        <w:r w:rsidRPr="00105564">
          <w:rPr>
            <w:rStyle w:val="Hyperlink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Pr="00105564">
        <w:rPr>
          <w:color w:val="222222"/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4E2028" w:rsidRDefault="004E2028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>Сведения о разработчик</w:t>
      </w:r>
      <w:r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 Управление ЖКХ и промышленности администрации Ртищевского муниципального района (412031, Саратовская область, г</w:t>
      </w:r>
      <w:r>
        <w:rPr>
          <w:color w:val="222222"/>
          <w:sz w:val="28"/>
          <w:szCs w:val="28"/>
        </w:rPr>
        <w:t>. Ртищево, ул. Красная, д.6, ка</w:t>
      </w:r>
      <w:r w:rsidRPr="00105564">
        <w:rPr>
          <w:color w:val="222222"/>
          <w:sz w:val="28"/>
          <w:szCs w:val="28"/>
        </w:rPr>
        <w:t>б 224), контактный телефон: (84540) 4-58-19</w:t>
      </w:r>
      <w:r>
        <w:rPr>
          <w:color w:val="222222"/>
          <w:sz w:val="28"/>
          <w:szCs w:val="28"/>
        </w:rPr>
        <w:t>.</w:t>
      </w:r>
    </w:p>
    <w:p w:rsidR="004E2028" w:rsidRDefault="004E2028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Ртищево. ул. К</w:t>
      </w:r>
      <w:r>
        <w:rPr>
          <w:color w:val="000000"/>
          <w:sz w:val="28"/>
          <w:szCs w:val="28"/>
        </w:rPr>
        <w:t>расная, д.6, каб. 224</w:t>
      </w:r>
      <w:r w:rsidRPr="00105564">
        <w:rPr>
          <w:color w:val="000000"/>
          <w:sz w:val="28"/>
          <w:szCs w:val="28"/>
        </w:rPr>
        <w:t xml:space="preserve">  или на адрес электронной почты: </w:t>
      </w:r>
      <w:r w:rsidRPr="00105564">
        <w:rPr>
          <w:sz w:val="28"/>
          <w:szCs w:val="28"/>
          <w:lang w:val="en-US"/>
        </w:rPr>
        <w:t>E</w:t>
      </w:r>
      <w:r w:rsidRPr="00105564">
        <w:rPr>
          <w:sz w:val="28"/>
          <w:szCs w:val="28"/>
        </w:rPr>
        <w:t>-</w:t>
      </w:r>
      <w:r w:rsidRPr="00105564">
        <w:rPr>
          <w:sz w:val="28"/>
          <w:szCs w:val="28"/>
          <w:lang w:val="en-US"/>
        </w:rPr>
        <w:t>mail</w:t>
      </w:r>
      <w:r w:rsidRPr="00105564">
        <w:rPr>
          <w:sz w:val="28"/>
          <w:szCs w:val="28"/>
        </w:rPr>
        <w:t xml:space="preserve">: </w:t>
      </w:r>
      <w:hyperlink r:id="rId6" w:history="1">
        <w:r w:rsidRPr="00105564">
          <w:rPr>
            <w:rStyle w:val="Hyperlink"/>
            <w:color w:val="auto"/>
            <w:sz w:val="28"/>
            <w:szCs w:val="28"/>
            <w:lang w:val="en-US"/>
          </w:rPr>
          <w:t>upravlenie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zhkh</w:t>
        </w:r>
        <w:r w:rsidRPr="00105564">
          <w:rPr>
            <w:rStyle w:val="Hyperlink"/>
            <w:color w:val="auto"/>
            <w:sz w:val="28"/>
            <w:szCs w:val="28"/>
          </w:rPr>
          <w:t>@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05564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 срок до 04</w:t>
      </w:r>
      <w:r w:rsidRPr="007C7B47">
        <w:rPr>
          <w:i/>
          <w:color w:val="00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7C7B47">
          <w:rPr>
            <w:i/>
            <w:color w:val="000000"/>
            <w:sz w:val="28"/>
            <w:szCs w:val="28"/>
          </w:rPr>
          <w:t>2019 г</w:t>
        </w:r>
      </w:smartTag>
      <w:r w:rsidRPr="007C7B47">
        <w:rPr>
          <w:i/>
          <w:color w:val="000000"/>
          <w:sz w:val="28"/>
          <w:szCs w:val="28"/>
        </w:rPr>
        <w:t>.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4E2028" w:rsidRPr="00105564" w:rsidRDefault="004E2028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4E2028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61"/>
    <w:rsid w:val="00012DA1"/>
    <w:rsid w:val="00050C0E"/>
    <w:rsid w:val="000C6846"/>
    <w:rsid w:val="000D06A4"/>
    <w:rsid w:val="000D1F9E"/>
    <w:rsid w:val="000F5BDC"/>
    <w:rsid w:val="00105564"/>
    <w:rsid w:val="002607DE"/>
    <w:rsid w:val="00344240"/>
    <w:rsid w:val="004075FE"/>
    <w:rsid w:val="004E2028"/>
    <w:rsid w:val="004F528A"/>
    <w:rsid w:val="005437A2"/>
    <w:rsid w:val="00574A4A"/>
    <w:rsid w:val="006356F5"/>
    <w:rsid w:val="006B26BF"/>
    <w:rsid w:val="006C1B3C"/>
    <w:rsid w:val="006F7A95"/>
    <w:rsid w:val="00705361"/>
    <w:rsid w:val="007C7B47"/>
    <w:rsid w:val="00842EC8"/>
    <w:rsid w:val="008E12B4"/>
    <w:rsid w:val="009237A8"/>
    <w:rsid w:val="00990125"/>
    <w:rsid w:val="009B6FEC"/>
    <w:rsid w:val="00A20705"/>
    <w:rsid w:val="00A746C9"/>
    <w:rsid w:val="00A81200"/>
    <w:rsid w:val="00B25D20"/>
    <w:rsid w:val="00B84AD8"/>
    <w:rsid w:val="00BD54C2"/>
    <w:rsid w:val="00BE6AAA"/>
    <w:rsid w:val="00C33BE3"/>
    <w:rsid w:val="00C95E7A"/>
    <w:rsid w:val="00DF166D"/>
    <w:rsid w:val="00E774C5"/>
    <w:rsid w:val="00E82AD6"/>
    <w:rsid w:val="00EF1ACA"/>
    <w:rsid w:val="00F4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Heading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Normal"/>
    <w:next w:val="Normal"/>
    <w:link w:val="Heading1Char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Заголовок 1 Знак Знак Char,Заголовок 1 Знак Знак1 Char,Заголовок 1 Знак2 Знак Char,Заголовок 1 Знак1 Знак Знак Char,Заголовок 1 Знак Знак Знак Знак Char,Заголовок 1 Знак Знак1 Знак Знак Char"/>
    <w:basedOn w:val="DefaultParagraphFont"/>
    <w:link w:val="Heading1"/>
    <w:uiPriority w:val="99"/>
    <w:locked/>
    <w:rsid w:val="008E12B4"/>
    <w:rPr>
      <w:rFonts w:cs="Times New Roman"/>
      <w:b/>
      <w:bCs/>
      <w:kern w:val="28"/>
      <w:sz w:val="36"/>
      <w:szCs w:val="36"/>
      <w:lang w:val="ru-RU" w:eastAsia="ru-RU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8E12B4"/>
    <w:rPr>
      <w:rFonts w:cs="Times New Roman"/>
      <w:b/>
      <w:bCs/>
      <w:sz w:val="30"/>
      <w:szCs w:val="3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12B4"/>
    <w:rPr>
      <w:rFonts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12B4"/>
    <w:rPr>
      <w:rFonts w:cs="Times New Roman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12B4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12B4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12B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8E12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12B4"/>
    <w:rPr>
      <w:rFonts w:cs="Times New Roman"/>
      <w:i/>
      <w:iCs/>
    </w:rPr>
  </w:style>
  <w:style w:type="paragraph" w:styleId="NoSpacing">
    <w:name w:val="No Spacing"/>
    <w:uiPriority w:val="99"/>
    <w:qFormat/>
    <w:rsid w:val="008E12B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8E12B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705361"/>
    <w:rPr>
      <w:rFonts w:cs="Times New Roman"/>
      <w:color w:val="C61212"/>
      <w:u w:val="none"/>
      <w:effect w:val="none"/>
    </w:rPr>
  </w:style>
  <w:style w:type="paragraph" w:styleId="NormalWeb">
    <w:name w:val="Normal (Web)"/>
    <w:basedOn w:val="Normal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Normal"/>
    <w:uiPriority w:val="99"/>
    <w:rsid w:val="00012DA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locked/>
    <w:rsid w:val="00BD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C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3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.zhkh@yandex.ru" TargetMode="Externa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208</Words>
  <Characters>1192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2019-03-28T04:37:00Z</cp:lastPrinted>
  <dcterms:created xsi:type="dcterms:W3CDTF">2019-03-22T04:14:00Z</dcterms:created>
  <dcterms:modified xsi:type="dcterms:W3CDTF">2019-03-28T05:53:00Z</dcterms:modified>
</cp:coreProperties>
</file>