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43" w:rsidRPr="004D4943" w:rsidRDefault="004D4943" w:rsidP="004D4943">
      <w:pPr>
        <w:pStyle w:val="a3"/>
        <w:shd w:val="clear" w:color="auto" w:fill="FFFFFF"/>
        <w:spacing w:before="0" w:beforeAutospacing="0" w:after="150" w:afterAutospacing="0"/>
        <w:jc w:val="center"/>
        <w:rPr>
          <w:b/>
          <w:bCs/>
          <w:sz w:val="26"/>
          <w:szCs w:val="26"/>
        </w:rPr>
      </w:pPr>
      <w:r w:rsidRPr="004D4943">
        <w:rPr>
          <w:b/>
          <w:bCs/>
          <w:sz w:val="26"/>
          <w:szCs w:val="26"/>
        </w:rPr>
        <w:t>Как оборудовать уголок по охране труда</w:t>
      </w:r>
    </w:p>
    <w:p w:rsidR="004D4943" w:rsidRPr="004D4943" w:rsidRDefault="004D4943" w:rsidP="004D4943">
      <w:pPr>
        <w:pStyle w:val="a3"/>
        <w:shd w:val="clear" w:color="auto" w:fill="FFFFFF"/>
        <w:spacing w:before="0" w:beforeAutospacing="0" w:after="0" w:afterAutospacing="0"/>
        <w:jc w:val="both"/>
        <w:rPr>
          <w:sz w:val="26"/>
          <w:szCs w:val="26"/>
        </w:rPr>
      </w:pPr>
      <w:r>
        <w:rPr>
          <w:rFonts w:ascii="Tahoma" w:hAnsi="Tahoma" w:cs="Tahoma"/>
          <w:color w:val="6E7A8A"/>
          <w:sz w:val="20"/>
          <w:szCs w:val="20"/>
        </w:rPr>
        <w:tab/>
      </w:r>
      <w:r w:rsidRPr="004D4943">
        <w:rPr>
          <w:sz w:val="26"/>
          <w:szCs w:val="26"/>
        </w:rPr>
        <w:t xml:space="preserve">Одна из обязанностей работодателя — информировать работников об условиях и охране труда (ст. 212 ТК РФ). </w:t>
      </w:r>
      <w:proofErr w:type="gramStart"/>
      <w:r w:rsidRPr="004D4943">
        <w:rPr>
          <w:sz w:val="26"/>
          <w:szCs w:val="26"/>
        </w:rPr>
        <w:t>Для этого на предприятиях Минтруд России рекомендует организовывать кабинеты и уголки по охране труда (постановление Минтруда России от 17.01.2001 № 7 «Об утверждении Рекомендаций по организации работы кабинета охраны труда и уголка охраны труда»).</w:t>
      </w:r>
      <w:proofErr w:type="gramEnd"/>
    </w:p>
    <w:p w:rsidR="004D4943" w:rsidRPr="004D4943" w:rsidRDefault="004D4943" w:rsidP="004D4943">
      <w:pPr>
        <w:pStyle w:val="a3"/>
        <w:shd w:val="clear" w:color="auto" w:fill="FFFFFF"/>
        <w:spacing w:before="0" w:beforeAutospacing="0" w:after="0" w:afterAutospacing="0"/>
        <w:jc w:val="both"/>
        <w:rPr>
          <w:sz w:val="26"/>
          <w:szCs w:val="26"/>
        </w:rPr>
      </w:pPr>
      <w:r w:rsidRPr="004D4943">
        <w:rPr>
          <w:sz w:val="26"/>
          <w:szCs w:val="26"/>
        </w:rPr>
        <w:tab/>
        <w:t>Если предприятие большое и количество сотрудников в нем превышает 100 человек или специфика организации предполагает серьезную работу по охране труда с персоналом, лучше выделить отдельное помещение и организовать в нем кабинет охраны труда.</w:t>
      </w:r>
    </w:p>
    <w:p w:rsidR="004D4943" w:rsidRPr="004D4943" w:rsidRDefault="004D4943" w:rsidP="004D4943">
      <w:pPr>
        <w:pStyle w:val="a3"/>
        <w:shd w:val="clear" w:color="auto" w:fill="FFFFFF"/>
        <w:spacing w:before="0" w:beforeAutospacing="0" w:after="0" w:afterAutospacing="0"/>
        <w:jc w:val="both"/>
        <w:rPr>
          <w:sz w:val="26"/>
          <w:szCs w:val="26"/>
        </w:rPr>
      </w:pPr>
      <w:r w:rsidRPr="004D4943">
        <w:rPr>
          <w:sz w:val="26"/>
          <w:szCs w:val="26"/>
        </w:rPr>
        <w:tab/>
        <w:t>Для организаций, в которых штат сотрудников небольшой, достаточно уголка охраны труда.</w:t>
      </w:r>
    </w:p>
    <w:p w:rsidR="004D4943" w:rsidRPr="004D4943" w:rsidRDefault="004D4943" w:rsidP="004D4943">
      <w:pPr>
        <w:pStyle w:val="a3"/>
        <w:shd w:val="clear" w:color="auto" w:fill="FFFFFF"/>
        <w:spacing w:before="0" w:beforeAutospacing="0" w:after="0" w:afterAutospacing="0"/>
        <w:jc w:val="both"/>
        <w:rPr>
          <w:sz w:val="26"/>
          <w:szCs w:val="26"/>
        </w:rPr>
      </w:pPr>
      <w:r w:rsidRPr="004D4943">
        <w:rPr>
          <w:sz w:val="26"/>
          <w:szCs w:val="26"/>
        </w:rPr>
        <w:tab/>
        <w:t>Окончательное решение о том, создавать кабинет охраны труда или уголок по охране труда, принимает руководитель организации (п. 6 Рекомендаций). Он издает приказ, в котором назначает ответственного за создание уголка охраны труда. Чаще всего это специалист по охране труда.</w:t>
      </w:r>
    </w:p>
    <w:p w:rsidR="004D4943" w:rsidRPr="004D4943" w:rsidRDefault="004D4943" w:rsidP="004D4943">
      <w:pPr>
        <w:pStyle w:val="a3"/>
        <w:shd w:val="clear" w:color="auto" w:fill="FFFFFF"/>
        <w:spacing w:before="0" w:beforeAutospacing="0" w:after="0" w:afterAutospacing="0"/>
        <w:jc w:val="both"/>
        <w:rPr>
          <w:sz w:val="26"/>
          <w:szCs w:val="26"/>
        </w:rPr>
      </w:pPr>
      <w:r w:rsidRPr="004D4943">
        <w:rPr>
          <w:sz w:val="26"/>
          <w:szCs w:val="26"/>
        </w:rPr>
        <w:tab/>
        <w:t>Специалист по охране труда определяет место расположения, размер и структуру уголка, информацию, которую нужно в нем размещать.</w:t>
      </w:r>
    </w:p>
    <w:p w:rsidR="004D4943" w:rsidRPr="004D4943" w:rsidRDefault="004D4943" w:rsidP="004D4943">
      <w:pPr>
        <w:pStyle w:val="a3"/>
        <w:shd w:val="clear" w:color="auto" w:fill="FFFFFF"/>
        <w:spacing w:before="0" w:beforeAutospacing="0" w:after="0" w:afterAutospacing="0"/>
        <w:jc w:val="both"/>
        <w:rPr>
          <w:sz w:val="26"/>
          <w:szCs w:val="26"/>
        </w:rPr>
      </w:pPr>
      <w:r w:rsidRPr="004D4943">
        <w:rPr>
          <w:sz w:val="26"/>
          <w:szCs w:val="26"/>
        </w:rPr>
        <w:tab/>
        <w:t>Минтруд России только рекомендует, а не обязывает работодателя иметь на предприятии уголок по охране труда, практика показывает, что во время проверки инспектор ГИТ может обратить внимание на его отсутствие и выдать предписание. Проверяющие обосновывают это тем, что на каждом предприятии необходимо доступно и наглядно информировать работников о безопасном выполнении работ, профилактических мероприятиях, режиме труда и отдыха, средствах защиты и т. д.</w:t>
      </w:r>
    </w:p>
    <w:p w:rsidR="004D4943" w:rsidRPr="004D4943" w:rsidRDefault="004D4943" w:rsidP="004D4943">
      <w:pPr>
        <w:pStyle w:val="a3"/>
        <w:shd w:val="clear" w:color="auto" w:fill="FFFFFF"/>
        <w:spacing w:before="0" w:beforeAutospacing="0" w:after="0" w:afterAutospacing="0"/>
        <w:jc w:val="both"/>
        <w:rPr>
          <w:sz w:val="26"/>
          <w:szCs w:val="26"/>
        </w:rPr>
      </w:pPr>
      <w:r w:rsidRPr="004D4943">
        <w:rPr>
          <w:sz w:val="26"/>
          <w:szCs w:val="26"/>
        </w:rPr>
        <w:tab/>
        <w:t>В организации может быть как один, так и несколько уголков по охране труда. Главное, чтобы материалы, которые там размещают, были всегда актуальны. Если на предприятии несколько стендов по охране труда, вы можете каждому дать свое название. Например, «Охрана труда в электроустановках», «Безопасность при проведении погрузочно-разгрузочных работ», «Средства индивидуальной защиты» и т. д.</w:t>
      </w:r>
    </w:p>
    <w:p w:rsidR="004D4943" w:rsidRPr="004D4943" w:rsidRDefault="004D4943" w:rsidP="004D4943">
      <w:pPr>
        <w:pStyle w:val="a3"/>
        <w:shd w:val="clear" w:color="auto" w:fill="FFFFFF"/>
        <w:spacing w:before="0" w:beforeAutospacing="0" w:after="0" w:afterAutospacing="0"/>
        <w:jc w:val="both"/>
        <w:rPr>
          <w:sz w:val="26"/>
          <w:szCs w:val="26"/>
        </w:rPr>
      </w:pPr>
      <w:r w:rsidRPr="004D4943">
        <w:rPr>
          <w:sz w:val="26"/>
          <w:szCs w:val="26"/>
        </w:rPr>
        <w:tab/>
      </w:r>
      <w:r w:rsidRPr="008C40B4">
        <w:rPr>
          <w:sz w:val="26"/>
          <w:szCs w:val="26"/>
          <w:u w:val="single"/>
        </w:rPr>
        <w:t>Общий раздел.</w:t>
      </w:r>
      <w:r w:rsidRPr="004D4943">
        <w:rPr>
          <w:sz w:val="26"/>
          <w:szCs w:val="26"/>
        </w:rPr>
        <w:t xml:space="preserve"> В нем размещают нормативно-правовые акты по охране труда, локальные нормативные акты организации, информацию о системе управления охраной труда в организации. В этот раздел можно включить общие сведения по обеспечению безопасных условий труда: информацию о вредных производственных факторах, средствах коллективной и индивидуальной защиты, действиях сотрудника во время чрезвычайных ситуаций, аварий.</w:t>
      </w:r>
    </w:p>
    <w:p w:rsidR="004D4943" w:rsidRPr="004D4943" w:rsidRDefault="004D4943" w:rsidP="004D4943">
      <w:pPr>
        <w:pStyle w:val="a3"/>
        <w:shd w:val="clear" w:color="auto" w:fill="FFFFFF"/>
        <w:spacing w:before="0" w:beforeAutospacing="0" w:after="0" w:afterAutospacing="0"/>
        <w:jc w:val="both"/>
        <w:rPr>
          <w:sz w:val="26"/>
          <w:szCs w:val="26"/>
        </w:rPr>
      </w:pPr>
      <w:r w:rsidRPr="004D4943">
        <w:rPr>
          <w:sz w:val="26"/>
          <w:szCs w:val="26"/>
        </w:rPr>
        <w:tab/>
      </w:r>
      <w:r w:rsidRPr="008C40B4">
        <w:rPr>
          <w:sz w:val="26"/>
          <w:szCs w:val="26"/>
          <w:u w:val="single"/>
        </w:rPr>
        <w:t>Специальный раздел.</w:t>
      </w:r>
      <w:r w:rsidRPr="004D4943">
        <w:rPr>
          <w:sz w:val="26"/>
          <w:szCs w:val="26"/>
        </w:rPr>
        <w:t xml:space="preserve"> Здесь вы можете </w:t>
      </w:r>
      <w:proofErr w:type="gramStart"/>
      <w:r w:rsidRPr="004D4943">
        <w:rPr>
          <w:sz w:val="26"/>
          <w:szCs w:val="26"/>
        </w:rPr>
        <w:t>разместить информацию</w:t>
      </w:r>
      <w:proofErr w:type="gramEnd"/>
      <w:r w:rsidRPr="004D4943">
        <w:rPr>
          <w:sz w:val="26"/>
          <w:szCs w:val="26"/>
        </w:rPr>
        <w:t xml:space="preserve"> о вашем конкретном предприятии: особенностях технологических процессов, перечне СИЗ, которые используют сотрудники, вредных производственных факторах, принятых на производстве знаках безопасности.</w:t>
      </w:r>
    </w:p>
    <w:p w:rsidR="00C87022" w:rsidRPr="004D4943" w:rsidRDefault="00C87022" w:rsidP="004D4943">
      <w:pPr>
        <w:jc w:val="both"/>
        <w:rPr>
          <w:rFonts w:ascii="Times New Roman" w:hAnsi="Times New Roman" w:cs="Times New Roman"/>
          <w:sz w:val="26"/>
          <w:szCs w:val="26"/>
        </w:rPr>
      </w:pPr>
    </w:p>
    <w:sectPr w:rsidR="00C87022" w:rsidRPr="004D4943" w:rsidSect="00C87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4943"/>
    <w:rsid w:val="0013710E"/>
    <w:rsid w:val="004D4943"/>
    <w:rsid w:val="00862788"/>
    <w:rsid w:val="008C40B4"/>
    <w:rsid w:val="00A05112"/>
    <w:rsid w:val="00C67A92"/>
    <w:rsid w:val="00C87022"/>
    <w:rsid w:val="00D92D10"/>
    <w:rsid w:val="00ED5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9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08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3</cp:revision>
  <dcterms:created xsi:type="dcterms:W3CDTF">2020-06-04T06:15:00Z</dcterms:created>
  <dcterms:modified xsi:type="dcterms:W3CDTF">2020-06-08T12:34:00Z</dcterms:modified>
</cp:coreProperties>
</file>