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4A" w:rsidRDefault="008D287C" w:rsidP="001C264A">
      <w:pPr>
        <w:pStyle w:val="a4"/>
        <w:spacing w:before="0" w:beforeAutospacing="0" w:after="255" w:afterAutospacing="0"/>
        <w:jc w:val="center"/>
        <w:rPr>
          <w:b/>
          <w:color w:val="000000"/>
          <w:sz w:val="26"/>
          <w:szCs w:val="26"/>
        </w:rPr>
      </w:pPr>
      <w:r w:rsidRPr="008D287C">
        <w:rPr>
          <w:b/>
          <w:color w:val="000000"/>
          <w:sz w:val="26"/>
          <w:szCs w:val="26"/>
          <w:shd w:val="clear" w:color="auto" w:fill="FFFFFF"/>
        </w:rPr>
        <w:t>Минтруд России рассказал о порядке оплаты простоя совместителям</w:t>
      </w:r>
      <w:r w:rsidRPr="008D287C">
        <w:rPr>
          <w:b/>
          <w:color w:val="000000"/>
          <w:sz w:val="26"/>
          <w:szCs w:val="26"/>
        </w:rPr>
        <w:br/>
      </w:r>
    </w:p>
    <w:p w:rsidR="001C264A" w:rsidRDefault="008D287C" w:rsidP="001C264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D287C">
        <w:rPr>
          <w:sz w:val="26"/>
          <w:szCs w:val="26"/>
        </w:rPr>
        <w:t>В ведомстве напомнили, что работа по совместительству выполняется на условиях отдельного трудового договора, в связи с этим работодатель выплачивает заработную плату работнику в связи с работой в рамках именно этого трудового договора (</w:t>
      </w:r>
      <w:hyperlink r:id="rId4" w:history="1">
        <w:r w:rsidRPr="008D287C">
          <w:rPr>
            <w:sz w:val="26"/>
            <w:szCs w:val="26"/>
          </w:rPr>
          <w:t>письмо Минтруда России от 13 мая 2019 г. № 14-1/В-345</w:t>
        </w:r>
      </w:hyperlink>
      <w:r w:rsidRPr="008D287C">
        <w:rPr>
          <w:sz w:val="26"/>
          <w:szCs w:val="26"/>
        </w:rPr>
        <w:t xml:space="preserve">). </w:t>
      </w:r>
      <w:proofErr w:type="gramStart"/>
      <w:r w:rsidRPr="008D287C">
        <w:rPr>
          <w:sz w:val="26"/>
          <w:szCs w:val="26"/>
        </w:rPr>
        <w:t>Оплата труда лиц, работающих по совместительству, осуществляется в соответствии с условиями, определенными трудовым договором (на основании системы оплаты труда в организации), пропорционально отработанному времени, в зависимости от выработки либо на других условиях</w:t>
      </w:r>
      <w:proofErr w:type="gramEnd"/>
    </w:p>
    <w:p w:rsidR="001C264A" w:rsidRDefault="008D287C" w:rsidP="001C264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D287C">
        <w:rPr>
          <w:sz w:val="26"/>
          <w:szCs w:val="26"/>
        </w:rPr>
        <w:t>Согласно </w:t>
      </w:r>
      <w:hyperlink r:id="rId5" w:anchor="block_157" w:history="1">
        <w:r w:rsidRPr="008D287C">
          <w:rPr>
            <w:sz w:val="26"/>
            <w:szCs w:val="26"/>
          </w:rPr>
          <w:t>ст. 157 Трудового кодекса</w:t>
        </w:r>
      </w:hyperlink>
      <w:r w:rsidRPr="008D287C">
        <w:rPr>
          <w:sz w:val="26"/>
          <w:szCs w:val="26"/>
        </w:rPr>
        <w:t> время простоя по вине работодателя оплачивается в размере не менее двух третей средней заработной платы работника. 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простоя. Время простоя по вине работника не оплачивается.</w:t>
      </w:r>
    </w:p>
    <w:p w:rsidR="001C264A" w:rsidRDefault="008D287C" w:rsidP="001C264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D287C">
        <w:rPr>
          <w:sz w:val="26"/>
          <w:szCs w:val="26"/>
          <w:shd w:val="clear" w:color="auto" w:fill="FFFFFF"/>
        </w:rPr>
        <w:t>Средний заработок для случаев, предусмотренных </w:t>
      </w:r>
      <w:hyperlink r:id="rId6" w:history="1">
        <w:r w:rsidRPr="008D287C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ТК РФ</w:t>
        </w:r>
      </w:hyperlink>
      <w:r w:rsidRPr="008D287C">
        <w:rPr>
          <w:sz w:val="26"/>
          <w:szCs w:val="26"/>
          <w:shd w:val="clear" w:color="auto" w:fill="FFFFFF"/>
        </w:rPr>
        <w:t> (в том числе для оплаты простоя), исчисляется исходя из фактически начисленной работнику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</w:t>
      </w:r>
    </w:p>
    <w:p w:rsidR="001C264A" w:rsidRDefault="001C264A" w:rsidP="001C264A">
      <w:pPr>
        <w:pStyle w:val="a4"/>
        <w:spacing w:before="0" w:beforeAutospacing="0" w:after="255" w:afterAutospacing="0"/>
        <w:jc w:val="both"/>
        <w:rPr>
          <w:sz w:val="26"/>
          <w:szCs w:val="26"/>
        </w:rPr>
      </w:pPr>
    </w:p>
    <w:p w:rsidR="001C264A" w:rsidRDefault="001C264A" w:rsidP="001C264A">
      <w:pPr>
        <w:pStyle w:val="a4"/>
        <w:spacing w:before="0" w:beforeAutospacing="0" w:after="255" w:afterAutospacing="0"/>
        <w:jc w:val="both"/>
        <w:rPr>
          <w:sz w:val="26"/>
          <w:szCs w:val="26"/>
        </w:rPr>
      </w:pPr>
    </w:p>
    <w:p w:rsidR="001C264A" w:rsidRDefault="001C264A" w:rsidP="001C264A">
      <w:pPr>
        <w:pStyle w:val="a4"/>
        <w:spacing w:before="0" w:beforeAutospacing="0" w:after="255" w:afterAutospacing="0"/>
        <w:jc w:val="both"/>
        <w:rPr>
          <w:sz w:val="26"/>
          <w:szCs w:val="26"/>
        </w:rPr>
      </w:pPr>
    </w:p>
    <w:p w:rsidR="001C264A" w:rsidRDefault="001C264A" w:rsidP="001C264A">
      <w:pPr>
        <w:pStyle w:val="a4"/>
        <w:spacing w:before="0" w:beforeAutospacing="0" w:after="255" w:afterAutospacing="0"/>
        <w:jc w:val="both"/>
        <w:rPr>
          <w:sz w:val="26"/>
          <w:szCs w:val="26"/>
        </w:rPr>
      </w:pPr>
    </w:p>
    <w:p w:rsidR="001C264A" w:rsidRDefault="001C264A" w:rsidP="001C264A">
      <w:pPr>
        <w:pStyle w:val="a4"/>
        <w:spacing w:before="0" w:beforeAutospacing="0" w:after="255" w:afterAutospacing="0"/>
        <w:jc w:val="both"/>
        <w:rPr>
          <w:sz w:val="26"/>
          <w:szCs w:val="26"/>
        </w:rPr>
      </w:pPr>
    </w:p>
    <w:p w:rsidR="001C264A" w:rsidRDefault="001C264A" w:rsidP="001C264A">
      <w:pPr>
        <w:pStyle w:val="a4"/>
        <w:spacing w:before="0" w:beforeAutospacing="0" w:after="255" w:afterAutospacing="0"/>
        <w:jc w:val="both"/>
        <w:rPr>
          <w:sz w:val="26"/>
          <w:szCs w:val="26"/>
        </w:rPr>
      </w:pPr>
    </w:p>
    <w:p w:rsidR="001C264A" w:rsidRDefault="001C264A" w:rsidP="001C264A">
      <w:pPr>
        <w:pStyle w:val="a4"/>
        <w:spacing w:before="0" w:beforeAutospacing="0" w:after="255" w:afterAutospacing="0"/>
        <w:jc w:val="both"/>
        <w:rPr>
          <w:sz w:val="26"/>
          <w:szCs w:val="26"/>
        </w:rPr>
      </w:pPr>
    </w:p>
    <w:p w:rsidR="001C264A" w:rsidRDefault="001C264A" w:rsidP="001C264A">
      <w:pPr>
        <w:pStyle w:val="a4"/>
        <w:spacing w:before="0" w:beforeAutospacing="0" w:after="255" w:afterAutospacing="0"/>
        <w:jc w:val="both"/>
        <w:rPr>
          <w:sz w:val="26"/>
          <w:szCs w:val="26"/>
        </w:rPr>
      </w:pPr>
    </w:p>
    <w:p w:rsidR="001C264A" w:rsidRDefault="001C264A" w:rsidP="001C264A">
      <w:pPr>
        <w:pStyle w:val="a4"/>
        <w:spacing w:before="0" w:beforeAutospacing="0" w:after="255" w:afterAutospacing="0"/>
        <w:jc w:val="both"/>
        <w:rPr>
          <w:sz w:val="26"/>
          <w:szCs w:val="26"/>
        </w:rPr>
      </w:pPr>
    </w:p>
    <w:p w:rsidR="001C264A" w:rsidRDefault="001C264A" w:rsidP="001C264A">
      <w:pPr>
        <w:pStyle w:val="a4"/>
        <w:spacing w:before="0" w:beforeAutospacing="0" w:after="255" w:afterAutospacing="0"/>
        <w:jc w:val="both"/>
        <w:rPr>
          <w:sz w:val="26"/>
          <w:szCs w:val="26"/>
        </w:rPr>
      </w:pPr>
    </w:p>
    <w:p w:rsidR="001C264A" w:rsidRDefault="001C264A" w:rsidP="001C264A">
      <w:pPr>
        <w:pStyle w:val="a4"/>
        <w:spacing w:before="0" w:beforeAutospacing="0" w:after="255" w:afterAutospacing="0"/>
        <w:jc w:val="both"/>
        <w:rPr>
          <w:sz w:val="26"/>
          <w:szCs w:val="26"/>
        </w:rPr>
      </w:pPr>
    </w:p>
    <w:p w:rsidR="001C264A" w:rsidRDefault="001C264A" w:rsidP="001C264A">
      <w:pPr>
        <w:pStyle w:val="a4"/>
        <w:spacing w:before="0" w:beforeAutospacing="0" w:after="255" w:afterAutospacing="0"/>
        <w:jc w:val="both"/>
        <w:rPr>
          <w:sz w:val="26"/>
          <w:szCs w:val="26"/>
        </w:rPr>
      </w:pPr>
    </w:p>
    <w:p w:rsidR="001C264A" w:rsidRDefault="001C264A" w:rsidP="001C264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1C264A" w:rsidRDefault="001C264A" w:rsidP="001C264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1C264A" w:rsidRDefault="001C264A" w:rsidP="001C264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1C264A" w:rsidRPr="001C264A" w:rsidRDefault="001C264A" w:rsidP="001C264A">
      <w:pPr>
        <w:pStyle w:val="a4"/>
        <w:spacing w:before="0" w:beforeAutospacing="0" w:after="255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 информации ГАРАНТ</w:t>
      </w:r>
      <w:proofErr w:type="gramStart"/>
      <w:r>
        <w:rPr>
          <w:b/>
          <w:color w:val="000000"/>
          <w:sz w:val="26"/>
          <w:szCs w:val="26"/>
        </w:rPr>
        <w:t>.Р</w:t>
      </w:r>
      <w:proofErr w:type="gramEnd"/>
      <w:r>
        <w:rPr>
          <w:b/>
          <w:color w:val="000000"/>
          <w:sz w:val="26"/>
          <w:szCs w:val="26"/>
        </w:rPr>
        <w:t>У</w:t>
      </w:r>
    </w:p>
    <w:sectPr w:rsidR="001C264A" w:rsidRPr="001C264A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87C"/>
    <w:rsid w:val="0013710E"/>
    <w:rsid w:val="001C264A"/>
    <w:rsid w:val="008D287C"/>
    <w:rsid w:val="00AF224C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8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" TargetMode="External"/><Relationship Id="rId5" Type="http://schemas.openxmlformats.org/officeDocument/2006/relationships/hyperlink" Target="http://base.garant.ru/12125268/87ed542564909a7be0ffb87814354e5b/" TargetMode="External"/><Relationship Id="rId4" Type="http://schemas.openxmlformats.org/officeDocument/2006/relationships/hyperlink" Target="http://base.garant.ru/722656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2019-06-26T07:51:00Z</dcterms:created>
  <dcterms:modified xsi:type="dcterms:W3CDTF">2019-06-26T07:51:00Z</dcterms:modified>
</cp:coreProperties>
</file>