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D" w:rsidRDefault="007A6BCD" w:rsidP="007A6BCD">
      <w:pPr>
        <w:pStyle w:val="a4"/>
        <w:spacing w:before="0" w:beforeAutospacing="0" w:after="25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7A6BCD">
        <w:rPr>
          <w:b/>
          <w:sz w:val="26"/>
          <w:szCs w:val="26"/>
          <w:shd w:val="clear" w:color="auto" w:fill="FFFFFF"/>
        </w:rPr>
        <w:t>Минтруд России напомни</w:t>
      </w:r>
      <w:r>
        <w:rPr>
          <w:b/>
          <w:sz w:val="26"/>
          <w:szCs w:val="26"/>
          <w:shd w:val="clear" w:color="auto" w:fill="FFFFFF"/>
        </w:rPr>
        <w:t>л о необходимости оплаты труда «</w:t>
      </w:r>
      <w:proofErr w:type="spellStart"/>
      <w:r>
        <w:rPr>
          <w:b/>
          <w:sz w:val="26"/>
          <w:szCs w:val="26"/>
          <w:shd w:val="clear" w:color="auto" w:fill="FFFFFF"/>
        </w:rPr>
        <w:t>вредников</w:t>
      </w:r>
      <w:proofErr w:type="spellEnd"/>
      <w:r>
        <w:rPr>
          <w:b/>
          <w:sz w:val="26"/>
          <w:szCs w:val="26"/>
          <w:shd w:val="clear" w:color="auto" w:fill="FFFFFF"/>
        </w:rPr>
        <w:t>»</w:t>
      </w:r>
      <w:r w:rsidRPr="007A6BCD">
        <w:rPr>
          <w:b/>
          <w:sz w:val="26"/>
          <w:szCs w:val="26"/>
          <w:shd w:val="clear" w:color="auto" w:fill="FFFFFF"/>
        </w:rPr>
        <w:t xml:space="preserve"> в повышенном размере</w:t>
      </w:r>
      <w:r w:rsidRPr="007A6BCD">
        <w:rPr>
          <w:b/>
          <w:sz w:val="26"/>
          <w:szCs w:val="26"/>
        </w:rPr>
        <w:br/>
      </w:r>
    </w:p>
    <w:p w:rsidR="007A6BCD" w:rsidRPr="007A6BCD" w:rsidRDefault="007A6BCD" w:rsidP="007A6BC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6BCD">
        <w:rPr>
          <w:sz w:val="26"/>
          <w:szCs w:val="26"/>
        </w:rPr>
        <w:t>В соответствии с нормами </w:t>
      </w:r>
      <w:hyperlink r:id="rId4" w:history="1">
        <w:r w:rsidRPr="007A6BCD">
          <w:rPr>
            <w:sz w:val="26"/>
            <w:szCs w:val="26"/>
          </w:rPr>
          <w:t>Трудового кодекса</w:t>
        </w:r>
      </w:hyperlink>
      <w:r w:rsidRPr="007A6BCD">
        <w:rPr>
          <w:sz w:val="26"/>
          <w:szCs w:val="26"/>
        </w:rPr>
        <w:t> оплата труда работников, занятых на работах с вредными и / или опасными условиями труда, устанавливается в повышенном размере (</w:t>
      </w:r>
      <w:hyperlink r:id="rId5" w:history="1">
        <w:r w:rsidRPr="007A6BCD">
          <w:rPr>
            <w:sz w:val="26"/>
            <w:szCs w:val="26"/>
          </w:rPr>
          <w:t>письмо Министерства труда и социального развития РФ от 21 августа 2019 г. № 15-1/ООГ-1867</w:t>
        </w:r>
      </w:hyperlink>
      <w:r w:rsidRPr="007A6BCD">
        <w:rPr>
          <w:sz w:val="26"/>
          <w:szCs w:val="26"/>
        </w:rPr>
        <w:t>).</w:t>
      </w:r>
    </w:p>
    <w:p w:rsidR="007A6BCD" w:rsidRPr="007A6BCD" w:rsidRDefault="007A6BCD" w:rsidP="007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6B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Минтруде России напоминают, что </w:t>
      </w:r>
      <w:hyperlink r:id="rId6" w:history="1">
        <w:r w:rsidRPr="007A6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ТК РФ</w:t>
        </w:r>
      </w:hyperlink>
      <w:r w:rsidRPr="007A6BCD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непосредственно определен минимальный размер повышенной оплаты труда – 4% тарифной ставки / оклада, при этом максимальный предел указанной компенсации не установлен.</w:t>
      </w:r>
      <w:r w:rsidRPr="007A6B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6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работодатель в зависимости от своего финансово-экономического положения может предоставлять конкретным работникам повышенные или дополнительные гарантии и компенсации за работу во вредных условиях труда.</w:t>
      </w:r>
    </w:p>
    <w:p w:rsidR="007A6BCD" w:rsidRDefault="007A6BCD" w:rsidP="007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6B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7A6BCD" w:rsidRPr="007A6BCD" w:rsidRDefault="007A6BCD" w:rsidP="007A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BCD" w:rsidRDefault="007A6BCD" w:rsidP="007A6BCD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6BCD" w:rsidRDefault="007A6BCD" w:rsidP="007A6BCD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7022" w:rsidRPr="007A6BCD" w:rsidRDefault="007A6BCD" w:rsidP="007A6BC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информации ГАРАНТ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7A6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C87022" w:rsidRPr="007A6BCD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CD"/>
    <w:rsid w:val="0013710E"/>
    <w:rsid w:val="007A6BCD"/>
    <w:rsid w:val="00C87022"/>
    <w:rsid w:val="00D04BDD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B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vertising">
    <w:name w:val="advertising"/>
    <w:basedOn w:val="a"/>
    <w:rsid w:val="007A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6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" TargetMode="External"/><Relationship Id="rId5" Type="http://schemas.openxmlformats.org/officeDocument/2006/relationships/hyperlink" Target="http://www.garant.ru/files/1/7/1297471/pismo_ministerstva_truda_i_sotsialnogo_razvitiya_rf.rtf" TargetMode="External"/><Relationship Id="rId4" Type="http://schemas.openxmlformats.org/officeDocument/2006/relationships/hyperlink" Target="http://base.garant.ru/12125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2019-10-23T12:45:00Z</dcterms:created>
  <dcterms:modified xsi:type="dcterms:W3CDTF">2019-10-23T12:45:00Z</dcterms:modified>
</cp:coreProperties>
</file>