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7" w:rsidRDefault="00622867" w:rsidP="009C4E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«Привлечение работника к материальной ответственности»</w:t>
      </w:r>
    </w:p>
    <w:p w:rsidR="00622867" w:rsidRPr="009C4E56" w:rsidRDefault="00622867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22867" w:rsidRPr="009C4E56" w:rsidRDefault="00622867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22867" w:rsidRPr="0024251E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sz w:val="26"/>
          <w:szCs w:val="26"/>
        </w:rPr>
        <w:t>При причинении работником материального ущерба работодателю работник может быть привлечен к материальной ответственности.</w:t>
      </w:r>
    </w:p>
    <w:p w:rsidR="00622867" w:rsidRPr="0024251E" w:rsidRDefault="00622867" w:rsidP="00B8458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22867" w:rsidRPr="0024251E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Обязательно наличие всех перечисленных ниже условий, при которых наступает материальная ответственность работника: </w:t>
      </w:r>
    </w:p>
    <w:p w:rsidR="00622867" w:rsidRPr="0024251E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sz w:val="26"/>
          <w:szCs w:val="26"/>
        </w:rPr>
        <w:t xml:space="preserve">1. наличие ущерба; </w:t>
      </w:r>
    </w:p>
    <w:p w:rsidR="00622867" w:rsidRPr="0024251E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sz w:val="26"/>
          <w:szCs w:val="26"/>
        </w:rPr>
        <w:t xml:space="preserve">2. наличие противоправного деяния (действия или бездействия) работника; </w:t>
      </w:r>
    </w:p>
    <w:p w:rsidR="00622867" w:rsidRPr="0024251E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sz w:val="26"/>
          <w:szCs w:val="26"/>
        </w:rPr>
        <w:t xml:space="preserve">3. наличие вины работника (в виде умысла или неосторожности); </w:t>
      </w:r>
    </w:p>
    <w:p w:rsidR="00622867" w:rsidRPr="0024251E" w:rsidRDefault="00622867" w:rsidP="00B8458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51E">
        <w:rPr>
          <w:rFonts w:ascii="Times New Roman" w:hAnsi="Times New Roman" w:cs="Times New Roman"/>
          <w:sz w:val="26"/>
          <w:szCs w:val="26"/>
        </w:rPr>
        <w:t xml:space="preserve">4. наличие причинной связи между противоправным деянием и возникшим ущербом. </w:t>
      </w: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Default="00622867" w:rsidP="00B84586">
      <w:pPr>
        <w:pStyle w:val="Default"/>
        <w:jc w:val="both"/>
      </w:pP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b/>
          <w:bCs/>
          <w:sz w:val="26"/>
          <w:szCs w:val="26"/>
        </w:rPr>
        <w:t xml:space="preserve">При наличии одного или нескольких приведенных ниже обстоятельств материальная ответственность работника исключается: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1. ущерб возник вследствие непреодолимой силы;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2. ущерб возник в результате нормального хозяйственного риска;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3. ущерб возник в результате совершения действий в случае крайней необходимости или необходимой обороны; </w:t>
      </w:r>
    </w:p>
    <w:p w:rsidR="00622867" w:rsidRDefault="00622867" w:rsidP="00B8458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4. работодателем не были исполнены обязанности по обеспечению надлежащих условий для хранения имущества, вверенного работнику. </w:t>
      </w:r>
    </w:p>
    <w:p w:rsidR="00622867" w:rsidRDefault="00622867" w:rsidP="00B8458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2867" w:rsidRDefault="00622867" w:rsidP="00B84586">
      <w:pPr>
        <w:pStyle w:val="Default"/>
        <w:jc w:val="both"/>
      </w:pPr>
    </w:p>
    <w:p w:rsidR="00622867" w:rsidRPr="00B84586" w:rsidRDefault="00622867" w:rsidP="00B84586">
      <w:pPr>
        <w:pStyle w:val="Default"/>
        <w:spacing w:after="22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b/>
          <w:bCs/>
          <w:sz w:val="26"/>
          <w:szCs w:val="26"/>
        </w:rPr>
        <w:t xml:space="preserve">Пределы материальной ответственности работника: </w:t>
      </w:r>
    </w:p>
    <w:p w:rsidR="00622867" w:rsidRDefault="00622867" w:rsidP="00B8458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в полном размере (прямой действительный ущерб) при наличии установленных законодательством оснований; </w:t>
      </w:r>
    </w:p>
    <w:p w:rsidR="00622867" w:rsidRDefault="00622867" w:rsidP="00B8458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22867" w:rsidRDefault="00622867" w:rsidP="00B84586">
      <w:pPr>
        <w:pStyle w:val="Default"/>
        <w:jc w:val="both"/>
      </w:pPr>
    </w:p>
    <w:p w:rsidR="00622867" w:rsidRPr="00B84586" w:rsidRDefault="00622867" w:rsidP="00B84586">
      <w:pPr>
        <w:pStyle w:val="Default"/>
        <w:spacing w:after="22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b/>
          <w:bCs/>
          <w:sz w:val="26"/>
          <w:szCs w:val="26"/>
        </w:rPr>
        <w:t xml:space="preserve">Неполученные доходы (упущенная выгода) не подлежат взысканию с работника. </w:t>
      </w:r>
    </w:p>
    <w:p w:rsidR="00622867" w:rsidRPr="00B84586" w:rsidRDefault="00622867" w:rsidP="00B84586">
      <w:pPr>
        <w:pStyle w:val="Default"/>
        <w:numPr>
          <w:ilvl w:val="0"/>
          <w:numId w:val="18"/>
        </w:numPr>
        <w:spacing w:after="229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в размере среднего заработка; </w:t>
      </w:r>
    </w:p>
    <w:p w:rsidR="00622867" w:rsidRPr="00B84586" w:rsidRDefault="00622867" w:rsidP="00B8458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в полном размере, включая убытки, в случаях, предусмотренных федеральными законами**;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*Федеральные законы: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12.01.1996 № 7-ФЗ «О некоммерческих организациях»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08.02.1998 № 14-ФЗ «Об обществах с ограниченной ответственностью»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03.11.2006 № 174-ФЗ «Об автономных учреждениях»  </w:t>
      </w:r>
    </w:p>
    <w:p w:rsidR="00622867" w:rsidRDefault="00622867" w:rsidP="00B8458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  <w:lang w:eastAsia="ru-RU"/>
        </w:rPr>
      </w:pPr>
    </w:p>
    <w:p w:rsidR="00622867" w:rsidRPr="00B84586" w:rsidRDefault="00622867" w:rsidP="00B84586">
      <w:pPr>
        <w:numPr>
          <w:ilvl w:val="0"/>
          <w:numId w:val="19"/>
        </w:num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размере затрат, понесенных работодателем на обучение работника, исчисленных пропорционально фактически не отработанному после окончания обучения времени (в соответствии с условиями договора об обучении); </w:t>
      </w:r>
    </w:p>
    <w:p w:rsidR="00622867" w:rsidRPr="00B84586" w:rsidRDefault="00622867" w:rsidP="00B84586">
      <w:pPr>
        <w:numPr>
          <w:ilvl w:val="0"/>
          <w:numId w:val="19"/>
        </w:numPr>
        <w:autoSpaceDE w:val="0"/>
        <w:autoSpaceDN w:val="0"/>
        <w:adjustRightInd w:val="0"/>
        <w:spacing w:after="76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размере ущерба, установленного для возмещения оператором связи пользователю услугами связи (для работников оператора связи); </w:t>
      </w:r>
    </w:p>
    <w:p w:rsidR="00622867" w:rsidRDefault="00622867" w:rsidP="00B845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100-кратный размер прямого действительного ущерба, причиненного в результате хищения или недостачи наркотических средств (для работников, работающих с наркотическими средствами). </w:t>
      </w: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26.12.1995 № 208-ФЗ «Об акционерных обществах»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18.07.2009 № 190-ФЗ «О кредитной кооперации»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03.12.2011 № 380-ФЗ «О хозяйственных партнерствах»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29.11.2007 № 286-ФЗ «О взаимном страховании»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30.12.2004 № 215-ФЗ «О жилищных накопительных кооперативах» </w:t>
      </w:r>
    </w:p>
    <w:p w:rsidR="00622867" w:rsidRPr="00B84586" w:rsidRDefault="00622867" w:rsidP="00B84586">
      <w:pPr>
        <w:pStyle w:val="Default"/>
        <w:jc w:val="both"/>
        <w:rPr>
          <w:rFonts w:ascii="Times New Roman" w:hAnsi="Times New Roman" w:cs="Times New Roman"/>
        </w:rPr>
      </w:pPr>
      <w:r w:rsidRPr="00B84586">
        <w:rPr>
          <w:rFonts w:ascii="Times New Roman" w:hAnsi="Times New Roman" w:cs="Times New Roman"/>
          <w:sz w:val="20"/>
          <w:szCs w:val="20"/>
        </w:rPr>
        <w:t xml:space="preserve">Федеральный закон от 29.07.2004 № 98-ФЗ «О коммерческой тайне» </w:t>
      </w:r>
    </w:p>
    <w:p w:rsidR="00622867" w:rsidRDefault="00622867" w:rsidP="00B84586">
      <w:pPr>
        <w:pStyle w:val="Default"/>
        <w:spacing w:after="212"/>
        <w:jc w:val="both"/>
        <w:rPr>
          <w:b/>
          <w:bCs/>
          <w:sz w:val="23"/>
          <w:szCs w:val="23"/>
        </w:rPr>
      </w:pP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b/>
          <w:bCs/>
          <w:sz w:val="26"/>
          <w:szCs w:val="26"/>
        </w:rPr>
        <w:t xml:space="preserve">Работник может быть привлечен к полной материальной ответственности: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1. при наличии договора о полной индивидуальной материальной ответственности;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2. если материальная ответственность в полном объеме установлена трудовым договором с заместителями руководителя организации, главным бухгалтером;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3.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ущерб, причиненный при исполнении трудовых обязанностей;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4. за недостачу ценностей, вверенных работнику на основании специального письменного договора или полученных по разовому документу;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5. за умышленное причинение ущерба;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6. за причинение ущерба в состоянии алкогольного, наркотического или иного токсического опьянения;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7. за причинение ущерба в результате преступных действий работника, установленных приговором суда; </w:t>
      </w:r>
    </w:p>
    <w:p w:rsidR="00622867" w:rsidRPr="00B84586" w:rsidRDefault="00622867" w:rsidP="00B84586">
      <w:pPr>
        <w:pStyle w:val="Default"/>
        <w:spacing w:after="2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8. за причинение ущерба в результате административного проступка, если таковой установлен соответствующим государственным органом; </w:t>
      </w:r>
    </w:p>
    <w:p w:rsidR="00622867" w:rsidRPr="00B84586" w:rsidRDefault="00622867" w:rsidP="00B8458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 xml:space="preserve">9. за разглашение сведений, составляющих охраняемую законом тайну (государственную, служебную, коммерческую или иную), в случаях, предусмотренных федеральными законами; </w:t>
      </w: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10. за причинение ущерба не при исполнении работником трудовых обязанностей. </w:t>
      </w: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Работодатель обязан соблюдать порядок привлечения работника к материальной ответственности: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создать комиссию по расследованию случая возникновения ущерба;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от работника затребовать письменное объяснение о факте и причинах возникновения ущерба;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при отказе (или уклонении) работника дать письменное объяснение - составить акт;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по результатам проверки составить акт, в котором изложены причины возникновения ущерба, его размер, виновные лица;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ознакомить работника с актом по результатам проверки, в котором изложены причины возникновения ущерба, его размер, виновные лица; </w:t>
      </w:r>
    </w:p>
    <w:p w:rsidR="00622867" w:rsidRPr="00B84586" w:rsidRDefault="00622867" w:rsidP="00B84586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 не позднее 1 месяца со дня окончательного установления размера ущерба издать приказ о привлечении работника к материальной ответственности; </w:t>
      </w: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 ознакомить работника с приказом о привлечении его к материальной ответственности (при его отказе ознакомиться с приказом под роспись внести в приказ запись об этом). </w:t>
      </w: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586">
        <w:rPr>
          <w:rFonts w:ascii="Times New Roman" w:hAnsi="Times New Roman" w:cs="Times New Roman"/>
          <w:sz w:val="26"/>
          <w:szCs w:val="26"/>
        </w:rPr>
        <w:t>Материальный ущерб возмещается работником в добровольном порядке.</w:t>
      </w: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8458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нарушении срока привлечения работника к материальной ответственности либо в случае отказа работника возместить ущерб добровольно он подлежит взысканию в судебном порядке. </w:t>
      </w: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Pr="00B84586" w:rsidRDefault="00622867" w:rsidP="00B845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Pr="009C4E56" w:rsidRDefault="00622867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22867" w:rsidRDefault="0062286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622867" w:rsidRDefault="0062286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622867" w:rsidRPr="00395440" w:rsidRDefault="0062286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622867" w:rsidRDefault="00622867" w:rsidP="00A61942">
      <w:pPr>
        <w:spacing w:after="0" w:line="240" w:lineRule="auto"/>
        <w:jc w:val="both"/>
      </w:pPr>
    </w:p>
    <w:p w:rsidR="00622867" w:rsidRPr="00A61942" w:rsidRDefault="00622867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2867" w:rsidRPr="00A61942" w:rsidRDefault="00622867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2867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19"/>
  </w:num>
  <w:num w:numId="6">
    <w:abstractNumId w:val="1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17"/>
  </w:num>
  <w:num w:numId="14">
    <w:abstractNumId w:val="3"/>
  </w:num>
  <w:num w:numId="15">
    <w:abstractNumId w:val="1"/>
  </w:num>
  <w:num w:numId="16">
    <w:abstractNumId w:val="14"/>
  </w:num>
  <w:num w:numId="17">
    <w:abstractNumId w:val="9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400F7"/>
    <w:rsid w:val="00181221"/>
    <w:rsid w:val="0024251E"/>
    <w:rsid w:val="00300662"/>
    <w:rsid w:val="00311070"/>
    <w:rsid w:val="00395440"/>
    <w:rsid w:val="003C55CB"/>
    <w:rsid w:val="003F4930"/>
    <w:rsid w:val="00513AEB"/>
    <w:rsid w:val="00557641"/>
    <w:rsid w:val="005C0CD8"/>
    <w:rsid w:val="005D0C42"/>
    <w:rsid w:val="005D2461"/>
    <w:rsid w:val="00622867"/>
    <w:rsid w:val="00650590"/>
    <w:rsid w:val="006A040D"/>
    <w:rsid w:val="006C152D"/>
    <w:rsid w:val="006F3AD7"/>
    <w:rsid w:val="0071020A"/>
    <w:rsid w:val="00726FE0"/>
    <w:rsid w:val="007F3909"/>
    <w:rsid w:val="00856CFE"/>
    <w:rsid w:val="00884579"/>
    <w:rsid w:val="008A6702"/>
    <w:rsid w:val="008D1468"/>
    <w:rsid w:val="0094037B"/>
    <w:rsid w:val="009A2D51"/>
    <w:rsid w:val="009C4E56"/>
    <w:rsid w:val="00A61942"/>
    <w:rsid w:val="00B84586"/>
    <w:rsid w:val="00BC7A21"/>
    <w:rsid w:val="00BE4502"/>
    <w:rsid w:val="00C43D3C"/>
    <w:rsid w:val="00C671CF"/>
    <w:rsid w:val="00CD7CCB"/>
    <w:rsid w:val="00CF6419"/>
    <w:rsid w:val="00D27DEE"/>
    <w:rsid w:val="00D83C47"/>
    <w:rsid w:val="00DE685C"/>
    <w:rsid w:val="00DF7727"/>
    <w:rsid w:val="00E567A8"/>
    <w:rsid w:val="00E66BE1"/>
    <w:rsid w:val="00E770F2"/>
    <w:rsid w:val="00ED4233"/>
    <w:rsid w:val="00F90D5E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780</Words>
  <Characters>4449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3</cp:revision>
  <cp:lastPrinted>2017-07-31T06:23:00Z</cp:lastPrinted>
  <dcterms:created xsi:type="dcterms:W3CDTF">2017-07-31T06:09:00Z</dcterms:created>
  <dcterms:modified xsi:type="dcterms:W3CDTF">2017-07-31T06:24:00Z</dcterms:modified>
</cp:coreProperties>
</file>