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BCF" w:rsidRPr="00ED4273" w:rsidRDefault="00CA6BCF" w:rsidP="006F056D">
      <w:pPr>
        <w:pStyle w:val="Heading1"/>
        <w:rPr>
          <w:i/>
          <w:color w:val="FFFFFF"/>
        </w:rPr>
      </w:pPr>
      <w:r w:rsidRPr="00ED4273">
        <w:rPr>
          <w:color w:val="FFFFFF"/>
        </w:rPr>
        <w:t>ПРОЕКТ</w:t>
      </w:r>
    </w:p>
    <w:p w:rsidR="00CA6BCF" w:rsidRPr="00ED4273" w:rsidRDefault="00CA6BCF" w:rsidP="001253AF">
      <w:pPr>
        <w:spacing w:line="276" w:lineRule="auto"/>
        <w:jc w:val="center"/>
        <w:rPr>
          <w:color w:val="FFFFFF"/>
          <w:sz w:val="26"/>
          <w:szCs w:val="26"/>
        </w:rPr>
      </w:pPr>
      <w:r w:rsidRPr="00ED4273">
        <w:rPr>
          <w:color w:val="FFFFFF"/>
          <w:sz w:val="26"/>
          <w:szCs w:val="26"/>
        </w:rPr>
        <w:t>ПОСТАНОВЛЕНИЕ</w:t>
      </w:r>
    </w:p>
    <w:p w:rsidR="00CA6BCF" w:rsidRPr="00ED4273" w:rsidRDefault="00CA6BCF" w:rsidP="001253AF">
      <w:pPr>
        <w:spacing w:line="276" w:lineRule="auto"/>
        <w:jc w:val="center"/>
        <w:rPr>
          <w:color w:val="FFFFFF"/>
          <w:sz w:val="26"/>
          <w:szCs w:val="26"/>
        </w:rPr>
      </w:pPr>
    </w:p>
    <w:p w:rsidR="00CA6BCF" w:rsidRPr="00ED4273" w:rsidRDefault="00CA6BCF" w:rsidP="001253AF">
      <w:pPr>
        <w:spacing w:line="276" w:lineRule="auto"/>
        <w:jc w:val="center"/>
        <w:rPr>
          <w:color w:val="FFFFFF"/>
          <w:sz w:val="26"/>
          <w:szCs w:val="26"/>
        </w:rPr>
      </w:pPr>
      <w:r w:rsidRPr="00ED4273">
        <w:rPr>
          <w:color w:val="FFFFFF"/>
          <w:sz w:val="26"/>
          <w:szCs w:val="26"/>
        </w:rPr>
        <w:t>г. Ртищево</w:t>
      </w:r>
    </w:p>
    <w:p w:rsidR="00CA6BCF" w:rsidRPr="00ED4273" w:rsidRDefault="00CA6BCF" w:rsidP="001253AF">
      <w:pPr>
        <w:spacing w:line="276" w:lineRule="auto"/>
        <w:rPr>
          <w:color w:val="FFFFFF"/>
        </w:rPr>
      </w:pPr>
      <w:r w:rsidRPr="00ED4273">
        <w:rPr>
          <w:color w:val="FFFFFF"/>
        </w:rPr>
        <w:t>От _____</w:t>
      </w:r>
      <w:r w:rsidRPr="00ED4273">
        <w:rPr>
          <w:color w:val="FFFFFF"/>
        </w:rPr>
        <w:tab/>
        <w:t>№ ____</w:t>
      </w:r>
    </w:p>
    <w:p w:rsidR="00CA6BCF" w:rsidRPr="00ED4273" w:rsidRDefault="00CA6BCF" w:rsidP="001253AF">
      <w:pPr>
        <w:jc w:val="both"/>
        <w:rPr>
          <w:b/>
          <w:color w:val="FFFFFF"/>
        </w:rPr>
      </w:pPr>
      <w:r w:rsidRPr="00ED4273">
        <w:rPr>
          <w:b/>
          <w:color w:val="FFFFFF"/>
        </w:rPr>
        <w:t>О внесении изменений и дополнений в Устав муниципального дошкольного образовательного учреждения «Детский сад № 21 «Колобок» села Лопатино Ртищевского района Саратовской области»</w:t>
      </w:r>
    </w:p>
    <w:p w:rsidR="00CA6BCF" w:rsidRPr="00ED4273" w:rsidRDefault="00CA6BCF" w:rsidP="001253AF">
      <w:pPr>
        <w:pStyle w:val="ConsPlusTitle"/>
        <w:widowControl/>
        <w:tabs>
          <w:tab w:val="left" w:pos="0"/>
        </w:tabs>
        <w:jc w:val="both"/>
        <w:rPr>
          <w:rFonts w:ascii="Times New Roman" w:hAnsi="Times New Roman" w:cs="Times New Roman"/>
          <w:b w:val="0"/>
          <w:color w:val="FFFFFF"/>
          <w:sz w:val="24"/>
          <w:szCs w:val="24"/>
        </w:rPr>
      </w:pPr>
      <w:r w:rsidRPr="00ED4273">
        <w:rPr>
          <w:rFonts w:ascii="Times New Roman" w:hAnsi="Times New Roman" w:cs="Times New Roman"/>
          <w:b w:val="0"/>
          <w:color w:val="FFFFFF"/>
          <w:sz w:val="24"/>
          <w:szCs w:val="24"/>
        </w:rPr>
        <w:tab/>
        <w:t xml:space="preserve">В соответствии с Гражданским кодексом Российской Федерации, Федеральным законом от 12 января 1996 года № 7-ФЗ «О некоммерческих организациях», Федеральным законом от 29 декабря 2012 года № 273-ФЗ «Об образовании в Российской Федерации», в соответствии с Порядком утверждения устава муниципального бюджетного или муниципального казенного учреждения Ртищевского муниципального района и внесения изменения в них, утвержденным постановлением администрации Ртищевского муниципального района от 11 ноября 2010 года № 2824, на основании Устава Ртищевского муниципального района Саратовской области администрация Ртищевского муниципального района Саратовской области </w:t>
      </w:r>
    </w:p>
    <w:p w:rsidR="00CA6BCF" w:rsidRPr="00ED4273" w:rsidRDefault="00CA6BCF" w:rsidP="001253AF">
      <w:pPr>
        <w:pStyle w:val="ConsPlusTitle"/>
        <w:widowControl/>
        <w:tabs>
          <w:tab w:val="left" w:pos="0"/>
        </w:tabs>
        <w:jc w:val="both"/>
        <w:rPr>
          <w:rFonts w:ascii="Times New Roman" w:hAnsi="Times New Roman" w:cs="Times New Roman"/>
          <w:b w:val="0"/>
          <w:color w:val="FFFFFF"/>
          <w:sz w:val="24"/>
          <w:szCs w:val="24"/>
        </w:rPr>
      </w:pPr>
      <w:r w:rsidRPr="00ED4273">
        <w:rPr>
          <w:rFonts w:ascii="Times New Roman" w:hAnsi="Times New Roman" w:cs="Times New Roman"/>
          <w:b w:val="0"/>
          <w:color w:val="FFFFFF"/>
          <w:sz w:val="24"/>
          <w:szCs w:val="24"/>
        </w:rPr>
        <w:t>ПОСТАНОВЛЯЕТ:</w:t>
      </w:r>
    </w:p>
    <w:p w:rsidR="00CA6BCF" w:rsidRPr="00ED4273" w:rsidRDefault="00CA6BCF" w:rsidP="00C77AAF">
      <w:pPr>
        <w:jc w:val="both"/>
        <w:rPr>
          <w:color w:val="FFFFFF"/>
        </w:rPr>
      </w:pPr>
      <w:r w:rsidRPr="00ED4273">
        <w:rPr>
          <w:rStyle w:val="Emphasis"/>
          <w:i w:val="0"/>
          <w:color w:val="FFFFFF"/>
        </w:rPr>
        <w:t>1.Утвердить изменения и дополнения в Устав</w:t>
      </w:r>
      <w:r w:rsidRPr="00ED4273">
        <w:rPr>
          <w:color w:val="FFFFFF"/>
        </w:rPr>
        <w:t xml:space="preserve"> муниципального дошкольного образовательного учреждения «Детский сад № 21 «Колобок» села Лопатино Ртищевского района Саратовской области», согласно приложению к настоящему постановлению.</w:t>
      </w:r>
    </w:p>
    <w:p w:rsidR="00CA6BCF" w:rsidRPr="00ED4273" w:rsidRDefault="00CA6BCF" w:rsidP="001253AF">
      <w:pPr>
        <w:pStyle w:val="ConsPlusTitle"/>
        <w:widowControl/>
        <w:ind w:right="175"/>
        <w:jc w:val="both"/>
        <w:rPr>
          <w:rFonts w:ascii="Times New Roman" w:hAnsi="Times New Roman" w:cs="Times New Roman"/>
          <w:b w:val="0"/>
          <w:color w:val="FFFFFF"/>
          <w:sz w:val="24"/>
          <w:szCs w:val="24"/>
        </w:rPr>
      </w:pPr>
      <w:r w:rsidRPr="00ED4273">
        <w:rPr>
          <w:rFonts w:ascii="Times New Roman" w:hAnsi="Times New Roman" w:cs="Times New Roman"/>
          <w:b w:val="0"/>
          <w:color w:val="FFFFFF"/>
          <w:sz w:val="24"/>
          <w:szCs w:val="24"/>
        </w:rPr>
        <w:t>2.</w:t>
      </w:r>
      <w:r w:rsidRPr="00ED4273">
        <w:rPr>
          <w:rFonts w:ascii="Times New Roman" w:hAnsi="Times New Roman" w:cs="Times New Roman"/>
          <w:b w:val="0"/>
          <w:color w:val="FFFFFF"/>
          <w:sz w:val="24"/>
          <w:szCs w:val="24"/>
        </w:rPr>
        <w:tab/>
        <w:t>Наделить полномочиями заявителя заведующего  Кубытева Галину Александровну при государственной регистрации изменений и дополнений, вносимых в Устав муниципального дошкольного образовательного учреждения ««Детский сад № 21 «Колобок» села Лопатино Ртищевского района Саратовской области»</w:t>
      </w:r>
    </w:p>
    <w:p w:rsidR="00CA6BCF" w:rsidRPr="00ED4273" w:rsidRDefault="00CA6BCF" w:rsidP="001253AF">
      <w:pPr>
        <w:pStyle w:val="ConsPlusTitle"/>
        <w:widowControl/>
        <w:ind w:right="175"/>
        <w:jc w:val="both"/>
        <w:rPr>
          <w:rFonts w:ascii="Times New Roman" w:hAnsi="Times New Roman" w:cs="Times New Roman"/>
          <w:b w:val="0"/>
          <w:color w:val="FFFFFF"/>
          <w:sz w:val="24"/>
          <w:szCs w:val="24"/>
        </w:rPr>
      </w:pPr>
      <w:r w:rsidRPr="00ED4273">
        <w:rPr>
          <w:rFonts w:ascii="Times New Roman" w:hAnsi="Times New Roman" w:cs="Times New Roman"/>
          <w:b w:val="0"/>
          <w:color w:val="FFFFFF"/>
          <w:sz w:val="24"/>
          <w:szCs w:val="24"/>
        </w:rPr>
        <w:t>3.  Заведующему муниципального дошкольного образовательного учреждения «Детский сад № 21 «Колобок» села Лопатино Ртищевского района Саратовской области» Кубытевой Галине Александровне  зарегистрировать изменения и дополнения, вносимые в Устав муниципального дошкольного образовательного учреждения «Детский сад № 21 «Колобок» села Лопатино Ртищевского района Саратовской области», в установленном порядке в регистрирующем органе   в установленные законом сроки.</w:t>
      </w:r>
    </w:p>
    <w:p w:rsidR="00CA6BCF" w:rsidRPr="00ED4273" w:rsidRDefault="00CA6BCF" w:rsidP="001253AF">
      <w:pPr>
        <w:pStyle w:val="ConsPlusTitle"/>
        <w:widowControl/>
        <w:tabs>
          <w:tab w:val="left" w:pos="709"/>
          <w:tab w:val="left" w:pos="851"/>
        </w:tabs>
        <w:ind w:right="175"/>
        <w:jc w:val="both"/>
        <w:rPr>
          <w:rFonts w:ascii="Times New Roman" w:hAnsi="Times New Roman" w:cs="Times New Roman"/>
          <w:b w:val="0"/>
          <w:color w:val="FFFFFF"/>
          <w:sz w:val="24"/>
          <w:szCs w:val="24"/>
        </w:rPr>
      </w:pPr>
      <w:r w:rsidRPr="00ED4273">
        <w:rPr>
          <w:rFonts w:ascii="Times New Roman" w:hAnsi="Times New Roman" w:cs="Times New Roman"/>
          <w:b w:val="0"/>
          <w:color w:val="FFFFFF"/>
          <w:sz w:val="24"/>
          <w:szCs w:val="24"/>
        </w:rPr>
        <w:t>4.</w:t>
      </w:r>
      <w:r w:rsidRPr="00ED4273">
        <w:rPr>
          <w:rFonts w:ascii="Times New Roman" w:hAnsi="Times New Roman" w:cs="Times New Roman"/>
          <w:b w:val="0"/>
          <w:color w:val="FFFFFF"/>
          <w:sz w:val="24"/>
          <w:szCs w:val="24"/>
        </w:rPr>
        <w:tab/>
      </w:r>
      <w:r w:rsidRPr="00ED4273">
        <w:rPr>
          <w:rFonts w:ascii="Times New Roman" w:hAnsi="Times New Roman"/>
          <w:b w:val="0"/>
          <w:color w:val="FFFFFF"/>
          <w:sz w:val="24"/>
          <w:szCs w:val="24"/>
        </w:rPr>
        <w:t>Опубликовать настоящее постановление в периодическом печатном издании «Вестник Ртищевского района»</w:t>
      </w:r>
      <w:r w:rsidRPr="00ED4273">
        <w:rPr>
          <w:rFonts w:ascii="Times New Roman" w:hAnsi="Times New Roman"/>
          <w:color w:val="FFFFFF"/>
          <w:sz w:val="24"/>
          <w:szCs w:val="24"/>
        </w:rPr>
        <w:t xml:space="preserve"> </w:t>
      </w:r>
      <w:r w:rsidRPr="00ED4273">
        <w:rPr>
          <w:rFonts w:ascii="Times New Roman" w:hAnsi="Times New Roman" w:cs="Times New Roman"/>
          <w:b w:val="0"/>
          <w:color w:val="FFFFFF"/>
          <w:sz w:val="24"/>
          <w:szCs w:val="24"/>
        </w:rPr>
        <w:t xml:space="preserve">и разместить на официальном сайте администрации Ртищевского муниципального района Саратовской области в информационно-телекоммуникационной сети «Интернет» </w:t>
      </w:r>
      <w:hyperlink r:id="rId7" w:history="1">
        <w:r w:rsidRPr="00ED4273">
          <w:rPr>
            <w:rStyle w:val="Hyperlink"/>
            <w:rFonts w:ascii="Times New Roman" w:hAnsi="Times New Roman"/>
            <w:b w:val="0"/>
            <w:color w:val="FFFFFF"/>
            <w:sz w:val="24"/>
            <w:szCs w:val="24"/>
            <w:lang w:val="en-US"/>
          </w:rPr>
          <w:t>www</w:t>
        </w:r>
        <w:r w:rsidRPr="00ED4273">
          <w:rPr>
            <w:rStyle w:val="Hyperlink"/>
            <w:rFonts w:ascii="Times New Roman" w:hAnsi="Times New Roman"/>
            <w:b w:val="0"/>
            <w:color w:val="FFFFFF"/>
            <w:sz w:val="24"/>
            <w:szCs w:val="24"/>
          </w:rPr>
          <w:t>.</w:t>
        </w:r>
        <w:r w:rsidRPr="00ED4273">
          <w:rPr>
            <w:rStyle w:val="Hyperlink"/>
            <w:rFonts w:ascii="Times New Roman" w:hAnsi="Times New Roman"/>
            <w:b w:val="0"/>
            <w:color w:val="FFFFFF"/>
            <w:sz w:val="24"/>
            <w:szCs w:val="24"/>
            <w:lang w:val="en-US"/>
          </w:rPr>
          <w:t>rtishevo</w:t>
        </w:r>
        <w:r w:rsidRPr="00ED4273">
          <w:rPr>
            <w:rStyle w:val="Hyperlink"/>
            <w:rFonts w:ascii="Times New Roman" w:hAnsi="Times New Roman"/>
            <w:b w:val="0"/>
            <w:color w:val="FFFFFF"/>
            <w:sz w:val="24"/>
            <w:szCs w:val="24"/>
          </w:rPr>
          <w:t>.</w:t>
        </w:r>
        <w:r w:rsidRPr="00ED4273">
          <w:rPr>
            <w:rStyle w:val="Hyperlink"/>
            <w:rFonts w:ascii="Times New Roman" w:hAnsi="Times New Roman"/>
            <w:b w:val="0"/>
            <w:color w:val="FFFFFF"/>
            <w:sz w:val="24"/>
            <w:szCs w:val="24"/>
            <w:lang w:val="en-US"/>
          </w:rPr>
          <w:t>sarmo</w:t>
        </w:r>
        <w:r w:rsidRPr="00ED4273">
          <w:rPr>
            <w:rStyle w:val="Hyperlink"/>
            <w:rFonts w:ascii="Times New Roman" w:hAnsi="Times New Roman"/>
            <w:b w:val="0"/>
            <w:color w:val="FFFFFF"/>
            <w:sz w:val="24"/>
            <w:szCs w:val="24"/>
          </w:rPr>
          <w:t>.</w:t>
        </w:r>
        <w:r w:rsidRPr="00ED4273">
          <w:rPr>
            <w:rStyle w:val="Hyperlink"/>
            <w:rFonts w:ascii="Times New Roman" w:hAnsi="Times New Roman"/>
            <w:b w:val="0"/>
            <w:color w:val="FFFFFF"/>
            <w:sz w:val="24"/>
            <w:szCs w:val="24"/>
            <w:lang w:val="en-US"/>
          </w:rPr>
          <w:t>ru</w:t>
        </w:r>
      </w:hyperlink>
      <w:r w:rsidRPr="00ED4273">
        <w:rPr>
          <w:rFonts w:ascii="Times New Roman" w:hAnsi="Times New Roman" w:cs="Times New Roman"/>
          <w:b w:val="0"/>
          <w:color w:val="FFFFFF"/>
          <w:sz w:val="24"/>
          <w:szCs w:val="24"/>
        </w:rPr>
        <w:t>.</w:t>
      </w:r>
    </w:p>
    <w:p w:rsidR="00CA6BCF" w:rsidRPr="00ED4273" w:rsidRDefault="00CA6BCF" w:rsidP="001253AF">
      <w:pPr>
        <w:pStyle w:val="ConsPlusTitle"/>
        <w:widowControl/>
        <w:tabs>
          <w:tab w:val="left" w:pos="0"/>
        </w:tabs>
        <w:jc w:val="both"/>
        <w:rPr>
          <w:rFonts w:ascii="Times New Roman" w:hAnsi="Times New Roman" w:cs="Times New Roman"/>
          <w:b w:val="0"/>
          <w:color w:val="FFFFFF"/>
          <w:sz w:val="24"/>
          <w:szCs w:val="24"/>
        </w:rPr>
      </w:pPr>
      <w:r w:rsidRPr="00ED4273">
        <w:rPr>
          <w:rFonts w:ascii="Times New Roman" w:hAnsi="Times New Roman" w:cs="Times New Roman"/>
          <w:b w:val="0"/>
          <w:color w:val="FFFFFF"/>
          <w:sz w:val="24"/>
          <w:szCs w:val="24"/>
        </w:rPr>
        <w:t>5.</w:t>
      </w:r>
      <w:r w:rsidRPr="00ED4273">
        <w:rPr>
          <w:rFonts w:ascii="Times New Roman" w:hAnsi="Times New Roman" w:cs="Times New Roman"/>
          <w:b w:val="0"/>
          <w:color w:val="FFFFFF"/>
          <w:sz w:val="24"/>
          <w:szCs w:val="24"/>
        </w:rPr>
        <w:tab/>
        <w:t>Контроль за исполнением настоящего постановления возложить на заместителя главы администрации по социальным вопросам Ртищевского муниципального района Сазанову В.А.</w:t>
      </w:r>
    </w:p>
    <w:p w:rsidR="00CA6BCF" w:rsidRPr="00ED4273" w:rsidRDefault="00CA6BCF" w:rsidP="0000186B">
      <w:pPr>
        <w:pStyle w:val="ConsPlusTitle"/>
        <w:widowControl/>
        <w:ind w:right="175"/>
        <w:jc w:val="both"/>
        <w:rPr>
          <w:rFonts w:ascii="Times New Roman" w:hAnsi="Times New Roman" w:cs="Times New Roman"/>
          <w:b w:val="0"/>
          <w:color w:val="FFFFFF"/>
          <w:sz w:val="24"/>
          <w:szCs w:val="24"/>
        </w:rPr>
      </w:pPr>
      <w:r w:rsidRPr="00ED4273">
        <w:rPr>
          <w:rFonts w:ascii="Times New Roman" w:hAnsi="Times New Roman" w:cs="Times New Roman"/>
          <w:b w:val="0"/>
          <w:color w:val="FFFFFF"/>
          <w:sz w:val="24"/>
          <w:szCs w:val="24"/>
        </w:rPr>
        <w:t>6.</w:t>
      </w:r>
      <w:r w:rsidRPr="00ED4273">
        <w:rPr>
          <w:rFonts w:ascii="Times New Roman" w:hAnsi="Times New Roman" w:cs="Times New Roman"/>
          <w:b w:val="0"/>
          <w:color w:val="FFFFFF"/>
          <w:sz w:val="24"/>
          <w:szCs w:val="24"/>
        </w:rPr>
        <w:tab/>
        <w:t>Настоящее постановление вступает в силу со дня его официального опубликования.</w:t>
      </w:r>
    </w:p>
    <w:p w:rsidR="00CA6BCF" w:rsidRPr="00ED4273" w:rsidRDefault="00CA6BCF" w:rsidP="001253AF">
      <w:pPr>
        <w:pStyle w:val="NoSpacing"/>
        <w:rPr>
          <w:rFonts w:ascii="Times New Roman" w:hAnsi="Times New Roman"/>
          <w:b/>
          <w:color w:val="FFFFFF"/>
          <w:sz w:val="28"/>
          <w:szCs w:val="28"/>
        </w:rPr>
      </w:pPr>
    </w:p>
    <w:p w:rsidR="00CA6BCF" w:rsidRPr="00ED4273" w:rsidRDefault="00CA6BCF" w:rsidP="001253AF">
      <w:pPr>
        <w:pStyle w:val="NoSpacing"/>
        <w:rPr>
          <w:rFonts w:ascii="Times New Roman" w:hAnsi="Times New Roman"/>
          <w:b/>
          <w:color w:val="FFFFFF"/>
          <w:sz w:val="28"/>
          <w:szCs w:val="28"/>
        </w:rPr>
      </w:pPr>
      <w:r w:rsidRPr="00ED4273">
        <w:rPr>
          <w:rFonts w:ascii="Times New Roman" w:hAnsi="Times New Roman"/>
          <w:b/>
          <w:color w:val="FFFFFF"/>
          <w:sz w:val="28"/>
          <w:szCs w:val="28"/>
        </w:rPr>
        <w:t xml:space="preserve">Глава Ртищевского </w:t>
      </w:r>
    </w:p>
    <w:p w:rsidR="00CA6BCF" w:rsidRPr="00ED4273" w:rsidRDefault="00CA6BCF" w:rsidP="001253AF">
      <w:pPr>
        <w:pStyle w:val="NoSpacing"/>
        <w:tabs>
          <w:tab w:val="left" w:pos="6975"/>
        </w:tabs>
        <w:rPr>
          <w:rFonts w:ascii="Times New Roman" w:hAnsi="Times New Roman"/>
          <w:b/>
          <w:color w:val="FFFFFF"/>
          <w:sz w:val="28"/>
          <w:szCs w:val="28"/>
        </w:rPr>
      </w:pPr>
      <w:r w:rsidRPr="00ED4273">
        <w:rPr>
          <w:rFonts w:ascii="Times New Roman" w:hAnsi="Times New Roman"/>
          <w:b/>
          <w:color w:val="FFFFFF"/>
          <w:sz w:val="28"/>
          <w:szCs w:val="28"/>
        </w:rPr>
        <w:t>муниципального района</w:t>
      </w:r>
      <w:r w:rsidRPr="00ED4273">
        <w:rPr>
          <w:rFonts w:ascii="Times New Roman" w:hAnsi="Times New Roman"/>
          <w:b/>
          <w:color w:val="FFFFFF"/>
          <w:sz w:val="28"/>
          <w:szCs w:val="28"/>
        </w:rPr>
        <w:tab/>
        <w:t>А. В. Жуковский</w:t>
      </w:r>
    </w:p>
    <w:p w:rsidR="00CA6BCF" w:rsidRPr="00ED4273" w:rsidRDefault="00CA6BCF" w:rsidP="001253AF">
      <w:pPr>
        <w:rPr>
          <w:b/>
          <w:color w:val="FFFFFF"/>
        </w:rPr>
      </w:pPr>
    </w:p>
    <w:p w:rsidR="00CA6BCF" w:rsidRPr="00ED4273" w:rsidRDefault="00CA6BCF" w:rsidP="001253AF">
      <w:pPr>
        <w:rPr>
          <w:b/>
          <w:color w:val="FFFFFF"/>
        </w:rPr>
      </w:pPr>
    </w:p>
    <w:p w:rsidR="00CA6BCF" w:rsidRPr="00ED4273" w:rsidRDefault="00CA6BCF" w:rsidP="001253AF">
      <w:pPr>
        <w:rPr>
          <w:b/>
          <w:color w:val="FFFFFF"/>
        </w:rPr>
      </w:pPr>
    </w:p>
    <w:p w:rsidR="00CA6BCF" w:rsidRPr="00ED4273" w:rsidRDefault="00CA6BCF" w:rsidP="001253AF">
      <w:pPr>
        <w:rPr>
          <w:b/>
          <w:color w:val="FFFFFF"/>
        </w:rPr>
      </w:pPr>
    </w:p>
    <w:p w:rsidR="00CA6BCF" w:rsidRPr="00ED4273" w:rsidRDefault="00CA6BCF" w:rsidP="001253AF">
      <w:pPr>
        <w:rPr>
          <w:b/>
          <w:color w:val="FFFFFF"/>
        </w:rPr>
      </w:pPr>
    </w:p>
    <w:p w:rsidR="00CA6BCF" w:rsidRPr="00ED4273" w:rsidRDefault="00CA6BCF" w:rsidP="001253AF">
      <w:pPr>
        <w:rPr>
          <w:b/>
          <w:color w:val="FFFFFF"/>
        </w:rPr>
      </w:pPr>
    </w:p>
    <w:p w:rsidR="00CA6BCF" w:rsidRPr="00ED4273" w:rsidRDefault="00CA6BCF" w:rsidP="001253AF">
      <w:pPr>
        <w:rPr>
          <w:b/>
          <w:color w:val="FFFFFF"/>
        </w:rPr>
      </w:pPr>
    </w:p>
    <w:p w:rsidR="00CA6BCF" w:rsidRPr="00ED4273" w:rsidRDefault="00CA6BCF" w:rsidP="001253AF">
      <w:pPr>
        <w:rPr>
          <w:b/>
          <w:color w:val="FFFFFF"/>
        </w:rPr>
      </w:pPr>
    </w:p>
    <w:p w:rsidR="00CA6BCF" w:rsidRPr="00ED4273" w:rsidRDefault="00CA6BCF" w:rsidP="001253AF">
      <w:pPr>
        <w:rPr>
          <w:b/>
          <w:color w:val="FFFFFF"/>
        </w:rPr>
      </w:pPr>
      <w:r w:rsidRPr="00ED4273">
        <w:rPr>
          <w:b/>
          <w:color w:val="FFFFFF"/>
        </w:rPr>
        <w:t>Согласовано:</w:t>
      </w:r>
    </w:p>
    <w:p w:rsidR="00CA6BCF" w:rsidRPr="00ED4273" w:rsidRDefault="00CA6BCF" w:rsidP="001253AF">
      <w:pPr>
        <w:tabs>
          <w:tab w:val="left" w:pos="7080"/>
        </w:tabs>
        <w:rPr>
          <w:color w:val="FFFFFF"/>
        </w:rPr>
      </w:pPr>
      <w:r w:rsidRPr="00ED4273">
        <w:rPr>
          <w:color w:val="FFFFFF"/>
        </w:rPr>
        <w:t>Начальник отдела кадровой</w:t>
      </w:r>
      <w:r w:rsidRPr="00ED4273">
        <w:rPr>
          <w:color w:val="FFFFFF"/>
        </w:rPr>
        <w:tab/>
        <w:t>И.В. Костина</w:t>
      </w:r>
    </w:p>
    <w:p w:rsidR="00CA6BCF" w:rsidRPr="00ED4273" w:rsidRDefault="00CA6BCF" w:rsidP="001253AF">
      <w:pPr>
        <w:rPr>
          <w:color w:val="FFFFFF"/>
        </w:rPr>
      </w:pPr>
      <w:r w:rsidRPr="00ED4273">
        <w:rPr>
          <w:color w:val="FFFFFF"/>
        </w:rPr>
        <w:t>и правовой работы администрации</w:t>
      </w:r>
    </w:p>
    <w:p w:rsidR="00CA6BCF" w:rsidRPr="00ED4273" w:rsidRDefault="00CA6BCF" w:rsidP="001253AF">
      <w:pPr>
        <w:rPr>
          <w:color w:val="FFFFFF"/>
        </w:rPr>
      </w:pPr>
      <w:r w:rsidRPr="00ED4273">
        <w:rPr>
          <w:color w:val="FFFFFF"/>
        </w:rPr>
        <w:t>Ртищевского муниципального района</w:t>
      </w:r>
    </w:p>
    <w:p w:rsidR="00CA6BCF" w:rsidRPr="00ED4273" w:rsidRDefault="00CA6BCF" w:rsidP="001253AF">
      <w:pPr>
        <w:rPr>
          <w:color w:val="FFFFFF"/>
        </w:rPr>
      </w:pPr>
    </w:p>
    <w:p w:rsidR="00CA6BCF" w:rsidRPr="00ED4273" w:rsidRDefault="00CA6BCF" w:rsidP="001253AF">
      <w:pPr>
        <w:rPr>
          <w:color w:val="FFFFFF"/>
        </w:rPr>
      </w:pPr>
      <w:r w:rsidRPr="00ED4273">
        <w:rPr>
          <w:color w:val="FFFFFF"/>
        </w:rPr>
        <w:t xml:space="preserve">Начальник управления общего </w:t>
      </w:r>
    </w:p>
    <w:p w:rsidR="00CA6BCF" w:rsidRPr="00ED4273" w:rsidRDefault="00CA6BCF" w:rsidP="001253AF">
      <w:pPr>
        <w:rPr>
          <w:color w:val="FFFFFF"/>
        </w:rPr>
      </w:pPr>
      <w:r w:rsidRPr="00ED4273">
        <w:rPr>
          <w:color w:val="FFFFFF"/>
        </w:rPr>
        <w:t xml:space="preserve">образования администрации </w:t>
      </w:r>
    </w:p>
    <w:p w:rsidR="00CA6BCF" w:rsidRPr="00ED4273" w:rsidRDefault="00CA6BCF" w:rsidP="001253AF">
      <w:pPr>
        <w:tabs>
          <w:tab w:val="left" w:pos="708"/>
          <w:tab w:val="left" w:pos="1416"/>
          <w:tab w:val="left" w:pos="2124"/>
          <w:tab w:val="left" w:pos="2832"/>
          <w:tab w:val="left" w:pos="3540"/>
          <w:tab w:val="left" w:pos="4248"/>
          <w:tab w:val="left" w:pos="4956"/>
          <w:tab w:val="left" w:pos="5664"/>
          <w:tab w:val="left" w:pos="6372"/>
          <w:tab w:val="left" w:pos="7125"/>
        </w:tabs>
        <w:rPr>
          <w:color w:val="FFFFFF"/>
        </w:rPr>
      </w:pPr>
      <w:r w:rsidRPr="00ED4273">
        <w:rPr>
          <w:color w:val="FFFFFF"/>
        </w:rPr>
        <w:t>Ртищевского муниципального района</w:t>
      </w:r>
      <w:r w:rsidRPr="00ED4273">
        <w:rPr>
          <w:color w:val="FFFFFF"/>
        </w:rPr>
        <w:tab/>
      </w:r>
      <w:r w:rsidRPr="00ED4273">
        <w:rPr>
          <w:color w:val="FFFFFF"/>
        </w:rPr>
        <w:tab/>
      </w:r>
      <w:r w:rsidRPr="00ED4273">
        <w:rPr>
          <w:color w:val="FFFFFF"/>
        </w:rPr>
        <w:tab/>
      </w:r>
      <w:r w:rsidRPr="00ED4273">
        <w:rPr>
          <w:color w:val="FFFFFF"/>
        </w:rPr>
        <w:tab/>
      </w:r>
      <w:r w:rsidRPr="00ED4273">
        <w:rPr>
          <w:color w:val="FFFFFF"/>
        </w:rPr>
        <w:tab/>
        <w:t>С.В. Рудаева</w:t>
      </w:r>
    </w:p>
    <w:p w:rsidR="00CA6BCF" w:rsidRPr="00ED4273" w:rsidRDefault="00CA6BCF" w:rsidP="001253AF">
      <w:pPr>
        <w:jc w:val="both"/>
        <w:rPr>
          <w:color w:val="FFFFFF"/>
        </w:rPr>
      </w:pPr>
    </w:p>
    <w:p w:rsidR="00CA6BCF" w:rsidRPr="00ED4273" w:rsidRDefault="00CA6BCF" w:rsidP="00AE00CF">
      <w:pPr>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tabs>
          <w:tab w:val="left" w:pos="5175"/>
        </w:tabs>
        <w:jc w:val="right"/>
        <w:rPr>
          <w:color w:val="FFFFFF"/>
          <w:sz w:val="20"/>
          <w:szCs w:val="20"/>
        </w:rPr>
      </w:pPr>
    </w:p>
    <w:p w:rsidR="00CA6BCF" w:rsidRPr="00ED4273" w:rsidRDefault="00CA6BCF" w:rsidP="00AE00CF">
      <w:pPr>
        <w:ind w:left="4248"/>
        <w:jc w:val="right"/>
        <w:rPr>
          <w:bCs/>
          <w:color w:val="FFFFFF"/>
          <w:sz w:val="20"/>
          <w:szCs w:val="20"/>
          <w:lang w:eastAsia="en-US"/>
        </w:rPr>
      </w:pPr>
      <w:r w:rsidRPr="00ED4273">
        <w:rPr>
          <w:bCs/>
          <w:color w:val="FFFFFF"/>
          <w:sz w:val="20"/>
          <w:szCs w:val="20"/>
          <w:lang w:eastAsia="en-US"/>
        </w:rPr>
        <w:t>Правовой отд. – 1 экз.</w:t>
      </w:r>
    </w:p>
    <w:p w:rsidR="00CA6BCF" w:rsidRPr="00ED4273" w:rsidRDefault="00CA6BCF" w:rsidP="00AE00CF">
      <w:pPr>
        <w:ind w:left="4248"/>
        <w:jc w:val="right"/>
        <w:rPr>
          <w:bCs/>
          <w:color w:val="FFFFFF"/>
          <w:sz w:val="20"/>
          <w:szCs w:val="20"/>
          <w:lang w:eastAsia="en-US"/>
        </w:rPr>
      </w:pPr>
      <w:r w:rsidRPr="00ED4273">
        <w:rPr>
          <w:bCs/>
          <w:color w:val="FFFFFF"/>
          <w:sz w:val="20"/>
          <w:szCs w:val="20"/>
          <w:lang w:eastAsia="en-US"/>
        </w:rPr>
        <w:t>Упр. Обр. – 3 экз</w:t>
      </w:r>
    </w:p>
    <w:p w:rsidR="00CA6BCF" w:rsidRPr="00ED4273" w:rsidRDefault="00CA6BCF" w:rsidP="00AE00CF">
      <w:pPr>
        <w:ind w:left="4248"/>
        <w:jc w:val="right"/>
        <w:rPr>
          <w:bCs/>
          <w:color w:val="FFFFFF"/>
          <w:sz w:val="20"/>
          <w:szCs w:val="20"/>
          <w:lang w:eastAsia="en-US"/>
        </w:rPr>
      </w:pPr>
      <w:r w:rsidRPr="00ED4273">
        <w:rPr>
          <w:bCs/>
          <w:color w:val="FFFFFF"/>
          <w:sz w:val="20"/>
          <w:szCs w:val="20"/>
          <w:lang w:eastAsia="en-US"/>
        </w:rPr>
        <w:t>«Вестник Ртищевского района» - 1 экз.</w:t>
      </w:r>
    </w:p>
    <w:p w:rsidR="00CA6BCF" w:rsidRPr="00ED4273" w:rsidRDefault="00CA6BCF" w:rsidP="00AE00CF">
      <w:pPr>
        <w:ind w:left="4248"/>
        <w:jc w:val="right"/>
        <w:rPr>
          <w:bCs/>
          <w:color w:val="FFFFFF"/>
          <w:sz w:val="20"/>
          <w:szCs w:val="20"/>
          <w:lang w:eastAsia="en-US"/>
        </w:rPr>
      </w:pPr>
      <w:r w:rsidRPr="00ED4273">
        <w:rPr>
          <w:bCs/>
          <w:color w:val="FFFFFF"/>
          <w:sz w:val="20"/>
          <w:szCs w:val="20"/>
          <w:lang w:eastAsia="en-US"/>
        </w:rPr>
        <w:t>Орг. Отдел – 1 экз.</w:t>
      </w: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Pr="00ED4273" w:rsidRDefault="00CA6BCF" w:rsidP="00CE6ADC">
      <w:pPr>
        <w:ind w:left="4248"/>
        <w:jc w:val="center"/>
        <w:rPr>
          <w:b/>
          <w:bCs/>
          <w:color w:val="FFFFFF"/>
          <w:lang w:eastAsia="en-US"/>
        </w:rPr>
      </w:pPr>
    </w:p>
    <w:p w:rsidR="00CA6BCF" w:rsidRDefault="00CA6BCF" w:rsidP="00CE6ADC">
      <w:pPr>
        <w:ind w:left="4248"/>
        <w:jc w:val="center"/>
        <w:rPr>
          <w:b/>
          <w:bCs/>
          <w:lang w:eastAsia="en-US"/>
        </w:rPr>
      </w:pPr>
    </w:p>
    <w:p w:rsidR="00CA6BCF" w:rsidRPr="00ED4273" w:rsidRDefault="00CA6BCF" w:rsidP="00ED4273">
      <w:pPr>
        <w:ind w:left="4956" w:firstLine="708"/>
        <w:jc w:val="both"/>
        <w:rPr>
          <w:bCs/>
          <w:sz w:val="26"/>
          <w:szCs w:val="26"/>
          <w:lang w:eastAsia="en-US"/>
        </w:rPr>
      </w:pPr>
      <w:r w:rsidRPr="00ED4273">
        <w:rPr>
          <w:bCs/>
          <w:sz w:val="26"/>
          <w:szCs w:val="26"/>
          <w:lang w:eastAsia="en-US"/>
        </w:rPr>
        <w:t xml:space="preserve">Приложение </w:t>
      </w:r>
    </w:p>
    <w:p w:rsidR="00CA6BCF" w:rsidRPr="00ED4273" w:rsidRDefault="00CA6BCF" w:rsidP="00ED4273">
      <w:pPr>
        <w:ind w:left="4956"/>
        <w:jc w:val="both"/>
        <w:rPr>
          <w:sz w:val="26"/>
          <w:szCs w:val="26"/>
          <w:lang w:eastAsia="en-US"/>
        </w:rPr>
      </w:pPr>
      <w:r w:rsidRPr="00ED4273">
        <w:rPr>
          <w:bCs/>
          <w:sz w:val="26"/>
          <w:szCs w:val="26"/>
          <w:lang w:eastAsia="en-US"/>
        </w:rPr>
        <w:t xml:space="preserve">к </w:t>
      </w:r>
      <w:r w:rsidRPr="00ED4273">
        <w:rPr>
          <w:sz w:val="26"/>
          <w:szCs w:val="26"/>
          <w:lang w:eastAsia="en-US"/>
        </w:rPr>
        <w:t>постановлению администрации</w:t>
      </w:r>
    </w:p>
    <w:p w:rsidR="00CA6BCF" w:rsidRPr="00ED4273" w:rsidRDefault="00CA6BCF" w:rsidP="00ED4273">
      <w:pPr>
        <w:ind w:left="4956"/>
        <w:jc w:val="both"/>
        <w:rPr>
          <w:sz w:val="26"/>
          <w:szCs w:val="26"/>
          <w:lang w:eastAsia="en-US"/>
        </w:rPr>
      </w:pPr>
      <w:r w:rsidRPr="00ED4273">
        <w:rPr>
          <w:sz w:val="26"/>
          <w:szCs w:val="26"/>
          <w:lang w:eastAsia="en-US"/>
        </w:rPr>
        <w:t>Ртищевского муниципального района</w:t>
      </w:r>
    </w:p>
    <w:p w:rsidR="00CA6BCF" w:rsidRPr="00ED4273" w:rsidRDefault="00CA6BCF" w:rsidP="00ED4273">
      <w:pPr>
        <w:ind w:left="4956"/>
        <w:jc w:val="both"/>
        <w:rPr>
          <w:sz w:val="26"/>
          <w:szCs w:val="26"/>
          <w:lang w:eastAsia="en-US"/>
        </w:rPr>
      </w:pPr>
      <w:r w:rsidRPr="00ED4273">
        <w:rPr>
          <w:sz w:val="26"/>
          <w:szCs w:val="26"/>
          <w:lang w:eastAsia="en-US"/>
        </w:rPr>
        <w:t>от 1 сентября 2021 года №637</w:t>
      </w:r>
    </w:p>
    <w:p w:rsidR="00CA6BCF" w:rsidRPr="00ED4273" w:rsidRDefault="00CA6BCF" w:rsidP="00CE6ADC">
      <w:pPr>
        <w:ind w:left="4248"/>
        <w:jc w:val="center"/>
        <w:rPr>
          <w:sz w:val="26"/>
          <w:szCs w:val="26"/>
          <w:lang w:eastAsia="en-US"/>
        </w:rPr>
      </w:pPr>
    </w:p>
    <w:p w:rsidR="00CA6BCF" w:rsidRPr="00ED4273" w:rsidRDefault="00CA6BCF" w:rsidP="001253AF">
      <w:pPr>
        <w:jc w:val="right"/>
        <w:rPr>
          <w:sz w:val="26"/>
          <w:szCs w:val="26"/>
          <w:lang w:eastAsia="en-US"/>
        </w:rPr>
      </w:pPr>
    </w:p>
    <w:p w:rsidR="00CA6BCF" w:rsidRPr="00ED4273" w:rsidRDefault="00CA6BCF" w:rsidP="001253AF">
      <w:pPr>
        <w:jc w:val="right"/>
        <w:rPr>
          <w:sz w:val="26"/>
          <w:szCs w:val="26"/>
          <w:lang w:eastAsia="en-US"/>
        </w:rPr>
      </w:pPr>
    </w:p>
    <w:p w:rsidR="00CA6BCF" w:rsidRDefault="00CA6BCF" w:rsidP="001253AF">
      <w:pPr>
        <w:jc w:val="right"/>
        <w:rPr>
          <w:sz w:val="26"/>
          <w:szCs w:val="26"/>
        </w:rPr>
      </w:pPr>
    </w:p>
    <w:p w:rsidR="00CA6BCF" w:rsidRDefault="00CA6BCF" w:rsidP="001253AF">
      <w:pPr>
        <w:jc w:val="right"/>
        <w:rPr>
          <w:sz w:val="26"/>
          <w:szCs w:val="26"/>
        </w:rPr>
      </w:pPr>
    </w:p>
    <w:p w:rsidR="00CA6BCF" w:rsidRDefault="00CA6BCF" w:rsidP="001253AF">
      <w:pPr>
        <w:jc w:val="right"/>
        <w:rPr>
          <w:sz w:val="26"/>
          <w:szCs w:val="26"/>
        </w:rPr>
      </w:pPr>
    </w:p>
    <w:p w:rsidR="00CA6BCF" w:rsidRDefault="00CA6BCF" w:rsidP="001253AF">
      <w:pPr>
        <w:jc w:val="right"/>
        <w:rPr>
          <w:sz w:val="26"/>
          <w:szCs w:val="26"/>
        </w:rPr>
      </w:pPr>
    </w:p>
    <w:p w:rsidR="00CA6BCF" w:rsidRPr="00ED4273" w:rsidRDefault="00CA6BCF" w:rsidP="001253AF">
      <w:pPr>
        <w:jc w:val="right"/>
        <w:rPr>
          <w:sz w:val="26"/>
          <w:szCs w:val="26"/>
        </w:rPr>
      </w:pPr>
    </w:p>
    <w:p w:rsidR="00CA6BCF" w:rsidRPr="00ED4273" w:rsidRDefault="00CA6BCF" w:rsidP="001253AF">
      <w:pPr>
        <w:jc w:val="right"/>
        <w:rPr>
          <w:sz w:val="26"/>
          <w:szCs w:val="26"/>
        </w:rPr>
      </w:pPr>
    </w:p>
    <w:p w:rsidR="00CA6BCF" w:rsidRPr="00ED4273" w:rsidRDefault="00CA6BCF" w:rsidP="001253AF">
      <w:pPr>
        <w:jc w:val="right"/>
        <w:rPr>
          <w:sz w:val="26"/>
          <w:szCs w:val="26"/>
        </w:rPr>
      </w:pPr>
    </w:p>
    <w:p w:rsidR="00CA6BCF" w:rsidRPr="00ED4273" w:rsidRDefault="00CA6BCF" w:rsidP="001253AF">
      <w:pPr>
        <w:jc w:val="right"/>
        <w:rPr>
          <w:sz w:val="26"/>
          <w:szCs w:val="26"/>
        </w:rPr>
      </w:pPr>
    </w:p>
    <w:p w:rsidR="00CA6BCF" w:rsidRPr="00ED4273" w:rsidRDefault="00CA6BCF" w:rsidP="001253AF">
      <w:pPr>
        <w:jc w:val="center"/>
        <w:rPr>
          <w:sz w:val="26"/>
          <w:szCs w:val="26"/>
        </w:rPr>
      </w:pPr>
    </w:p>
    <w:p w:rsidR="00CA6BCF" w:rsidRPr="00ED4273" w:rsidRDefault="00CA6BCF" w:rsidP="001253AF">
      <w:pPr>
        <w:jc w:val="center"/>
        <w:rPr>
          <w:b/>
          <w:bCs/>
          <w:sz w:val="26"/>
          <w:szCs w:val="26"/>
        </w:rPr>
      </w:pPr>
      <w:r w:rsidRPr="00ED4273">
        <w:rPr>
          <w:b/>
          <w:bCs/>
          <w:sz w:val="26"/>
          <w:szCs w:val="26"/>
        </w:rPr>
        <w:t>ИЗМЕНЕНИЯ  и ДОПОЛНЕНИЯ В УСТАВ</w:t>
      </w:r>
    </w:p>
    <w:p w:rsidR="00CA6BCF" w:rsidRPr="00ED4273" w:rsidRDefault="00CA6BCF" w:rsidP="001253AF">
      <w:pPr>
        <w:jc w:val="center"/>
        <w:rPr>
          <w:b/>
          <w:bCs/>
          <w:sz w:val="26"/>
          <w:szCs w:val="26"/>
        </w:rPr>
      </w:pPr>
    </w:p>
    <w:p w:rsidR="00CA6BCF" w:rsidRPr="00ED4273" w:rsidRDefault="00CA6BCF" w:rsidP="001253AF">
      <w:pPr>
        <w:pStyle w:val="Centered"/>
        <w:tabs>
          <w:tab w:val="left" w:pos="3387"/>
          <w:tab w:val="left" w:pos="4096"/>
          <w:tab w:val="left" w:pos="4353"/>
        </w:tabs>
        <w:spacing w:line="276" w:lineRule="auto"/>
        <w:rPr>
          <w:rFonts w:ascii="Times New Roman" w:hAnsi="Times New Roman" w:cs="Times New Roman"/>
          <w:b/>
          <w:bCs/>
          <w:sz w:val="26"/>
          <w:szCs w:val="26"/>
        </w:rPr>
      </w:pPr>
      <w:r w:rsidRPr="00ED4273">
        <w:rPr>
          <w:rFonts w:ascii="Times New Roman" w:hAnsi="Times New Roman" w:cs="Times New Roman"/>
          <w:b/>
          <w:bCs/>
          <w:sz w:val="26"/>
          <w:szCs w:val="26"/>
        </w:rPr>
        <w:t xml:space="preserve">Муниципального дошкольного образовательного учреждения </w:t>
      </w:r>
    </w:p>
    <w:p w:rsidR="00CA6BCF" w:rsidRPr="00ED4273" w:rsidRDefault="00CA6BCF" w:rsidP="001253AF">
      <w:pPr>
        <w:jc w:val="center"/>
        <w:rPr>
          <w:b/>
          <w:bCs/>
          <w:sz w:val="26"/>
          <w:szCs w:val="26"/>
        </w:rPr>
      </w:pPr>
      <w:r w:rsidRPr="00ED4273">
        <w:rPr>
          <w:b/>
          <w:bCs/>
          <w:sz w:val="26"/>
          <w:szCs w:val="26"/>
        </w:rPr>
        <w:t>«Детский сад № 21 «Колобок» села Лопатино Ртищевского района</w:t>
      </w:r>
      <w:bookmarkStart w:id="0" w:name="_GoBack"/>
      <w:bookmarkEnd w:id="0"/>
      <w:r w:rsidRPr="00ED4273">
        <w:rPr>
          <w:b/>
          <w:bCs/>
          <w:sz w:val="26"/>
          <w:szCs w:val="26"/>
        </w:rPr>
        <w:t xml:space="preserve"> Саратовской области»</w:t>
      </w: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jc w:val="center"/>
        <w:rPr>
          <w:b/>
          <w:bCs/>
          <w:sz w:val="26"/>
          <w:szCs w:val="26"/>
        </w:rPr>
      </w:pPr>
    </w:p>
    <w:p w:rsidR="00CA6BCF" w:rsidRPr="00ED4273" w:rsidRDefault="00CA6BCF" w:rsidP="001253AF">
      <w:pPr>
        <w:rPr>
          <w:b/>
          <w:bCs/>
          <w:sz w:val="26"/>
          <w:szCs w:val="26"/>
        </w:rPr>
      </w:pPr>
    </w:p>
    <w:p w:rsidR="00CA6BCF" w:rsidRDefault="00CA6BCF" w:rsidP="001253AF">
      <w:pPr>
        <w:rPr>
          <w:b/>
          <w:bCs/>
          <w:sz w:val="26"/>
          <w:szCs w:val="26"/>
        </w:rPr>
      </w:pPr>
    </w:p>
    <w:p w:rsidR="00CA6BCF" w:rsidRDefault="00CA6BCF" w:rsidP="001253AF">
      <w:pPr>
        <w:rPr>
          <w:b/>
          <w:bCs/>
          <w:sz w:val="26"/>
          <w:szCs w:val="26"/>
        </w:rPr>
      </w:pPr>
    </w:p>
    <w:p w:rsidR="00CA6BCF" w:rsidRPr="00ED4273" w:rsidRDefault="00CA6BCF" w:rsidP="001253AF">
      <w:pPr>
        <w:rPr>
          <w:b/>
          <w:bCs/>
          <w:sz w:val="26"/>
          <w:szCs w:val="26"/>
        </w:rPr>
      </w:pPr>
    </w:p>
    <w:p w:rsidR="00CA6BCF" w:rsidRPr="00ED4273" w:rsidRDefault="00CA6BCF" w:rsidP="00041ECE">
      <w:pPr>
        <w:rPr>
          <w:b/>
          <w:bCs/>
          <w:sz w:val="26"/>
          <w:szCs w:val="26"/>
        </w:rPr>
      </w:pPr>
    </w:p>
    <w:p w:rsidR="00CA6BCF" w:rsidRPr="00DE3657" w:rsidRDefault="00CA6BCF" w:rsidP="001253AF">
      <w:pPr>
        <w:pStyle w:val="Centered"/>
        <w:rPr>
          <w:rFonts w:ascii="Times New Roman" w:hAnsi="Times New Roman" w:cs="Times New Roman"/>
          <w:b/>
          <w:bCs/>
          <w:sz w:val="22"/>
          <w:szCs w:val="22"/>
        </w:rPr>
      </w:pPr>
      <w:r w:rsidRPr="00DE3657">
        <w:rPr>
          <w:rFonts w:ascii="Times New Roman" w:hAnsi="Times New Roman" w:cs="Times New Roman"/>
          <w:b/>
          <w:bCs/>
          <w:sz w:val="22"/>
          <w:szCs w:val="22"/>
        </w:rPr>
        <w:t xml:space="preserve">Саратовская область, </w:t>
      </w:r>
    </w:p>
    <w:p w:rsidR="00CA6BCF" w:rsidRPr="00DE3657" w:rsidRDefault="00CA6BCF" w:rsidP="00DE3657">
      <w:pPr>
        <w:pStyle w:val="Centered"/>
        <w:rPr>
          <w:rFonts w:ascii="Times New Roman" w:hAnsi="Times New Roman" w:cs="Times New Roman"/>
          <w:b/>
          <w:bCs/>
          <w:sz w:val="22"/>
          <w:szCs w:val="22"/>
        </w:rPr>
      </w:pPr>
      <w:r w:rsidRPr="00DE3657">
        <w:rPr>
          <w:rFonts w:ascii="Times New Roman" w:hAnsi="Times New Roman" w:cs="Times New Roman"/>
          <w:b/>
          <w:bCs/>
          <w:sz w:val="22"/>
          <w:szCs w:val="22"/>
        </w:rPr>
        <w:t>Ртищевский район,</w:t>
      </w:r>
    </w:p>
    <w:p w:rsidR="00CA6BCF" w:rsidRPr="00DE3657" w:rsidRDefault="00CA6BCF" w:rsidP="00DE3657">
      <w:pPr>
        <w:pStyle w:val="Centered"/>
        <w:rPr>
          <w:rFonts w:ascii="Times New Roman" w:hAnsi="Times New Roman" w:cs="Times New Roman"/>
          <w:b/>
          <w:bCs/>
          <w:sz w:val="22"/>
          <w:szCs w:val="22"/>
        </w:rPr>
      </w:pPr>
      <w:r w:rsidRPr="00DE3657">
        <w:rPr>
          <w:rFonts w:ascii="Times New Roman" w:hAnsi="Times New Roman" w:cs="Times New Roman"/>
          <w:b/>
          <w:bCs/>
          <w:sz w:val="22"/>
          <w:szCs w:val="22"/>
        </w:rPr>
        <w:t>с. Лопатино</w:t>
      </w:r>
    </w:p>
    <w:p w:rsidR="00CA6BCF" w:rsidRPr="00DE3657" w:rsidRDefault="00CA6BCF" w:rsidP="00854448">
      <w:pPr>
        <w:jc w:val="center"/>
        <w:rPr>
          <w:b/>
          <w:bCs/>
          <w:sz w:val="22"/>
          <w:szCs w:val="22"/>
        </w:rPr>
      </w:pPr>
      <w:r w:rsidRPr="00DE3657">
        <w:rPr>
          <w:b/>
          <w:bCs/>
          <w:sz w:val="22"/>
          <w:szCs w:val="22"/>
        </w:rPr>
        <w:t>2021 год</w:t>
      </w:r>
    </w:p>
    <w:p w:rsidR="00CA6BCF" w:rsidRDefault="00CA6BCF" w:rsidP="00854448">
      <w:pPr>
        <w:jc w:val="center"/>
        <w:rPr>
          <w:b/>
          <w:bCs/>
          <w:sz w:val="22"/>
          <w:szCs w:val="22"/>
        </w:rPr>
      </w:pPr>
    </w:p>
    <w:p w:rsidR="00CA6BCF" w:rsidRPr="00854448" w:rsidRDefault="00CA6BCF" w:rsidP="00854448">
      <w:pPr>
        <w:jc w:val="center"/>
        <w:rPr>
          <w:b/>
          <w:b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6"/>
        <w:gridCol w:w="4785"/>
      </w:tblGrid>
      <w:tr w:rsidR="00CA6BCF" w:rsidRPr="00AC18B2" w:rsidTr="00ED4273">
        <w:tc>
          <w:tcPr>
            <w:tcW w:w="4786" w:type="dxa"/>
          </w:tcPr>
          <w:p w:rsidR="00CA6BCF" w:rsidRDefault="00CA6BCF" w:rsidP="004B252E">
            <w:pPr>
              <w:pStyle w:val="NoSpacing"/>
              <w:jc w:val="center"/>
              <w:rPr>
                <w:rFonts w:ascii="Times New Roman" w:hAnsi="Times New Roman"/>
                <w:b/>
                <w:sz w:val="24"/>
                <w:szCs w:val="24"/>
              </w:rPr>
            </w:pPr>
            <w:r>
              <w:rPr>
                <w:b/>
                <w:sz w:val="26"/>
                <w:szCs w:val="26"/>
              </w:rPr>
              <w:br w:type="page"/>
            </w:r>
            <w:r w:rsidRPr="00AC18B2">
              <w:rPr>
                <w:rFonts w:ascii="Times New Roman" w:hAnsi="Times New Roman"/>
                <w:b/>
                <w:sz w:val="24"/>
                <w:szCs w:val="24"/>
              </w:rPr>
              <w:t>Старая редакция Устава</w:t>
            </w:r>
          </w:p>
          <w:p w:rsidR="00CA6BCF" w:rsidRPr="00AC18B2" w:rsidRDefault="00CA6BCF" w:rsidP="004B252E">
            <w:pPr>
              <w:pStyle w:val="NoSpacing"/>
              <w:jc w:val="center"/>
              <w:rPr>
                <w:rFonts w:ascii="Times New Roman" w:hAnsi="Times New Roman"/>
                <w:b/>
                <w:sz w:val="24"/>
                <w:szCs w:val="24"/>
              </w:rPr>
            </w:pPr>
          </w:p>
        </w:tc>
        <w:tc>
          <w:tcPr>
            <w:tcW w:w="4785" w:type="dxa"/>
          </w:tcPr>
          <w:p w:rsidR="00CA6BCF" w:rsidRPr="00AC18B2" w:rsidRDefault="00CA6BCF" w:rsidP="004B252E">
            <w:pPr>
              <w:pStyle w:val="NoSpacing"/>
              <w:jc w:val="center"/>
              <w:rPr>
                <w:rFonts w:ascii="Times New Roman" w:hAnsi="Times New Roman"/>
                <w:b/>
                <w:sz w:val="24"/>
                <w:szCs w:val="24"/>
              </w:rPr>
            </w:pPr>
            <w:r w:rsidRPr="00AC18B2">
              <w:rPr>
                <w:rFonts w:ascii="Times New Roman" w:hAnsi="Times New Roman"/>
                <w:b/>
                <w:sz w:val="24"/>
                <w:szCs w:val="24"/>
              </w:rPr>
              <w:t>Новая редакция Устава</w:t>
            </w:r>
          </w:p>
        </w:tc>
      </w:tr>
      <w:tr w:rsidR="00CA6BCF" w:rsidRPr="00AC18B2" w:rsidTr="00ED4273">
        <w:trPr>
          <w:trHeight w:val="1650"/>
        </w:trPr>
        <w:tc>
          <w:tcPr>
            <w:tcW w:w="4786" w:type="dxa"/>
            <w:tcBorders>
              <w:bottom w:val="single" w:sz="4" w:space="0" w:color="auto"/>
            </w:tcBorders>
          </w:tcPr>
          <w:p w:rsidR="00CA6BCF" w:rsidRPr="00AC18B2" w:rsidRDefault="00CA6BCF" w:rsidP="00AD445E">
            <w:pPr>
              <w:tabs>
                <w:tab w:val="left" w:pos="0"/>
              </w:tabs>
              <w:jc w:val="both"/>
              <w:rPr>
                <w:lang w:eastAsia="en-US"/>
              </w:rPr>
            </w:pPr>
            <w:r w:rsidRPr="00AC18B2">
              <w:rPr>
                <w:lang w:eastAsia="en-US"/>
              </w:rPr>
              <w:t>1.4. Организационно-правовая форма: муниципальное</w:t>
            </w:r>
            <w:r>
              <w:rPr>
                <w:lang w:eastAsia="en-US"/>
              </w:rPr>
              <w:t xml:space="preserve"> бюджетное</w:t>
            </w:r>
            <w:r w:rsidRPr="00AC18B2">
              <w:rPr>
                <w:lang w:eastAsia="en-US"/>
              </w:rPr>
              <w:t xml:space="preserve"> учреждение, тип </w:t>
            </w:r>
            <w:r>
              <w:rPr>
                <w:lang w:eastAsia="en-US"/>
              </w:rPr>
              <w:t xml:space="preserve">учреждения </w:t>
            </w:r>
            <w:r w:rsidRPr="00AC18B2">
              <w:rPr>
                <w:lang w:eastAsia="en-US"/>
              </w:rPr>
              <w:t xml:space="preserve">– </w:t>
            </w:r>
            <w:r>
              <w:rPr>
                <w:lang w:eastAsia="en-US"/>
              </w:rPr>
              <w:t xml:space="preserve">дошкольное образовательное </w:t>
            </w:r>
            <w:r w:rsidRPr="00AC18B2">
              <w:rPr>
                <w:lang w:eastAsia="en-US"/>
              </w:rPr>
              <w:t>учреждение</w:t>
            </w:r>
            <w:r>
              <w:rPr>
                <w:lang w:eastAsia="en-US"/>
              </w:rPr>
              <w:t xml:space="preserve">. </w:t>
            </w:r>
            <w:r w:rsidRPr="00AC18B2">
              <w:rPr>
                <w:lang w:eastAsia="en-US"/>
              </w:rPr>
              <w:t>Форма обучения - очная, дневная.</w:t>
            </w:r>
          </w:p>
        </w:tc>
        <w:tc>
          <w:tcPr>
            <w:tcW w:w="4785" w:type="dxa"/>
            <w:tcBorders>
              <w:bottom w:val="single" w:sz="4" w:space="0" w:color="auto"/>
            </w:tcBorders>
          </w:tcPr>
          <w:p w:rsidR="00CA6BCF" w:rsidRPr="00AC18B2" w:rsidRDefault="00CA6BCF" w:rsidP="00DF18BB">
            <w:pPr>
              <w:tabs>
                <w:tab w:val="left" w:pos="0"/>
              </w:tabs>
              <w:ind w:left="35"/>
              <w:jc w:val="both"/>
              <w:rPr>
                <w:lang w:eastAsia="en-US"/>
              </w:rPr>
            </w:pPr>
            <w:r w:rsidRPr="00AC18B2">
              <w:rPr>
                <w:lang w:eastAsia="en-US"/>
              </w:rPr>
              <w:t>1.4. Организационно-правовая форма: учреждение, тип</w:t>
            </w:r>
            <w:r>
              <w:rPr>
                <w:lang w:eastAsia="en-US"/>
              </w:rPr>
              <w:t xml:space="preserve"> учреждения</w:t>
            </w:r>
            <w:r w:rsidRPr="00AC18B2">
              <w:rPr>
                <w:lang w:eastAsia="en-US"/>
              </w:rPr>
              <w:t xml:space="preserve"> – бюджетное, тип образовательной организации – дошкольн</w:t>
            </w:r>
            <w:r>
              <w:rPr>
                <w:lang w:eastAsia="en-US"/>
              </w:rPr>
              <w:t>ая</w:t>
            </w:r>
            <w:r w:rsidRPr="00AC18B2">
              <w:rPr>
                <w:lang w:eastAsia="en-US"/>
              </w:rPr>
              <w:t xml:space="preserve"> образовательн</w:t>
            </w:r>
            <w:r>
              <w:rPr>
                <w:lang w:eastAsia="en-US"/>
              </w:rPr>
              <w:t>ая организация.  Форма обучения – очная.</w:t>
            </w:r>
          </w:p>
        </w:tc>
      </w:tr>
      <w:tr w:rsidR="00CA6BCF" w:rsidRPr="00AC18B2" w:rsidTr="00ED4273">
        <w:trPr>
          <w:trHeight w:val="285"/>
        </w:trPr>
        <w:tc>
          <w:tcPr>
            <w:tcW w:w="4786" w:type="dxa"/>
            <w:tcBorders>
              <w:top w:val="single" w:sz="4" w:space="0" w:color="auto"/>
            </w:tcBorders>
          </w:tcPr>
          <w:p w:rsidR="00CA6BCF" w:rsidRDefault="00CA6BCF" w:rsidP="00AD445E">
            <w:pPr>
              <w:tabs>
                <w:tab w:val="left" w:pos="0"/>
              </w:tabs>
              <w:jc w:val="both"/>
              <w:rPr>
                <w:lang w:eastAsia="en-US"/>
              </w:rPr>
            </w:pPr>
            <w:r>
              <w:rPr>
                <w:lang w:eastAsia="en-US"/>
              </w:rPr>
              <w:t>2.2 Целями деятельности Учреждения являются:</w:t>
            </w:r>
          </w:p>
          <w:p w:rsidR="00CA6BCF" w:rsidRDefault="00CA6BCF" w:rsidP="00AD445E">
            <w:pPr>
              <w:tabs>
                <w:tab w:val="left" w:pos="0"/>
              </w:tabs>
              <w:jc w:val="both"/>
              <w:rPr>
                <w:lang w:eastAsia="en-US"/>
              </w:rPr>
            </w:pPr>
            <w:r>
              <w:rPr>
                <w:lang w:eastAsia="en-US"/>
              </w:rPr>
              <w:t>-обеспечение и защита Конституционного права граждан Российской Федерации;</w:t>
            </w:r>
          </w:p>
          <w:p w:rsidR="00CA6BCF" w:rsidRDefault="00CA6BCF" w:rsidP="00AD445E">
            <w:pPr>
              <w:tabs>
                <w:tab w:val="left" w:pos="0"/>
              </w:tabs>
              <w:jc w:val="both"/>
              <w:rPr>
                <w:lang w:eastAsia="en-US"/>
              </w:rPr>
            </w:pPr>
            <w:r>
              <w:rPr>
                <w:lang w:eastAsia="en-US"/>
              </w:rPr>
              <w:t>-формирование общей культуры детей дошкольного возраста;</w:t>
            </w:r>
          </w:p>
          <w:p w:rsidR="00CA6BCF" w:rsidRDefault="00CA6BCF" w:rsidP="00AD445E">
            <w:pPr>
              <w:tabs>
                <w:tab w:val="left" w:pos="0"/>
              </w:tabs>
              <w:jc w:val="both"/>
              <w:rPr>
                <w:lang w:eastAsia="en-US"/>
              </w:rPr>
            </w:pPr>
            <w:r>
              <w:rPr>
                <w:lang w:eastAsia="en-US"/>
              </w:rPr>
              <w:t>-развитие физических, интеллектуальных, нравственных, эстетических и личностных качеств детей дошкольного возраста;</w:t>
            </w:r>
          </w:p>
          <w:p w:rsidR="00CA6BCF" w:rsidRDefault="00CA6BCF" w:rsidP="00AD445E">
            <w:pPr>
              <w:tabs>
                <w:tab w:val="left" w:pos="0"/>
              </w:tabs>
              <w:jc w:val="both"/>
              <w:rPr>
                <w:lang w:eastAsia="en-US"/>
              </w:rPr>
            </w:pPr>
            <w:r>
              <w:rPr>
                <w:lang w:eastAsia="en-US"/>
              </w:rPr>
              <w:t>-формирование предпосылок учебной деятельности детей дошкольного возраста;</w:t>
            </w:r>
          </w:p>
          <w:p w:rsidR="00CA6BCF" w:rsidRDefault="00CA6BCF" w:rsidP="00AD445E">
            <w:pPr>
              <w:tabs>
                <w:tab w:val="left" w:pos="0"/>
              </w:tabs>
              <w:jc w:val="both"/>
              <w:rPr>
                <w:lang w:eastAsia="en-US"/>
              </w:rPr>
            </w:pPr>
            <w:r>
              <w:rPr>
                <w:lang w:eastAsia="en-US"/>
              </w:rPr>
              <w:t>- сохранение и укрепление здоровья детей дошкольного возраста.</w:t>
            </w:r>
          </w:p>
          <w:p w:rsidR="00CA6BCF" w:rsidRPr="00AC18B2" w:rsidRDefault="00CA6BCF" w:rsidP="00FB2658">
            <w:pPr>
              <w:tabs>
                <w:tab w:val="left" w:pos="0"/>
              </w:tabs>
              <w:jc w:val="both"/>
              <w:rPr>
                <w:lang w:eastAsia="en-US"/>
              </w:rPr>
            </w:pPr>
            <w:r>
              <w:rPr>
                <w:lang w:eastAsia="en-US"/>
              </w:rPr>
              <w:t xml:space="preserve">-оказание методической, психолого-педагогической, диагностической и консультативной помощи родителям  (законным представителям) по вопросам воспитания, обучения и развития детей. </w:t>
            </w:r>
          </w:p>
        </w:tc>
        <w:tc>
          <w:tcPr>
            <w:tcW w:w="4785" w:type="dxa"/>
            <w:tcBorders>
              <w:top w:val="single" w:sz="4" w:space="0" w:color="auto"/>
            </w:tcBorders>
          </w:tcPr>
          <w:p w:rsidR="00CA6BCF" w:rsidRPr="00AC18B2" w:rsidRDefault="00CA6BCF" w:rsidP="00AD445E">
            <w:pPr>
              <w:tabs>
                <w:tab w:val="left" w:pos="0"/>
              </w:tabs>
              <w:ind w:left="35"/>
              <w:jc w:val="both"/>
              <w:rPr>
                <w:lang w:eastAsia="en-US"/>
              </w:rPr>
            </w:pPr>
            <w:r w:rsidRPr="00AC18B2">
              <w:rPr>
                <w:lang w:eastAsia="en-US"/>
              </w:rPr>
              <w:t xml:space="preserve"> </w:t>
            </w:r>
            <w:r>
              <w:rPr>
                <w:lang w:eastAsia="en-US"/>
              </w:rPr>
              <w:t>2.2. Основной целью дошкольного образовательного учреждения является осуществление образовательной деятельности по образовательным программам дошкольного образования, присмотр и уход за детьми.</w:t>
            </w:r>
          </w:p>
        </w:tc>
      </w:tr>
      <w:tr w:rsidR="00CA6BCF" w:rsidRPr="00AC18B2" w:rsidTr="00ED4273">
        <w:tc>
          <w:tcPr>
            <w:tcW w:w="4786" w:type="dxa"/>
          </w:tcPr>
          <w:p w:rsidR="00CA6BCF" w:rsidRPr="00AC18B2" w:rsidRDefault="00CA6BCF" w:rsidP="004B252E">
            <w:pPr>
              <w:tabs>
                <w:tab w:val="left" w:pos="0"/>
              </w:tabs>
              <w:jc w:val="both"/>
              <w:rPr>
                <w:lang w:eastAsia="en-US"/>
              </w:rPr>
            </w:pPr>
            <w:r w:rsidRPr="00AC18B2">
              <w:rPr>
                <w:lang w:eastAsia="en-US"/>
              </w:rPr>
              <w:t>2.5.</w:t>
            </w:r>
            <w:r>
              <w:rPr>
                <w:lang w:eastAsia="en-US"/>
              </w:rPr>
              <w:t xml:space="preserve"> </w:t>
            </w:r>
            <w:r w:rsidRPr="00AC18B2">
              <w:rPr>
                <w:lang w:eastAsia="en-US"/>
              </w:rPr>
              <w:t>Учреждение осуществляет следующие основные виды деятельности в</w:t>
            </w:r>
            <w:r>
              <w:rPr>
                <w:lang w:eastAsia="en-US"/>
              </w:rPr>
              <w:t xml:space="preserve"> группах</w:t>
            </w:r>
            <w:r w:rsidRPr="00AC18B2">
              <w:rPr>
                <w:lang w:eastAsia="en-US"/>
              </w:rPr>
              <w:t xml:space="preserve"> общеразвивающей направленности:</w:t>
            </w:r>
          </w:p>
          <w:p w:rsidR="00CA6BCF" w:rsidRPr="00AC18B2" w:rsidRDefault="00CA6BCF" w:rsidP="004B252E">
            <w:pPr>
              <w:tabs>
                <w:tab w:val="left" w:pos="0"/>
              </w:tabs>
              <w:jc w:val="both"/>
              <w:rPr>
                <w:lang w:eastAsia="en-US"/>
              </w:rPr>
            </w:pPr>
            <w:r w:rsidRPr="00AC18B2">
              <w:rPr>
                <w:lang w:eastAsia="en-US"/>
              </w:rPr>
              <w:t>-предоставление общедоступного бесплатного дошкольного образования по образовательной программе дошкольного образования;</w:t>
            </w:r>
          </w:p>
          <w:p w:rsidR="00CA6BCF" w:rsidRPr="00AC18B2" w:rsidRDefault="00CA6BCF" w:rsidP="004B252E">
            <w:pPr>
              <w:tabs>
                <w:tab w:val="left" w:pos="0"/>
              </w:tabs>
              <w:jc w:val="both"/>
              <w:rPr>
                <w:lang w:eastAsia="en-US"/>
              </w:rPr>
            </w:pPr>
            <w:r w:rsidRPr="00AC18B2">
              <w:rPr>
                <w:lang w:eastAsia="en-US"/>
              </w:rPr>
              <w:t xml:space="preserve">- предоставление дополнительного образования в </w:t>
            </w:r>
            <w:r>
              <w:rPr>
                <w:lang w:eastAsia="en-US"/>
              </w:rPr>
              <w:t>У</w:t>
            </w:r>
            <w:r w:rsidRPr="00AC18B2">
              <w:rPr>
                <w:lang w:eastAsia="en-US"/>
              </w:rPr>
              <w:t>чреждении;</w:t>
            </w:r>
          </w:p>
          <w:p w:rsidR="00CA6BCF" w:rsidRPr="00AC18B2" w:rsidRDefault="00CA6BCF" w:rsidP="004B252E">
            <w:pPr>
              <w:tabs>
                <w:tab w:val="left" w:pos="0"/>
              </w:tabs>
              <w:jc w:val="both"/>
              <w:rPr>
                <w:lang w:eastAsia="en-US"/>
              </w:rPr>
            </w:pPr>
            <w:r w:rsidRPr="00AC18B2">
              <w:rPr>
                <w:lang w:eastAsia="en-US"/>
              </w:rPr>
              <w:t>- присмотр и уход.</w:t>
            </w:r>
          </w:p>
        </w:tc>
        <w:tc>
          <w:tcPr>
            <w:tcW w:w="4785" w:type="dxa"/>
          </w:tcPr>
          <w:p w:rsidR="00CA6BCF" w:rsidRPr="00AC18B2" w:rsidRDefault="00CA6BCF" w:rsidP="00DF18BB">
            <w:pPr>
              <w:tabs>
                <w:tab w:val="left" w:pos="0"/>
              </w:tabs>
              <w:ind w:left="35"/>
              <w:jc w:val="both"/>
              <w:rPr>
                <w:lang w:eastAsia="en-US"/>
              </w:rPr>
            </w:pPr>
            <w:r>
              <w:rPr>
                <w:lang w:eastAsia="en-US"/>
              </w:rPr>
              <w:t>2.5. Основным видом деятельности Учреждения</w:t>
            </w:r>
            <w:r w:rsidRPr="00AC18B2">
              <w:rPr>
                <w:lang w:eastAsia="en-US"/>
              </w:rPr>
              <w:t xml:space="preserve"> </w:t>
            </w:r>
            <w:r>
              <w:rPr>
                <w:lang w:eastAsia="en-US"/>
              </w:rPr>
              <w:t>является</w:t>
            </w:r>
            <w:r w:rsidRPr="00AC18B2">
              <w:rPr>
                <w:lang w:eastAsia="en-US"/>
              </w:rPr>
              <w:t xml:space="preserve"> деятельность по образовательным программам дошкольного образования, присмотр и уход за детьми. </w:t>
            </w:r>
            <w:r>
              <w:rPr>
                <w:lang w:eastAsia="en-US"/>
              </w:rPr>
              <w:t>Иными видами деятельности является реализация</w:t>
            </w:r>
            <w:r w:rsidRPr="00AC18B2">
              <w:rPr>
                <w:lang w:eastAsia="en-US"/>
              </w:rPr>
              <w:t xml:space="preserve"> </w:t>
            </w:r>
            <w:r>
              <w:rPr>
                <w:lang w:eastAsia="en-US"/>
              </w:rPr>
              <w:t xml:space="preserve">дополнительных общеразвивающих </w:t>
            </w:r>
            <w:r w:rsidRPr="00AC18B2">
              <w:rPr>
                <w:lang w:eastAsia="en-US"/>
              </w:rPr>
              <w:t>программам, реализация которых не является основной целью деятельности.</w:t>
            </w:r>
          </w:p>
        </w:tc>
      </w:tr>
      <w:tr w:rsidR="00CA6BCF" w:rsidRPr="00AC18B2" w:rsidTr="00ED4273">
        <w:tc>
          <w:tcPr>
            <w:tcW w:w="4786" w:type="dxa"/>
          </w:tcPr>
          <w:p w:rsidR="00CA6BCF" w:rsidRPr="00AC18B2" w:rsidRDefault="00CA6BCF" w:rsidP="00045BF6">
            <w:pPr>
              <w:jc w:val="both"/>
            </w:pPr>
            <w:r w:rsidRPr="00AC18B2">
              <w:rPr>
                <w:lang w:eastAsia="en-US"/>
              </w:rPr>
              <w:t xml:space="preserve">4.2. </w:t>
            </w:r>
            <w:r w:rsidRPr="00AC18B2">
              <w:t>Для зачисления в Учреждение родители (законные представители) обязаны предоставить:</w:t>
            </w:r>
          </w:p>
          <w:p w:rsidR="00CA6BCF" w:rsidRPr="00AC18B2" w:rsidRDefault="00CA6BCF" w:rsidP="00045BF6">
            <w:pPr>
              <w:widowControl w:val="0"/>
              <w:snapToGrid w:val="0"/>
              <w:jc w:val="both"/>
            </w:pPr>
            <w:r w:rsidRPr="00AC18B2">
              <w:t>- путевку (направление), выданную управлением общего образования Ртищевского муниципального района;</w:t>
            </w:r>
          </w:p>
          <w:p w:rsidR="00CA6BCF" w:rsidRPr="00AC18B2" w:rsidRDefault="00CA6BCF" w:rsidP="00045BF6">
            <w:pPr>
              <w:widowControl w:val="0"/>
              <w:snapToGrid w:val="0"/>
              <w:jc w:val="both"/>
            </w:pPr>
            <w:r w:rsidRPr="00AC18B2">
              <w:t>- заявление родителя (законного представителя);</w:t>
            </w:r>
          </w:p>
          <w:p w:rsidR="00CA6BCF" w:rsidRPr="00AC18B2" w:rsidRDefault="00CA6BCF" w:rsidP="00045BF6">
            <w:pPr>
              <w:widowControl w:val="0"/>
              <w:snapToGrid w:val="0"/>
              <w:jc w:val="both"/>
            </w:pPr>
            <w:r w:rsidRPr="00AC18B2">
              <w:t>- заключение медицинской комиссии о состоянии здоровья ребенка и возможности посещения Учреждения данного вида;</w:t>
            </w:r>
          </w:p>
          <w:p w:rsidR="00CA6BCF" w:rsidRPr="00AC18B2" w:rsidRDefault="00CA6BCF" w:rsidP="00045BF6">
            <w:pPr>
              <w:widowControl w:val="0"/>
              <w:snapToGrid w:val="0"/>
              <w:jc w:val="both"/>
            </w:pPr>
            <w:r>
              <w:t xml:space="preserve">- </w:t>
            </w:r>
            <w:r w:rsidRPr="00AC18B2">
              <w:t>заключения психолого-медико-педагогической комиссии при приеме детей в группы компенсирующей направленности;</w:t>
            </w:r>
          </w:p>
          <w:p w:rsidR="00CA6BCF" w:rsidRPr="00AC18B2" w:rsidRDefault="00CA6BCF" w:rsidP="00045BF6">
            <w:pPr>
              <w:tabs>
                <w:tab w:val="left" w:pos="0"/>
              </w:tabs>
              <w:jc w:val="both"/>
              <w:rPr>
                <w:lang w:eastAsia="en-US"/>
              </w:rPr>
            </w:pPr>
            <w:r w:rsidRPr="00AC18B2">
              <w:t>- документы удостоверяющие личность родителя (законного представителя) и ребёнка.</w:t>
            </w:r>
          </w:p>
        </w:tc>
        <w:tc>
          <w:tcPr>
            <w:tcW w:w="4785" w:type="dxa"/>
          </w:tcPr>
          <w:p w:rsidR="00CA6BCF" w:rsidRDefault="00CA6BCF" w:rsidP="00045BF6">
            <w:pPr>
              <w:tabs>
                <w:tab w:val="left" w:pos="0"/>
              </w:tabs>
              <w:ind w:left="35"/>
              <w:jc w:val="both"/>
            </w:pPr>
            <w:r w:rsidRPr="00AC18B2">
              <w:t>4.2.Прием в образовательную организацию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w:t>
            </w:r>
            <w:r>
              <w:t>.</w:t>
            </w:r>
          </w:p>
          <w:p w:rsidR="00CA6BCF" w:rsidRPr="00DF18BB" w:rsidRDefault="00CA6BCF" w:rsidP="00045BF6">
            <w:pPr>
              <w:autoSpaceDE w:val="0"/>
              <w:autoSpaceDN w:val="0"/>
              <w:adjustRightInd w:val="0"/>
              <w:jc w:val="both"/>
            </w:pPr>
            <w:r>
              <w:t>Д</w:t>
            </w:r>
            <w:r w:rsidRPr="00DF18BB">
              <w:t>окументы о приеме подаются в образовательную организацию, в которую получено направление в рамках реализации государственной и муниципальной услуги</w:t>
            </w:r>
            <w:r>
              <w:t>.</w:t>
            </w:r>
          </w:p>
          <w:p w:rsidR="00CA6BCF" w:rsidRPr="00AC18B2" w:rsidRDefault="00CA6BCF" w:rsidP="00045BF6">
            <w:pPr>
              <w:tabs>
                <w:tab w:val="left" w:pos="0"/>
              </w:tabs>
              <w:ind w:left="35"/>
              <w:jc w:val="both"/>
              <w:rPr>
                <w:lang w:eastAsia="en-US"/>
              </w:rPr>
            </w:pPr>
          </w:p>
        </w:tc>
      </w:tr>
      <w:tr w:rsidR="00CA6BCF" w:rsidRPr="00AC18B2" w:rsidTr="00ED4273">
        <w:trPr>
          <w:trHeight w:val="2460"/>
        </w:trPr>
        <w:tc>
          <w:tcPr>
            <w:tcW w:w="4786" w:type="dxa"/>
            <w:tcBorders>
              <w:bottom w:val="single" w:sz="4" w:space="0" w:color="auto"/>
            </w:tcBorders>
          </w:tcPr>
          <w:p w:rsidR="00CA6BCF" w:rsidRPr="00AC18B2" w:rsidRDefault="00CA6BCF" w:rsidP="004B252E">
            <w:pPr>
              <w:jc w:val="both"/>
            </w:pPr>
            <w:r w:rsidRPr="00AC18B2">
              <w:t xml:space="preserve"> 4.15. Отчисление воспитанника из Учреждения производится:</w:t>
            </w:r>
          </w:p>
          <w:p w:rsidR="00CA6BCF" w:rsidRPr="00AC18B2" w:rsidRDefault="00CA6BCF" w:rsidP="004B252E">
            <w:pPr>
              <w:widowControl w:val="0"/>
              <w:snapToGrid w:val="0"/>
              <w:jc w:val="both"/>
            </w:pPr>
            <w:r w:rsidRPr="00AC18B2">
              <w:t xml:space="preserve">- по инициативе родителей </w:t>
            </w:r>
            <w:hyperlink r:id="rId8" w:history="1">
              <w:r w:rsidRPr="00AC18B2">
                <w:t>(законных представителей)</w:t>
              </w:r>
            </w:hyperlink>
            <w:r w:rsidRPr="00AC18B2">
              <w:t xml:space="preserve"> воспитанника, в том числе в случае перевода воспитанника для продолжения освоения образовательной программы в </w:t>
            </w:r>
            <w:r>
              <w:t>другое Учреждение</w:t>
            </w:r>
            <w:r w:rsidRPr="00AC18B2">
              <w:t>, осуществляющую образовательную деятельность;</w:t>
            </w:r>
          </w:p>
          <w:p w:rsidR="00CA6BCF" w:rsidRPr="00AC18B2" w:rsidRDefault="00CA6BCF" w:rsidP="004B252E">
            <w:pPr>
              <w:widowControl w:val="0"/>
              <w:snapToGrid w:val="0"/>
              <w:jc w:val="both"/>
            </w:pPr>
            <w:r w:rsidRPr="00AC18B2">
              <w:t>- по инициативе Учреждения путем одностороннего расторжения договора в следующих случаях:</w:t>
            </w:r>
          </w:p>
          <w:p w:rsidR="00CA6BCF" w:rsidRPr="00AC18B2" w:rsidRDefault="00CA6BCF" w:rsidP="004B252E">
            <w:pPr>
              <w:widowControl w:val="0"/>
              <w:snapToGrid w:val="0"/>
              <w:jc w:val="both"/>
            </w:pPr>
            <w:r w:rsidRPr="00AC18B2">
              <w:t>-  по окончании освоения основной образовательной программы  и достижении воспитанником на 1 сентября текущего года возраста, необходимого для обучения в образовательных учреждениях, реализующих программы начального общего образования;</w:t>
            </w:r>
          </w:p>
          <w:p w:rsidR="00CA6BCF" w:rsidRPr="00AC18B2" w:rsidRDefault="00CA6BCF" w:rsidP="004B252E">
            <w:pPr>
              <w:widowControl w:val="0"/>
              <w:snapToGrid w:val="0"/>
              <w:jc w:val="both"/>
            </w:pPr>
            <w:r w:rsidRPr="00AC18B2">
              <w:t>- по письменному медицинскому заключению о состоянии здоровья ребенка, препятствующем его дальнейшему пребыванию в Учреждении;</w:t>
            </w:r>
          </w:p>
          <w:p w:rsidR="00CA6BCF" w:rsidRPr="00AC18B2" w:rsidRDefault="00CA6BCF" w:rsidP="004B252E">
            <w:pPr>
              <w:widowControl w:val="0"/>
              <w:snapToGrid w:val="0"/>
              <w:jc w:val="both"/>
            </w:pPr>
            <w:r w:rsidRPr="00AC18B2">
              <w:t>-  в случае установления нарушения порядка приема в образовательную организацию, повлекшего по вине родителей (законных представителей) обучающегося его незаконное зачисление в образовательную организацию;</w:t>
            </w:r>
          </w:p>
          <w:p w:rsidR="00CA6BCF" w:rsidRPr="00AC18B2" w:rsidRDefault="00CA6BCF" w:rsidP="004B252E">
            <w:pPr>
              <w:widowControl w:val="0"/>
              <w:snapToGrid w:val="0"/>
              <w:jc w:val="both"/>
              <w:rPr>
                <w:lang w:eastAsia="en-US"/>
              </w:rPr>
            </w:pPr>
            <w:r w:rsidRPr="00AC18B2">
              <w:t>- по обстоятельствам, не зависящим от воли воспитанника или родителей (законных представителей) воспитанника и организации, осуществляющей образовательную деятельность, в т. ч. в случае ликвидации организации, осуществляющей образовательную деятельность.</w:t>
            </w:r>
          </w:p>
        </w:tc>
        <w:tc>
          <w:tcPr>
            <w:tcW w:w="4785" w:type="dxa"/>
            <w:tcBorders>
              <w:bottom w:val="single" w:sz="4" w:space="0" w:color="auto"/>
            </w:tcBorders>
          </w:tcPr>
          <w:p w:rsidR="00CA6BCF" w:rsidRPr="00AC18B2" w:rsidRDefault="00CA6BCF" w:rsidP="004B252E">
            <w:pPr>
              <w:shd w:val="clear" w:color="auto" w:fill="FFFFFF"/>
              <w:spacing w:line="290" w:lineRule="atLeast"/>
              <w:jc w:val="both"/>
            </w:pPr>
            <w:r w:rsidRPr="00AC18B2">
              <w:t>4.15. Образовательные отношения могут быть прекращены досрочно в следующих случаях:</w:t>
            </w:r>
          </w:p>
          <w:p w:rsidR="00CA6BCF" w:rsidRPr="00AC18B2" w:rsidRDefault="00CA6BCF" w:rsidP="00AF4902">
            <w:pPr>
              <w:shd w:val="clear" w:color="auto" w:fill="FFFFFF"/>
              <w:spacing w:line="290" w:lineRule="atLeast"/>
              <w:jc w:val="both"/>
            </w:pPr>
            <w:bookmarkStart w:id="1" w:name="dst100857"/>
            <w:bookmarkEnd w:id="1"/>
            <w:r w:rsidRPr="00AC18B2">
              <w:t>1) по инициативе  родителей </w:t>
            </w:r>
            <w:hyperlink r:id="rId9" w:anchor="dst100004" w:history="1">
              <w:r>
                <w:t>(законных п</w:t>
              </w:r>
              <w:r w:rsidRPr="00AC18B2">
                <w:t>редставителей)</w:t>
              </w:r>
            </w:hyperlink>
            <w:r w:rsidRPr="00AC18B2">
              <w:t>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CA6BCF" w:rsidRPr="00AC18B2" w:rsidRDefault="00CA6BCF" w:rsidP="00AF4902">
            <w:pPr>
              <w:shd w:val="clear" w:color="auto" w:fill="FFFFFF"/>
              <w:spacing w:line="290" w:lineRule="atLeast"/>
              <w:jc w:val="both"/>
            </w:pPr>
            <w:bookmarkStart w:id="2" w:name="dst100858"/>
            <w:bookmarkEnd w:id="2"/>
            <w:r w:rsidRPr="00AC18B2">
              <w:t xml:space="preserve">2) </w:t>
            </w:r>
            <w:r w:rsidRPr="008E3611">
              <w:t xml:space="preserve">по </w:t>
            </w:r>
            <w:r>
              <w:t>и</w:t>
            </w:r>
            <w:r w:rsidRPr="008E3611">
              <w:rPr>
                <w:shd w:val="clear" w:color="auto" w:fill="FFFFFF"/>
              </w:rPr>
              <w:t xml:space="preserve">нициативе организации, </w:t>
            </w:r>
            <w:r>
              <w:rPr>
                <w:shd w:val="clear" w:color="auto" w:fill="FFFFFF"/>
              </w:rPr>
              <w:t>осуществляющей образовательную деятельность, в связи с достижением воспитанником возраста, необходимого для обучения в образовательных учреждениях, реализующих программы начального общего образования</w:t>
            </w:r>
            <w:r w:rsidRPr="008E3611">
              <w:rPr>
                <w:shd w:val="clear" w:color="auto" w:fill="FFFFFF"/>
              </w:rPr>
              <w:t>;</w:t>
            </w:r>
          </w:p>
          <w:p w:rsidR="00CA6BCF" w:rsidRPr="00AC18B2" w:rsidRDefault="00CA6BCF" w:rsidP="00AF4902">
            <w:pPr>
              <w:shd w:val="clear" w:color="auto" w:fill="FFFFFF"/>
              <w:spacing w:line="290" w:lineRule="atLeast"/>
              <w:jc w:val="both"/>
            </w:pPr>
            <w:bookmarkStart w:id="3" w:name="dst100859"/>
            <w:bookmarkEnd w:id="3"/>
            <w:r w:rsidRPr="00AC18B2">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CA6BCF" w:rsidRDefault="00CA6BCF" w:rsidP="004B252E">
            <w:pPr>
              <w:tabs>
                <w:tab w:val="left" w:pos="0"/>
              </w:tabs>
              <w:ind w:left="35"/>
              <w:jc w:val="both"/>
              <w:rPr>
                <w:shd w:val="clear" w:color="auto" w:fill="FFFFFF"/>
              </w:rPr>
            </w:pPr>
          </w:p>
          <w:p w:rsidR="00CA6BCF" w:rsidRDefault="00CA6BCF" w:rsidP="004B252E">
            <w:pPr>
              <w:tabs>
                <w:tab w:val="left" w:pos="0"/>
              </w:tabs>
              <w:ind w:left="35"/>
              <w:jc w:val="both"/>
              <w:rPr>
                <w:shd w:val="clear" w:color="auto" w:fill="FFFFFF"/>
              </w:rPr>
            </w:pPr>
          </w:p>
          <w:p w:rsidR="00CA6BCF" w:rsidRDefault="00CA6BCF" w:rsidP="004B252E">
            <w:pPr>
              <w:tabs>
                <w:tab w:val="left" w:pos="0"/>
              </w:tabs>
              <w:ind w:left="35"/>
              <w:jc w:val="both"/>
              <w:rPr>
                <w:shd w:val="clear" w:color="auto" w:fill="FFFFFF"/>
              </w:rPr>
            </w:pPr>
          </w:p>
          <w:p w:rsidR="00CA6BCF" w:rsidRDefault="00CA6BCF" w:rsidP="004B252E">
            <w:pPr>
              <w:tabs>
                <w:tab w:val="left" w:pos="0"/>
              </w:tabs>
              <w:ind w:left="35"/>
              <w:jc w:val="both"/>
              <w:rPr>
                <w:shd w:val="clear" w:color="auto" w:fill="FFFFFF"/>
              </w:rPr>
            </w:pPr>
          </w:p>
          <w:p w:rsidR="00CA6BCF" w:rsidRDefault="00CA6BCF" w:rsidP="004B252E">
            <w:pPr>
              <w:tabs>
                <w:tab w:val="left" w:pos="0"/>
              </w:tabs>
              <w:ind w:left="35"/>
              <w:jc w:val="both"/>
              <w:rPr>
                <w:shd w:val="clear" w:color="auto" w:fill="FFFFFF"/>
              </w:rPr>
            </w:pPr>
          </w:p>
          <w:p w:rsidR="00CA6BCF" w:rsidRDefault="00CA6BCF" w:rsidP="004B252E">
            <w:pPr>
              <w:tabs>
                <w:tab w:val="left" w:pos="0"/>
              </w:tabs>
              <w:ind w:left="35"/>
              <w:jc w:val="both"/>
              <w:rPr>
                <w:shd w:val="clear" w:color="auto" w:fill="FFFFFF"/>
              </w:rPr>
            </w:pPr>
          </w:p>
          <w:p w:rsidR="00CA6BCF" w:rsidRDefault="00CA6BCF" w:rsidP="004B252E">
            <w:pPr>
              <w:tabs>
                <w:tab w:val="left" w:pos="0"/>
              </w:tabs>
              <w:ind w:left="35"/>
              <w:jc w:val="both"/>
              <w:rPr>
                <w:shd w:val="clear" w:color="auto" w:fill="FFFFFF"/>
              </w:rPr>
            </w:pPr>
          </w:p>
          <w:p w:rsidR="00CA6BCF" w:rsidRDefault="00CA6BCF" w:rsidP="004B252E">
            <w:pPr>
              <w:tabs>
                <w:tab w:val="left" w:pos="0"/>
              </w:tabs>
              <w:ind w:left="35"/>
              <w:jc w:val="both"/>
              <w:rPr>
                <w:shd w:val="clear" w:color="auto" w:fill="FFFFFF"/>
              </w:rPr>
            </w:pPr>
          </w:p>
          <w:p w:rsidR="00CA6BCF" w:rsidRPr="00AC18B2" w:rsidRDefault="00CA6BCF" w:rsidP="004B252E">
            <w:pPr>
              <w:tabs>
                <w:tab w:val="left" w:pos="0"/>
              </w:tabs>
              <w:ind w:left="35"/>
              <w:jc w:val="both"/>
              <w:rPr>
                <w:lang w:eastAsia="en-US"/>
              </w:rPr>
            </w:pPr>
          </w:p>
        </w:tc>
      </w:tr>
      <w:tr w:rsidR="00CA6BCF" w:rsidRPr="00AC18B2" w:rsidTr="00ED4273">
        <w:trPr>
          <w:trHeight w:val="2460"/>
        </w:trPr>
        <w:tc>
          <w:tcPr>
            <w:tcW w:w="4786" w:type="dxa"/>
            <w:tcBorders>
              <w:bottom w:val="single" w:sz="4" w:space="0" w:color="auto"/>
            </w:tcBorders>
          </w:tcPr>
          <w:p w:rsidR="00CA6BCF" w:rsidRPr="00AC18B2" w:rsidRDefault="00CA6BCF" w:rsidP="00045BF6">
            <w:pPr>
              <w:widowControl w:val="0"/>
              <w:snapToGrid w:val="0"/>
              <w:jc w:val="both"/>
            </w:pPr>
            <w:r w:rsidRPr="00AC18B2">
              <w:t>4.16. Отчисление ребенка производится по истечении двух недель после обязательного письменного уведомления (предупреждения) родителей (законных представителей) ребенка о расторжении заключенного договора и отчислении ребенка из Учреждения. Уведомление вручается лично одному из родителей ребенка или законному представителю ребенка под роспись. При отказе родителей (законных представителей) ребенка получить уведомление (предупреждение) о расторжении заключенного договора и отчислении ребенка администрация Учреждения обязана оформить письменный акт об отказе в получении указанного уведомления (предупреждения). Дата составления такого акта является датой официального уведомления (предупреждения) о расторжении договора и отчислении ребенка.</w:t>
            </w:r>
          </w:p>
          <w:p w:rsidR="00CA6BCF" w:rsidRPr="00AC18B2" w:rsidRDefault="00CA6BCF" w:rsidP="00045BF6">
            <w:pPr>
              <w:tabs>
                <w:tab w:val="left" w:pos="0"/>
              </w:tabs>
              <w:jc w:val="both"/>
            </w:pPr>
          </w:p>
        </w:tc>
        <w:tc>
          <w:tcPr>
            <w:tcW w:w="4785" w:type="dxa"/>
            <w:tcBorders>
              <w:bottom w:val="single" w:sz="4" w:space="0" w:color="auto"/>
            </w:tcBorders>
          </w:tcPr>
          <w:p w:rsidR="00CA6BCF" w:rsidRPr="00AC18B2" w:rsidRDefault="00CA6BCF" w:rsidP="00045BF6">
            <w:pPr>
              <w:tabs>
                <w:tab w:val="left" w:pos="0"/>
              </w:tabs>
              <w:ind w:left="35"/>
              <w:jc w:val="both"/>
            </w:pPr>
            <w:r w:rsidRPr="00AC18B2">
              <w:rPr>
                <w:shd w:val="clear" w:color="auto" w:fill="FFFFFF"/>
              </w:rPr>
              <w:t>4.16.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tc>
      </w:tr>
      <w:tr w:rsidR="00CA6BCF" w:rsidRPr="00AC18B2" w:rsidTr="00ED4273">
        <w:trPr>
          <w:trHeight w:val="1635"/>
        </w:trPr>
        <w:tc>
          <w:tcPr>
            <w:tcW w:w="4786" w:type="dxa"/>
            <w:tcBorders>
              <w:bottom w:val="single" w:sz="4" w:space="0" w:color="auto"/>
            </w:tcBorders>
          </w:tcPr>
          <w:p w:rsidR="00CA6BCF" w:rsidRPr="00772255" w:rsidRDefault="00CA6BCF" w:rsidP="004B252E">
            <w:pPr>
              <w:pStyle w:val="NoSpacing"/>
              <w:jc w:val="both"/>
              <w:rPr>
                <w:rFonts w:ascii="Times New Roman" w:hAnsi="Times New Roman"/>
                <w:sz w:val="24"/>
                <w:szCs w:val="24"/>
              </w:rPr>
            </w:pPr>
            <w:r w:rsidRPr="00772255">
              <w:rPr>
                <w:rFonts w:ascii="Times New Roman" w:hAnsi="Times New Roman"/>
                <w:sz w:val="24"/>
                <w:szCs w:val="24"/>
              </w:rPr>
              <w:t xml:space="preserve"> 5.1. Участниками образовательных отношений являются воспитанники, их родители (законные представители), педагогические работники Учреждения. </w:t>
            </w:r>
          </w:p>
          <w:p w:rsidR="00CA6BCF" w:rsidRPr="00AC18B2" w:rsidRDefault="00CA6BCF" w:rsidP="004B252E">
            <w:pPr>
              <w:tabs>
                <w:tab w:val="left" w:pos="0"/>
              </w:tabs>
              <w:jc w:val="both"/>
              <w:rPr>
                <w:lang w:eastAsia="en-US"/>
              </w:rPr>
            </w:pPr>
          </w:p>
        </w:tc>
        <w:tc>
          <w:tcPr>
            <w:tcW w:w="4785" w:type="dxa"/>
            <w:tcBorders>
              <w:bottom w:val="single" w:sz="4" w:space="0" w:color="auto"/>
            </w:tcBorders>
          </w:tcPr>
          <w:p w:rsidR="00CA6BCF" w:rsidRPr="00AC18B2" w:rsidRDefault="00CA6BCF" w:rsidP="00DF18BB">
            <w:pPr>
              <w:tabs>
                <w:tab w:val="left" w:pos="0"/>
              </w:tabs>
              <w:ind w:left="35"/>
              <w:jc w:val="both"/>
              <w:rPr>
                <w:lang w:eastAsia="en-US"/>
              </w:rPr>
            </w:pPr>
            <w:r w:rsidRPr="00AC18B2">
              <w:rPr>
                <w:shd w:val="clear" w:color="auto" w:fill="FFFFFF"/>
              </w:rPr>
              <w:t> 5.1.</w:t>
            </w:r>
            <w:r>
              <w:rPr>
                <w:shd w:val="clear" w:color="auto" w:fill="FFFFFF"/>
              </w:rPr>
              <w:t xml:space="preserve"> У</w:t>
            </w:r>
            <w:r w:rsidRPr="00AC18B2">
              <w:rPr>
                <w:shd w:val="clear" w:color="auto" w:fill="FFFFFF"/>
              </w:rPr>
              <w:t>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w:t>
            </w:r>
            <w:r>
              <w:rPr>
                <w:shd w:val="clear" w:color="auto" w:fill="FFFFFF"/>
              </w:rPr>
              <w:t xml:space="preserve">ли, организации, осуществляющие </w:t>
            </w:r>
            <w:r w:rsidRPr="00AC18B2">
              <w:rPr>
                <w:shd w:val="clear" w:color="auto" w:fill="FFFFFF"/>
              </w:rPr>
              <w:t>образовательную</w:t>
            </w:r>
            <w:r>
              <w:rPr>
                <w:shd w:val="clear" w:color="auto" w:fill="FFFFFF"/>
              </w:rPr>
              <w:t xml:space="preserve"> </w:t>
            </w:r>
            <w:r w:rsidRPr="00AC18B2">
              <w:rPr>
                <w:shd w:val="clear" w:color="auto" w:fill="FFFFFF"/>
              </w:rPr>
              <w:t>деятельность</w:t>
            </w:r>
            <w:r>
              <w:rPr>
                <w:shd w:val="clear" w:color="auto" w:fill="FFFFFF"/>
              </w:rPr>
              <w:t>.</w:t>
            </w:r>
          </w:p>
        </w:tc>
      </w:tr>
      <w:tr w:rsidR="00CA6BCF" w:rsidRPr="00AC18B2" w:rsidTr="00ED4273">
        <w:trPr>
          <w:trHeight w:val="414"/>
        </w:trPr>
        <w:tc>
          <w:tcPr>
            <w:tcW w:w="4786" w:type="dxa"/>
            <w:tcBorders>
              <w:bottom w:val="single" w:sz="4" w:space="0" w:color="auto"/>
            </w:tcBorders>
          </w:tcPr>
          <w:p w:rsidR="00CA6BCF" w:rsidRPr="00772255" w:rsidRDefault="00CA6BCF" w:rsidP="000F2F33">
            <w:pPr>
              <w:pStyle w:val="NoSpacing"/>
              <w:jc w:val="both"/>
              <w:rPr>
                <w:rFonts w:ascii="Times New Roman" w:hAnsi="Times New Roman"/>
                <w:sz w:val="24"/>
                <w:szCs w:val="24"/>
              </w:rPr>
            </w:pPr>
            <w:r w:rsidRPr="00772255">
              <w:rPr>
                <w:rFonts w:ascii="Times New Roman" w:hAnsi="Times New Roman"/>
                <w:sz w:val="24"/>
                <w:szCs w:val="24"/>
              </w:rPr>
              <w:t>6.1.</w:t>
            </w:r>
            <w:r w:rsidRPr="00772255">
              <w:t xml:space="preserve"> </w:t>
            </w:r>
            <w:r w:rsidRPr="00772255">
              <w:rPr>
                <w:rFonts w:ascii="Times New Roman" w:hAnsi="Times New Roman"/>
                <w:sz w:val="24"/>
                <w:szCs w:val="24"/>
              </w:rPr>
              <w:t>Управление Учреждением осуществляется в соответствии с Законом Российской Федерации № 273-ФЗ от 29.12.2012 г. «Об образовании в Российской Федерации», иными законодательными актами Российской Федерации, настоящим Уставом и строится на принципах единоначалия и самоуправления, обеспечивающих государственно-общественный характер   управления.</w:t>
            </w:r>
          </w:p>
        </w:tc>
        <w:tc>
          <w:tcPr>
            <w:tcW w:w="4785" w:type="dxa"/>
            <w:tcBorders>
              <w:bottom w:val="single" w:sz="4" w:space="0" w:color="auto"/>
            </w:tcBorders>
          </w:tcPr>
          <w:p w:rsidR="00CA6BCF" w:rsidRPr="00AC18B2" w:rsidRDefault="00CA6BCF" w:rsidP="00654B87">
            <w:pPr>
              <w:tabs>
                <w:tab w:val="left" w:pos="0"/>
              </w:tabs>
              <w:ind w:left="35"/>
              <w:jc w:val="both"/>
              <w:rPr>
                <w:shd w:val="clear" w:color="auto" w:fill="FFFFFF"/>
              </w:rPr>
            </w:pPr>
            <w:r>
              <w:rPr>
                <w:shd w:val="clear" w:color="auto" w:fill="FFFFFF"/>
              </w:rPr>
              <w:t>6.1.</w:t>
            </w:r>
            <w:r>
              <w:t xml:space="preserve"> </w:t>
            </w:r>
            <w:r w:rsidRPr="000F2F33">
              <w:rPr>
                <w:shd w:val="clear" w:color="auto" w:fill="FFFFFF"/>
              </w:rPr>
              <w:t>Управление Учреждением осуществляет</w:t>
            </w:r>
            <w:r>
              <w:rPr>
                <w:shd w:val="clear" w:color="auto" w:fill="FFFFFF"/>
              </w:rPr>
              <w:t xml:space="preserve">ся в соответствии с Федеральным законом </w:t>
            </w:r>
            <w:r w:rsidRPr="000F2F33">
              <w:rPr>
                <w:shd w:val="clear" w:color="auto" w:fill="FFFFFF"/>
              </w:rPr>
              <w:t>№ 273-ФЗ от 29.12.2012 г. «Об образовании в Российской Федерации», иными законодательными актами Российской Федерации, настоящим Уставом и строится на принципах единоначалия и коллегиальности, обеспечивающих государственно-общественный характер   управления.</w:t>
            </w:r>
          </w:p>
        </w:tc>
      </w:tr>
      <w:tr w:rsidR="00CA6BCF" w:rsidRPr="00AC18B2" w:rsidTr="00ED4273">
        <w:trPr>
          <w:trHeight w:val="414"/>
        </w:trPr>
        <w:tc>
          <w:tcPr>
            <w:tcW w:w="4786" w:type="dxa"/>
            <w:tcBorders>
              <w:bottom w:val="single" w:sz="4" w:space="0" w:color="auto"/>
            </w:tcBorders>
          </w:tcPr>
          <w:p w:rsidR="00CA6BCF" w:rsidRPr="00772255" w:rsidRDefault="00CA6BCF" w:rsidP="000F2F33">
            <w:pPr>
              <w:pStyle w:val="NoSpacing"/>
              <w:jc w:val="both"/>
              <w:rPr>
                <w:rFonts w:ascii="Times New Roman" w:hAnsi="Times New Roman"/>
                <w:sz w:val="24"/>
                <w:szCs w:val="24"/>
              </w:rPr>
            </w:pPr>
            <w:r w:rsidRPr="00772255">
              <w:rPr>
                <w:rFonts w:ascii="Times New Roman" w:hAnsi="Times New Roman"/>
                <w:sz w:val="24"/>
                <w:szCs w:val="24"/>
              </w:rPr>
              <w:t>6.12. Управляющий совет Учреждения  строиться на принципах единоначалия и самоуправления, обеспечивающих государственно-общественных характер управления Учреждением. Формами самоуправления Учреждения, обеспечивающими государственно-общественный характер управления, является:</w:t>
            </w:r>
          </w:p>
          <w:p w:rsidR="00CA6BCF" w:rsidRPr="00772255" w:rsidRDefault="00CA6BCF" w:rsidP="000F2F33">
            <w:pPr>
              <w:pStyle w:val="NoSpacing"/>
              <w:jc w:val="both"/>
              <w:rPr>
                <w:rFonts w:ascii="Times New Roman" w:hAnsi="Times New Roman"/>
                <w:sz w:val="24"/>
                <w:szCs w:val="24"/>
              </w:rPr>
            </w:pPr>
            <w:r w:rsidRPr="00772255">
              <w:rPr>
                <w:rFonts w:ascii="Times New Roman" w:hAnsi="Times New Roman"/>
                <w:sz w:val="24"/>
                <w:szCs w:val="24"/>
              </w:rPr>
              <w:t>- Общее собрание трудового коллектива;</w:t>
            </w:r>
          </w:p>
          <w:p w:rsidR="00CA6BCF" w:rsidRPr="00772255" w:rsidRDefault="00CA6BCF" w:rsidP="000F2F33">
            <w:pPr>
              <w:pStyle w:val="NoSpacing"/>
              <w:jc w:val="both"/>
              <w:rPr>
                <w:rFonts w:ascii="Times New Roman" w:hAnsi="Times New Roman"/>
                <w:sz w:val="24"/>
                <w:szCs w:val="24"/>
              </w:rPr>
            </w:pPr>
            <w:r w:rsidRPr="00772255">
              <w:rPr>
                <w:rFonts w:ascii="Times New Roman" w:hAnsi="Times New Roman"/>
                <w:sz w:val="24"/>
                <w:szCs w:val="24"/>
              </w:rPr>
              <w:t>- Управляющий совет Учреждения;</w:t>
            </w:r>
          </w:p>
          <w:p w:rsidR="00CA6BCF" w:rsidRPr="00772255" w:rsidRDefault="00CA6BCF" w:rsidP="000F2F33">
            <w:pPr>
              <w:pStyle w:val="NoSpacing"/>
              <w:jc w:val="both"/>
              <w:rPr>
                <w:rFonts w:ascii="Times New Roman" w:hAnsi="Times New Roman"/>
                <w:sz w:val="24"/>
                <w:szCs w:val="24"/>
              </w:rPr>
            </w:pPr>
            <w:r w:rsidRPr="00772255">
              <w:rPr>
                <w:rFonts w:ascii="Times New Roman" w:hAnsi="Times New Roman"/>
                <w:sz w:val="24"/>
                <w:szCs w:val="24"/>
              </w:rPr>
              <w:t>- Педагогический Совет Учреждения;</w:t>
            </w:r>
          </w:p>
          <w:p w:rsidR="00CA6BCF" w:rsidRPr="00772255" w:rsidRDefault="00CA6BCF" w:rsidP="000F2F33">
            <w:pPr>
              <w:pStyle w:val="NoSpacing"/>
              <w:jc w:val="both"/>
              <w:rPr>
                <w:rFonts w:ascii="Times New Roman" w:hAnsi="Times New Roman"/>
                <w:sz w:val="24"/>
                <w:szCs w:val="24"/>
              </w:rPr>
            </w:pPr>
            <w:r w:rsidRPr="00772255">
              <w:rPr>
                <w:rFonts w:ascii="Times New Roman" w:hAnsi="Times New Roman"/>
                <w:sz w:val="24"/>
                <w:szCs w:val="24"/>
              </w:rPr>
              <w:t>- Совет родителей Учреждения</w:t>
            </w:r>
          </w:p>
        </w:tc>
        <w:tc>
          <w:tcPr>
            <w:tcW w:w="4785" w:type="dxa"/>
            <w:tcBorders>
              <w:bottom w:val="single" w:sz="4" w:space="0" w:color="auto"/>
            </w:tcBorders>
          </w:tcPr>
          <w:p w:rsidR="00CA6BCF" w:rsidRDefault="00CA6BCF" w:rsidP="00DF18BB">
            <w:pPr>
              <w:tabs>
                <w:tab w:val="left" w:pos="0"/>
              </w:tabs>
              <w:ind w:left="35"/>
              <w:jc w:val="both"/>
              <w:rPr>
                <w:shd w:val="clear" w:color="auto" w:fill="FFFFFF"/>
              </w:rPr>
            </w:pPr>
            <w:r>
              <w:rPr>
                <w:shd w:val="clear" w:color="auto" w:fill="FFFFFF"/>
              </w:rPr>
              <w:t>6.12.</w:t>
            </w:r>
            <w:r>
              <w:t xml:space="preserve"> </w:t>
            </w:r>
            <w:r w:rsidRPr="000F2F33">
              <w:rPr>
                <w:shd w:val="clear" w:color="auto" w:fill="FFFFFF"/>
              </w:rPr>
              <w:t>Управляющий совет Учреждения  является коллегиальным органом самоуправления, осуществляющим в соответствии с Уставом  решение отдельных вопросов относящихся к компетенции Учреждения.</w:t>
            </w:r>
          </w:p>
        </w:tc>
      </w:tr>
      <w:tr w:rsidR="00CA6BCF" w:rsidRPr="00AC18B2" w:rsidTr="00ED4273">
        <w:tc>
          <w:tcPr>
            <w:tcW w:w="4786" w:type="dxa"/>
          </w:tcPr>
          <w:p w:rsidR="00CA6BCF" w:rsidRPr="00AC18B2" w:rsidRDefault="00CA6BCF" w:rsidP="004B252E">
            <w:pPr>
              <w:pStyle w:val="a"/>
              <w:spacing w:line="240" w:lineRule="auto"/>
              <w:ind w:firstLine="0"/>
              <w:rPr>
                <w:sz w:val="24"/>
                <w:szCs w:val="24"/>
              </w:rPr>
            </w:pPr>
            <w:r w:rsidRPr="00AC18B2">
              <w:rPr>
                <w:sz w:val="24"/>
                <w:szCs w:val="24"/>
              </w:rPr>
              <w:t>6.12.6.</w:t>
            </w:r>
            <w:r>
              <w:rPr>
                <w:sz w:val="24"/>
                <w:szCs w:val="24"/>
              </w:rPr>
              <w:t xml:space="preserve"> </w:t>
            </w:r>
            <w:r w:rsidRPr="00AC18B2">
              <w:rPr>
                <w:sz w:val="24"/>
                <w:szCs w:val="24"/>
              </w:rPr>
              <w:t>Управляющий совет имеет следующие полномочия и осуществляет следующие функции:</w:t>
            </w:r>
          </w:p>
          <w:p w:rsidR="00CA6BCF" w:rsidRDefault="00CA6BCF" w:rsidP="00F05DE5">
            <w:pPr>
              <w:pStyle w:val="a"/>
              <w:spacing w:line="240" w:lineRule="auto"/>
              <w:ind w:firstLine="0"/>
              <w:rPr>
                <w:sz w:val="24"/>
                <w:szCs w:val="24"/>
              </w:rPr>
            </w:pPr>
            <w:r>
              <w:rPr>
                <w:sz w:val="24"/>
                <w:szCs w:val="24"/>
              </w:rPr>
              <w:t>-согласовывает программу развития образовательного учреждения</w:t>
            </w:r>
          </w:p>
          <w:p w:rsidR="00CA6BCF" w:rsidRDefault="00CA6BCF" w:rsidP="00F05DE5">
            <w:pPr>
              <w:pStyle w:val="a"/>
              <w:spacing w:line="240" w:lineRule="auto"/>
              <w:ind w:firstLine="0"/>
              <w:rPr>
                <w:sz w:val="24"/>
                <w:szCs w:val="24"/>
              </w:rPr>
            </w:pPr>
            <w:r>
              <w:rPr>
                <w:sz w:val="24"/>
                <w:szCs w:val="24"/>
              </w:rPr>
              <w:t>-Участвует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CA6BCF" w:rsidRDefault="00CA6BCF" w:rsidP="00F05DE5">
            <w:pPr>
              <w:pStyle w:val="a"/>
              <w:spacing w:line="240" w:lineRule="auto"/>
              <w:ind w:firstLine="0"/>
              <w:rPr>
                <w:sz w:val="24"/>
                <w:szCs w:val="24"/>
              </w:rPr>
            </w:pPr>
            <w:r>
              <w:rPr>
                <w:sz w:val="24"/>
                <w:szCs w:val="24"/>
              </w:rPr>
              <w:t>- участвует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CA6BCF" w:rsidRDefault="00CA6BCF" w:rsidP="00F05DE5">
            <w:pPr>
              <w:pStyle w:val="a"/>
              <w:spacing w:line="240" w:lineRule="auto"/>
              <w:ind w:firstLine="0"/>
              <w:rPr>
                <w:sz w:val="24"/>
                <w:szCs w:val="24"/>
              </w:rPr>
            </w:pPr>
            <w:r>
              <w:rPr>
                <w:sz w:val="24"/>
                <w:szCs w:val="24"/>
              </w:rPr>
              <w:t>- участвует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CA6BCF" w:rsidRDefault="00CA6BCF" w:rsidP="00F05DE5">
            <w:pPr>
              <w:pStyle w:val="a"/>
              <w:spacing w:line="240" w:lineRule="auto"/>
              <w:ind w:firstLine="0"/>
              <w:rPr>
                <w:sz w:val="24"/>
                <w:szCs w:val="24"/>
              </w:rPr>
            </w:pPr>
            <w:r>
              <w:rPr>
                <w:sz w:val="24"/>
                <w:szCs w:val="24"/>
              </w:rPr>
              <w:t>-участвует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CA6BCF" w:rsidRDefault="00CA6BCF" w:rsidP="00F05DE5">
            <w:pPr>
              <w:pStyle w:val="a"/>
              <w:spacing w:line="240" w:lineRule="auto"/>
              <w:ind w:firstLine="0"/>
              <w:rPr>
                <w:sz w:val="24"/>
                <w:szCs w:val="24"/>
              </w:rPr>
            </w:pPr>
            <w:r>
              <w:rPr>
                <w:sz w:val="24"/>
                <w:szCs w:val="24"/>
              </w:rPr>
              <w:t xml:space="preserve">-участвует в работе по созданию в образовательном учреждении необходимых условий для </w:t>
            </w:r>
            <w:r w:rsidRPr="00106AAA">
              <w:rPr>
                <w:sz w:val="24"/>
                <w:szCs w:val="24"/>
              </w:rPr>
              <w:t>организации питания, медицинского обслуживания воспитанников;</w:t>
            </w:r>
          </w:p>
          <w:p w:rsidR="00CA6BCF" w:rsidRPr="00106AAA" w:rsidRDefault="00CA6BCF" w:rsidP="00106AAA">
            <w:pPr>
              <w:pStyle w:val="NormalWeb"/>
              <w:spacing w:before="0" w:beforeAutospacing="0" w:after="0" w:afterAutospacing="0"/>
            </w:pPr>
            <w:r>
              <w:t xml:space="preserve">- </w:t>
            </w:r>
            <w:r w:rsidRPr="00106AAA">
              <w:t>Вносит предложения в план  мероприятий по охране и укреплению здоровья воспитанников;</w:t>
            </w:r>
          </w:p>
          <w:p w:rsidR="00CA6BCF" w:rsidRPr="00AC18B2" w:rsidRDefault="00CA6BCF" w:rsidP="00106AAA">
            <w:pPr>
              <w:pStyle w:val="a"/>
              <w:spacing w:line="240" w:lineRule="auto"/>
              <w:ind w:firstLine="0"/>
              <w:rPr>
                <w:sz w:val="24"/>
                <w:szCs w:val="24"/>
              </w:rPr>
            </w:pPr>
            <w:r w:rsidRPr="00106AAA">
              <w:rPr>
                <w:sz w:val="24"/>
                <w:szCs w:val="24"/>
              </w:rPr>
              <w:t>Вносит предложения по развитию воспитательной работы в образовательном учреждении.</w:t>
            </w:r>
          </w:p>
        </w:tc>
        <w:tc>
          <w:tcPr>
            <w:tcW w:w="4785" w:type="dxa"/>
          </w:tcPr>
          <w:p w:rsidR="00CA6BCF" w:rsidRPr="00AC18B2" w:rsidRDefault="00CA6BCF" w:rsidP="00011BD0">
            <w:pPr>
              <w:pStyle w:val="a"/>
              <w:tabs>
                <w:tab w:val="left" w:pos="0"/>
              </w:tabs>
              <w:spacing w:line="240" w:lineRule="auto"/>
              <w:ind w:firstLine="0"/>
              <w:rPr>
                <w:sz w:val="24"/>
                <w:szCs w:val="24"/>
              </w:rPr>
            </w:pPr>
            <w:r w:rsidRPr="00AC18B2">
              <w:rPr>
                <w:sz w:val="24"/>
                <w:szCs w:val="24"/>
              </w:rPr>
              <w:t>6.12.6.</w:t>
            </w:r>
            <w:r>
              <w:rPr>
                <w:sz w:val="24"/>
                <w:szCs w:val="24"/>
              </w:rPr>
              <w:t xml:space="preserve"> </w:t>
            </w:r>
            <w:r w:rsidRPr="00AC18B2">
              <w:rPr>
                <w:sz w:val="24"/>
                <w:szCs w:val="24"/>
              </w:rPr>
              <w:t xml:space="preserve">Управляющий совет имеет следующие полномочия и осуществляет следующие функции:     </w:t>
            </w:r>
          </w:p>
          <w:p w:rsidR="00CA6BCF" w:rsidRPr="00AC18B2" w:rsidRDefault="00CA6BCF" w:rsidP="00011BD0">
            <w:pPr>
              <w:pStyle w:val="NormalWeb"/>
              <w:numPr>
                <w:ilvl w:val="0"/>
                <w:numId w:val="4"/>
              </w:numPr>
              <w:spacing w:before="0" w:beforeAutospacing="0" w:after="0" w:afterAutospacing="0"/>
              <w:ind w:left="0" w:firstLine="0"/>
              <w:jc w:val="both"/>
            </w:pPr>
            <w:r>
              <w:t>у</w:t>
            </w:r>
            <w:r w:rsidRPr="00AC18B2">
              <w:t>частвует в разработке и согласовывает локальные акты образовательного учреждения, устанавливающие виды, размеры, условия и порядок произведения выплат стимулирующего характера работникам образовательного учреждения, показатели и критерии оценки качества и результативности труда работников образовательного учреждения.</w:t>
            </w:r>
          </w:p>
          <w:p w:rsidR="00CA6BCF" w:rsidRPr="00AC18B2" w:rsidRDefault="00CA6BCF" w:rsidP="00011BD0">
            <w:pPr>
              <w:pStyle w:val="NormalWeb"/>
              <w:numPr>
                <w:ilvl w:val="0"/>
                <w:numId w:val="4"/>
              </w:numPr>
              <w:spacing w:before="0" w:beforeAutospacing="0" w:after="0" w:afterAutospacing="0"/>
              <w:ind w:left="0" w:firstLine="0"/>
              <w:jc w:val="both"/>
            </w:pPr>
            <w:r>
              <w:t>у</w:t>
            </w:r>
            <w:r w:rsidRPr="00AC18B2">
              <w:t>частвует в оценке качества и результативности труда работников образовательного учреждения, распределении выплат стимулирующего характера работникам и согласовывает их распределение в порядке, устанавливаемом локальными актами образовательного учреждения.</w:t>
            </w:r>
          </w:p>
          <w:p w:rsidR="00CA6BCF" w:rsidRPr="00AC18B2" w:rsidRDefault="00CA6BCF" w:rsidP="00011BD0">
            <w:pPr>
              <w:pStyle w:val="NormalWeb"/>
              <w:numPr>
                <w:ilvl w:val="0"/>
                <w:numId w:val="4"/>
              </w:numPr>
              <w:spacing w:before="0" w:beforeAutospacing="0" w:after="0" w:afterAutospacing="0"/>
              <w:ind w:left="0" w:firstLine="0"/>
              <w:jc w:val="both"/>
            </w:pPr>
            <w:r>
              <w:t>у</w:t>
            </w:r>
            <w:r w:rsidRPr="00AC18B2">
              <w:t>частвует в подготовке и утверждает публичный (ежегодный) доклад образовательного учреждения (публичный доклад подписывается совместно председателем Управляющего совета и руководителем образовательного учреждения).</w:t>
            </w:r>
          </w:p>
          <w:p w:rsidR="00CA6BCF" w:rsidRPr="00AC18B2" w:rsidRDefault="00CA6BCF" w:rsidP="00011BD0">
            <w:pPr>
              <w:pStyle w:val="NormalWeb"/>
              <w:numPr>
                <w:ilvl w:val="0"/>
                <w:numId w:val="4"/>
              </w:numPr>
              <w:spacing w:before="0" w:beforeAutospacing="0" w:after="0" w:afterAutospacing="0"/>
              <w:ind w:left="0" w:firstLine="0"/>
              <w:jc w:val="both"/>
            </w:pPr>
            <w:r>
              <w:t>у</w:t>
            </w:r>
            <w:r w:rsidRPr="00AC18B2">
              <w:t>частвует в работе по организации материально-технического обеспечения и оснащения образовательного процесса, оборудования помещений образовательного учреждения (в пределах выделяемых средств);</w:t>
            </w:r>
          </w:p>
          <w:p w:rsidR="00CA6BCF" w:rsidRPr="00AC18B2" w:rsidRDefault="00CA6BCF" w:rsidP="00011BD0">
            <w:pPr>
              <w:pStyle w:val="NormalWeb"/>
              <w:numPr>
                <w:ilvl w:val="0"/>
                <w:numId w:val="4"/>
              </w:numPr>
              <w:spacing w:before="0" w:beforeAutospacing="0" w:after="0" w:afterAutospacing="0"/>
              <w:ind w:left="0" w:firstLine="0"/>
              <w:jc w:val="both"/>
            </w:pPr>
            <w:r w:rsidRPr="00AC18B2">
              <w:t xml:space="preserve"> </w:t>
            </w:r>
            <w:r>
              <w:t>у</w:t>
            </w:r>
            <w:r w:rsidRPr="00AC18B2">
              <w:t>частвует в работе по созданию в образовательном учреждении необходимых условий для организации питания, медицинского обслуживания воспитанников;</w:t>
            </w:r>
          </w:p>
          <w:p w:rsidR="00CA6BCF" w:rsidRPr="00AC18B2" w:rsidRDefault="00CA6BCF" w:rsidP="00011BD0">
            <w:pPr>
              <w:pStyle w:val="NormalWeb"/>
              <w:numPr>
                <w:ilvl w:val="0"/>
                <w:numId w:val="4"/>
              </w:numPr>
              <w:spacing w:before="0" w:beforeAutospacing="0" w:after="0" w:afterAutospacing="0"/>
              <w:ind w:left="0" w:firstLine="0"/>
              <w:jc w:val="both"/>
            </w:pPr>
            <w:r>
              <w:t>в</w:t>
            </w:r>
            <w:r w:rsidRPr="00AC18B2">
              <w:t>носит предложения в план  мероприятий по охране и укреплению здоровья воспитанников;</w:t>
            </w:r>
          </w:p>
          <w:p w:rsidR="00CA6BCF" w:rsidRPr="00AC18B2" w:rsidRDefault="00CA6BCF" w:rsidP="00011BD0">
            <w:pPr>
              <w:pStyle w:val="NormalWeb"/>
              <w:numPr>
                <w:ilvl w:val="0"/>
                <w:numId w:val="4"/>
              </w:numPr>
              <w:spacing w:before="0" w:beforeAutospacing="0" w:after="0" w:afterAutospacing="0"/>
              <w:ind w:left="0" w:firstLine="0"/>
              <w:jc w:val="both"/>
            </w:pPr>
            <w:r>
              <w:t>в</w:t>
            </w:r>
            <w:r w:rsidRPr="00AC18B2">
              <w:t>носит предложения по развитию воспитательной работы в образовательном учреждении.</w:t>
            </w:r>
          </w:p>
        </w:tc>
      </w:tr>
      <w:tr w:rsidR="00CA6BCF" w:rsidRPr="00AC18B2" w:rsidTr="00ED4273">
        <w:trPr>
          <w:trHeight w:val="3818"/>
        </w:trPr>
        <w:tc>
          <w:tcPr>
            <w:tcW w:w="4786" w:type="dxa"/>
          </w:tcPr>
          <w:p w:rsidR="00CA6BCF" w:rsidRPr="00AC18B2" w:rsidRDefault="00CA6BCF" w:rsidP="004B252E">
            <w:pPr>
              <w:pStyle w:val="a"/>
              <w:spacing w:line="240" w:lineRule="auto"/>
              <w:ind w:firstLine="0"/>
              <w:rPr>
                <w:sz w:val="24"/>
                <w:szCs w:val="24"/>
              </w:rPr>
            </w:pPr>
            <w:r w:rsidRPr="00AC18B2">
              <w:rPr>
                <w:sz w:val="24"/>
                <w:szCs w:val="24"/>
              </w:rPr>
              <w:t>6.12.7. Управляющий совет имеет право вносить предложения по внесению  изменений и (или) дополнений в Устав Учреждения (с последующим рассмотрением на Общем собрании трудового коллектива), в том числе в части определения:</w:t>
            </w:r>
          </w:p>
          <w:p w:rsidR="00CA6BCF" w:rsidRPr="00AC18B2" w:rsidRDefault="00CA6BCF" w:rsidP="00B070C2">
            <w:pPr>
              <w:pStyle w:val="a"/>
              <w:numPr>
                <w:ilvl w:val="0"/>
                <w:numId w:val="5"/>
              </w:numPr>
              <w:spacing w:line="240" w:lineRule="auto"/>
              <w:ind w:left="0" w:firstLine="0"/>
              <w:rPr>
                <w:sz w:val="24"/>
                <w:szCs w:val="24"/>
              </w:rPr>
            </w:pPr>
            <w:r w:rsidRPr="00AC18B2">
              <w:rPr>
                <w:sz w:val="24"/>
                <w:szCs w:val="24"/>
              </w:rPr>
              <w:t>прав и обязанностей участников образовательного процесса;</w:t>
            </w:r>
          </w:p>
          <w:p w:rsidR="00CA6BCF" w:rsidRPr="00AC18B2" w:rsidRDefault="00CA6BCF" w:rsidP="00B070C2">
            <w:pPr>
              <w:pStyle w:val="a"/>
              <w:numPr>
                <w:ilvl w:val="0"/>
                <w:numId w:val="5"/>
              </w:numPr>
              <w:spacing w:line="240" w:lineRule="auto"/>
              <w:ind w:left="0" w:firstLine="0"/>
              <w:rPr>
                <w:sz w:val="24"/>
                <w:szCs w:val="24"/>
              </w:rPr>
            </w:pPr>
            <w:r w:rsidRPr="00AC18B2">
              <w:rPr>
                <w:sz w:val="24"/>
                <w:szCs w:val="24"/>
              </w:rPr>
              <w:t>структуры, компетенции, порядка формирования и работы органов самоуправления Учреждения;</w:t>
            </w:r>
          </w:p>
          <w:p w:rsidR="00CA6BCF" w:rsidRPr="00A44910" w:rsidRDefault="00CA6BCF" w:rsidP="004B252E">
            <w:pPr>
              <w:pStyle w:val="a"/>
              <w:numPr>
                <w:ilvl w:val="0"/>
                <w:numId w:val="5"/>
              </w:numPr>
              <w:spacing w:line="240" w:lineRule="auto"/>
              <w:ind w:left="0" w:firstLine="0"/>
              <w:rPr>
                <w:sz w:val="24"/>
                <w:szCs w:val="24"/>
              </w:rPr>
            </w:pPr>
            <w:r w:rsidRPr="00AC18B2">
              <w:rPr>
                <w:sz w:val="24"/>
                <w:szCs w:val="24"/>
              </w:rPr>
              <w:t>порядка и оснований отчисления воспитанников.</w:t>
            </w:r>
          </w:p>
        </w:tc>
        <w:tc>
          <w:tcPr>
            <w:tcW w:w="4785" w:type="dxa"/>
          </w:tcPr>
          <w:p w:rsidR="00CA6BCF" w:rsidRPr="00AC18B2" w:rsidRDefault="00CA6BCF" w:rsidP="00011BD0">
            <w:pPr>
              <w:pStyle w:val="a"/>
              <w:spacing w:line="240" w:lineRule="auto"/>
              <w:ind w:firstLine="0"/>
              <w:rPr>
                <w:sz w:val="24"/>
                <w:szCs w:val="24"/>
              </w:rPr>
            </w:pPr>
            <w:r w:rsidRPr="00AC18B2">
              <w:rPr>
                <w:sz w:val="24"/>
                <w:szCs w:val="24"/>
              </w:rPr>
              <w:t>6.12.7. Управляющий совет имеет право вносить предложения по внесению  изменений и (или) дополнений в Устав Учреждения (с последующим рассмотрением на Общем собрании трудового коллектива), в том числе в части определения:</w:t>
            </w:r>
          </w:p>
          <w:p w:rsidR="00CA6BCF" w:rsidRPr="00AC18B2" w:rsidRDefault="00CA6BCF" w:rsidP="00011BD0">
            <w:pPr>
              <w:pStyle w:val="a"/>
              <w:numPr>
                <w:ilvl w:val="0"/>
                <w:numId w:val="5"/>
              </w:numPr>
              <w:spacing w:line="240" w:lineRule="auto"/>
              <w:ind w:left="0" w:firstLine="0"/>
              <w:rPr>
                <w:sz w:val="24"/>
                <w:szCs w:val="24"/>
              </w:rPr>
            </w:pPr>
            <w:r w:rsidRPr="00AC18B2">
              <w:rPr>
                <w:sz w:val="24"/>
                <w:szCs w:val="24"/>
              </w:rPr>
              <w:t>прав и обязанностей участников образовательного процесса;</w:t>
            </w:r>
          </w:p>
          <w:p w:rsidR="00CA6BCF" w:rsidRPr="00AC18B2" w:rsidRDefault="00CA6BCF" w:rsidP="00011BD0">
            <w:pPr>
              <w:pStyle w:val="a"/>
              <w:numPr>
                <w:ilvl w:val="0"/>
                <w:numId w:val="5"/>
              </w:numPr>
              <w:spacing w:line="240" w:lineRule="auto"/>
              <w:ind w:left="0" w:firstLine="0"/>
              <w:rPr>
                <w:sz w:val="24"/>
                <w:szCs w:val="24"/>
              </w:rPr>
            </w:pPr>
            <w:r w:rsidRPr="00AC18B2">
              <w:rPr>
                <w:sz w:val="24"/>
                <w:szCs w:val="24"/>
              </w:rPr>
              <w:t>структуры, компетенции, порядка формирования и работы органов управления Учреждения</w:t>
            </w:r>
            <w:r>
              <w:rPr>
                <w:sz w:val="24"/>
                <w:szCs w:val="24"/>
              </w:rPr>
              <w:t>.</w:t>
            </w:r>
          </w:p>
          <w:p w:rsidR="00CA6BCF" w:rsidRPr="00AC18B2" w:rsidRDefault="00CA6BCF" w:rsidP="00011BD0">
            <w:pPr>
              <w:pStyle w:val="a"/>
              <w:tabs>
                <w:tab w:val="left" w:pos="0"/>
              </w:tabs>
              <w:spacing w:line="240" w:lineRule="auto"/>
              <w:ind w:firstLine="0"/>
              <w:rPr>
                <w:sz w:val="24"/>
                <w:szCs w:val="24"/>
              </w:rPr>
            </w:pPr>
          </w:p>
        </w:tc>
      </w:tr>
      <w:tr w:rsidR="00CA6BCF" w:rsidRPr="00AC18B2" w:rsidTr="00ED4273">
        <w:tc>
          <w:tcPr>
            <w:tcW w:w="4786" w:type="dxa"/>
          </w:tcPr>
          <w:p w:rsidR="00CA6BCF" w:rsidRPr="00AC18B2" w:rsidRDefault="00CA6BCF" w:rsidP="004B252E">
            <w:pPr>
              <w:pStyle w:val="a"/>
              <w:spacing w:line="240" w:lineRule="auto"/>
              <w:ind w:firstLine="0"/>
              <w:rPr>
                <w:sz w:val="24"/>
                <w:szCs w:val="24"/>
              </w:rPr>
            </w:pPr>
            <w:r>
              <w:rPr>
                <w:sz w:val="24"/>
                <w:szCs w:val="24"/>
              </w:rPr>
              <w:t>6.12.11 Управляющий совет Учреждения осуществляет свою деятельность в соответствии с положением «Об Управляющем совете Учреждения».</w:t>
            </w:r>
          </w:p>
        </w:tc>
        <w:tc>
          <w:tcPr>
            <w:tcW w:w="4785" w:type="dxa"/>
          </w:tcPr>
          <w:p w:rsidR="00CA6BCF" w:rsidRPr="00B83876" w:rsidRDefault="00CA6BCF" w:rsidP="00BB32DE">
            <w:pPr>
              <w:pStyle w:val="a"/>
              <w:spacing w:line="240" w:lineRule="auto"/>
              <w:ind w:firstLine="0"/>
              <w:rPr>
                <w:sz w:val="24"/>
                <w:szCs w:val="24"/>
              </w:rPr>
            </w:pPr>
            <w:r>
              <w:rPr>
                <w:sz w:val="24"/>
                <w:szCs w:val="24"/>
              </w:rPr>
              <w:t>6.12.11</w:t>
            </w:r>
            <w:r w:rsidRPr="00B83876">
              <w:rPr>
                <w:sz w:val="24"/>
                <w:szCs w:val="24"/>
              </w:rPr>
              <w:t xml:space="preserve">.  Структура, порядок формирования, срок полномочий и компетенция </w:t>
            </w:r>
            <w:r>
              <w:rPr>
                <w:sz w:val="24"/>
                <w:szCs w:val="24"/>
              </w:rPr>
              <w:t>Управляющего совета, порядок принятия им</w:t>
            </w:r>
            <w:r w:rsidRPr="00B83876">
              <w:rPr>
                <w:sz w:val="24"/>
                <w:szCs w:val="24"/>
              </w:rPr>
              <w:t xml:space="preserve"> решений и выступления от имени образовательной организации устанавливаются уставом </w:t>
            </w:r>
            <w:r>
              <w:rPr>
                <w:sz w:val="24"/>
                <w:szCs w:val="24"/>
              </w:rPr>
              <w:t>Учреждения</w:t>
            </w:r>
            <w:r w:rsidRPr="00B83876">
              <w:rPr>
                <w:sz w:val="24"/>
                <w:szCs w:val="24"/>
              </w:rPr>
              <w:t>.</w:t>
            </w:r>
          </w:p>
        </w:tc>
      </w:tr>
      <w:tr w:rsidR="00CA6BCF" w:rsidRPr="00AC18B2" w:rsidTr="00ED4273">
        <w:tc>
          <w:tcPr>
            <w:tcW w:w="4786" w:type="dxa"/>
          </w:tcPr>
          <w:p w:rsidR="00CA6BCF" w:rsidRPr="00AC18B2" w:rsidRDefault="00CA6BCF" w:rsidP="004B252E">
            <w:pPr>
              <w:pStyle w:val="a"/>
              <w:spacing w:line="240" w:lineRule="auto"/>
              <w:ind w:firstLine="0"/>
              <w:rPr>
                <w:sz w:val="24"/>
                <w:szCs w:val="24"/>
              </w:rPr>
            </w:pPr>
            <w:r w:rsidRPr="00AC18B2">
              <w:rPr>
                <w:sz w:val="24"/>
                <w:szCs w:val="24"/>
              </w:rPr>
              <w:t>Данный пункт отсутствует</w:t>
            </w:r>
          </w:p>
        </w:tc>
        <w:tc>
          <w:tcPr>
            <w:tcW w:w="4785" w:type="dxa"/>
          </w:tcPr>
          <w:p w:rsidR="00CA6BCF" w:rsidRDefault="00CA6BCF" w:rsidP="004B252E">
            <w:pPr>
              <w:pStyle w:val="a"/>
              <w:spacing w:line="240" w:lineRule="auto"/>
              <w:ind w:firstLine="0"/>
              <w:rPr>
                <w:sz w:val="24"/>
                <w:szCs w:val="24"/>
              </w:rPr>
            </w:pPr>
            <w:r>
              <w:rPr>
                <w:sz w:val="24"/>
                <w:szCs w:val="24"/>
              </w:rPr>
              <w:t>Дополнить пунктом следующего содержания:</w:t>
            </w:r>
          </w:p>
          <w:p w:rsidR="00CA6BCF" w:rsidRPr="00AC18B2" w:rsidRDefault="00CA6BCF" w:rsidP="004B252E">
            <w:pPr>
              <w:pStyle w:val="a"/>
              <w:spacing w:line="240" w:lineRule="auto"/>
              <w:ind w:firstLine="0"/>
              <w:rPr>
                <w:sz w:val="24"/>
                <w:szCs w:val="24"/>
              </w:rPr>
            </w:pPr>
            <w:r w:rsidRPr="00AC18B2">
              <w:rPr>
                <w:sz w:val="24"/>
                <w:szCs w:val="24"/>
              </w:rPr>
              <w:t>8.12.</w:t>
            </w:r>
            <w:r w:rsidRPr="00AC18B2">
              <w:rPr>
                <w:sz w:val="24"/>
                <w:szCs w:val="24"/>
                <w:shd w:val="clear" w:color="auto" w:fill="FFFFFF"/>
              </w:rPr>
              <w:t xml:space="preserve">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tc>
      </w:tr>
      <w:tr w:rsidR="00CA6BCF" w:rsidRPr="00AC18B2" w:rsidTr="00ED4273">
        <w:tc>
          <w:tcPr>
            <w:tcW w:w="4781" w:type="dxa"/>
          </w:tcPr>
          <w:p w:rsidR="00CA6BCF" w:rsidRPr="00AC18B2" w:rsidRDefault="00CA6BCF" w:rsidP="004B252E">
            <w:pPr>
              <w:pStyle w:val="a"/>
              <w:spacing w:line="240" w:lineRule="auto"/>
              <w:ind w:firstLine="0"/>
              <w:rPr>
                <w:sz w:val="24"/>
                <w:szCs w:val="24"/>
              </w:rPr>
            </w:pPr>
            <w:r w:rsidRPr="00AC18B2">
              <w:rPr>
                <w:sz w:val="24"/>
                <w:szCs w:val="24"/>
              </w:rPr>
              <w:t>Данный пункт отсутствует</w:t>
            </w:r>
          </w:p>
        </w:tc>
        <w:tc>
          <w:tcPr>
            <w:tcW w:w="4785" w:type="dxa"/>
          </w:tcPr>
          <w:p w:rsidR="00CA6BCF" w:rsidRDefault="00CA6BCF" w:rsidP="002B6C30">
            <w:pPr>
              <w:pStyle w:val="a"/>
              <w:spacing w:line="240" w:lineRule="auto"/>
              <w:ind w:firstLine="0"/>
              <w:rPr>
                <w:sz w:val="24"/>
                <w:szCs w:val="24"/>
              </w:rPr>
            </w:pPr>
            <w:r>
              <w:rPr>
                <w:sz w:val="24"/>
                <w:szCs w:val="24"/>
              </w:rPr>
              <w:t>Дополнить пунктом следующего содержания:</w:t>
            </w:r>
          </w:p>
          <w:p w:rsidR="00CA6BCF" w:rsidRPr="002B6C30" w:rsidRDefault="00CA6BCF" w:rsidP="002B6C30">
            <w:pPr>
              <w:shd w:val="clear" w:color="auto" w:fill="FFFFFF"/>
              <w:spacing w:line="290" w:lineRule="atLeast"/>
              <w:jc w:val="both"/>
            </w:pPr>
            <w:r w:rsidRPr="00AC18B2">
              <w:t>8.13</w:t>
            </w:r>
            <w:r>
              <w:t>.</w:t>
            </w:r>
            <w:r w:rsidRPr="002C2A99">
              <w:t xml:space="preserve"> </w:t>
            </w:r>
            <w:r>
              <w:t>Учреждение</w:t>
            </w:r>
            <w:r w:rsidRPr="002C2A99">
              <w:t xml:space="preserve">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CA6BCF" w:rsidRPr="002C2A99" w:rsidRDefault="00CA6BCF" w:rsidP="004B252E">
            <w:pPr>
              <w:shd w:val="clear" w:color="auto" w:fill="FFFFFF"/>
              <w:spacing w:line="290" w:lineRule="atLeast"/>
              <w:jc w:val="both"/>
            </w:pPr>
            <w:bookmarkStart w:id="4" w:name="dst100317"/>
            <w:bookmarkEnd w:id="4"/>
            <w:r w:rsidRPr="00AC18B2">
              <w:t>8.14.</w:t>
            </w:r>
            <w:r w:rsidRPr="002C2A99">
              <w:t xml:space="preserve">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CA6BCF" w:rsidRPr="00AC18B2" w:rsidRDefault="00CA6BCF" w:rsidP="00BB32DE">
            <w:pPr>
              <w:shd w:val="clear" w:color="auto" w:fill="FFFFFF"/>
              <w:spacing w:line="290" w:lineRule="atLeast"/>
              <w:jc w:val="both"/>
            </w:pPr>
            <w:bookmarkStart w:id="5" w:name="dst100318"/>
            <w:bookmarkEnd w:id="5"/>
            <w:r w:rsidRPr="00AC18B2">
              <w:t>8.15.</w:t>
            </w:r>
            <w:r w:rsidRPr="002C2A99">
              <w:t xml:space="preserve">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r>
              <w:tab/>
              <w:t xml:space="preserve"> </w:t>
            </w:r>
          </w:p>
        </w:tc>
      </w:tr>
      <w:tr w:rsidR="00CA6BCF" w:rsidRPr="00AC18B2" w:rsidTr="00ED4273">
        <w:tc>
          <w:tcPr>
            <w:tcW w:w="4781" w:type="dxa"/>
          </w:tcPr>
          <w:p w:rsidR="00CA6BCF" w:rsidRPr="00B63239" w:rsidRDefault="00CA6BCF" w:rsidP="00F06C8C">
            <w:pPr>
              <w:pStyle w:val="a"/>
              <w:spacing w:line="240" w:lineRule="auto"/>
              <w:ind w:firstLine="0"/>
              <w:rPr>
                <w:sz w:val="24"/>
                <w:szCs w:val="24"/>
              </w:rPr>
            </w:pPr>
            <w:r w:rsidRPr="00B63239">
              <w:rPr>
                <w:sz w:val="24"/>
                <w:szCs w:val="24"/>
              </w:rPr>
              <w:t>Данный раздел отсутствует</w:t>
            </w:r>
          </w:p>
        </w:tc>
        <w:tc>
          <w:tcPr>
            <w:tcW w:w="4785" w:type="dxa"/>
          </w:tcPr>
          <w:p w:rsidR="00CA6BCF" w:rsidRPr="00BB32DE" w:rsidRDefault="00CA6BCF" w:rsidP="00BB32DE">
            <w:pPr>
              <w:shd w:val="clear" w:color="auto" w:fill="FFFFFF"/>
              <w:spacing w:line="290" w:lineRule="atLeast"/>
              <w:jc w:val="both"/>
            </w:pPr>
            <w:r w:rsidRPr="00BB32DE">
              <w:t>11. Локальные нормативные акты Учреждения и порядок их принятия</w:t>
            </w:r>
          </w:p>
          <w:p w:rsidR="00CA6BCF" w:rsidRPr="00BB32DE" w:rsidRDefault="00CA6BCF" w:rsidP="00F06C8C">
            <w:pPr>
              <w:shd w:val="clear" w:color="auto" w:fill="FFFFFF"/>
              <w:spacing w:line="290" w:lineRule="atLeast"/>
              <w:jc w:val="both"/>
            </w:pPr>
            <w:r w:rsidRPr="00BB32DE">
              <w:t xml:space="preserve">11.1 </w:t>
            </w:r>
            <w:r>
              <w:t>Учреждение</w:t>
            </w:r>
            <w:r w:rsidRPr="00BB32DE">
              <w:t xml:space="preserve">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CA6BCF" w:rsidRPr="00BB32DE" w:rsidRDefault="00CA6BCF" w:rsidP="00F06C8C">
            <w:pPr>
              <w:shd w:val="clear" w:color="auto" w:fill="FFFFFF"/>
              <w:spacing w:line="290" w:lineRule="atLeast"/>
              <w:jc w:val="both"/>
            </w:pPr>
            <w:r w:rsidRPr="00BB32DE">
              <w:t xml:space="preserve">11.2. </w:t>
            </w:r>
            <w:r>
              <w:t>Учреждение</w:t>
            </w:r>
            <w:r w:rsidRPr="00BB32DE">
              <w:t xml:space="preserve"> принимает следующие виды локальных нормативных актов:  положения, правила, инструкции, программы, графики, штатное расписание, расписание НОД, приказы и распоряжения </w:t>
            </w:r>
            <w:r>
              <w:t>руководителя Учреждения</w:t>
            </w:r>
            <w:r w:rsidRPr="00BB32DE">
              <w:t xml:space="preserve">. </w:t>
            </w:r>
          </w:p>
          <w:p w:rsidR="00CA6BCF" w:rsidRPr="00BB32DE" w:rsidRDefault="00CA6BCF" w:rsidP="00F06C8C">
            <w:pPr>
              <w:shd w:val="clear" w:color="auto" w:fill="FFFFFF"/>
              <w:spacing w:line="290" w:lineRule="atLeast"/>
              <w:jc w:val="both"/>
            </w:pPr>
            <w:r w:rsidRPr="00BB32DE">
              <w:t xml:space="preserve">11.3. Решение о разработке и принятии локальных нормативных актов принимает Заведующий Образовательным учреждением. </w:t>
            </w:r>
          </w:p>
          <w:p w:rsidR="00CA6BCF" w:rsidRPr="00BB32DE" w:rsidRDefault="00CA6BCF" w:rsidP="00F06C8C">
            <w:pPr>
              <w:shd w:val="clear" w:color="auto" w:fill="FFFFFF"/>
              <w:spacing w:line="290" w:lineRule="atLeast"/>
              <w:jc w:val="both"/>
            </w:pPr>
            <w:r w:rsidRPr="00BB32DE">
              <w:t>Проект локального нормативного акта</w:t>
            </w:r>
            <w:r>
              <w:t xml:space="preserve">, затрагивающий права воспитанников </w:t>
            </w:r>
            <w:r w:rsidRPr="00BB32DE">
              <w:t xml:space="preserve"> до его утверждения </w:t>
            </w:r>
            <w:r>
              <w:t xml:space="preserve">согласовывается с родительским комитетом. </w:t>
            </w:r>
            <w:r w:rsidRPr="00BB32DE">
              <w:t xml:space="preserve"> </w:t>
            </w:r>
            <w:r>
              <w:t>Проект локального – нормативного акта Учреждения</w:t>
            </w:r>
            <w:r w:rsidRPr="00BB32DE">
              <w:t xml:space="preserve"> в предусмотренных трудовым законодательством, а также настоящим уставом случаях направляется:</w:t>
            </w:r>
          </w:p>
          <w:p w:rsidR="00CA6BCF" w:rsidRPr="00BB32DE" w:rsidRDefault="00CA6BCF" w:rsidP="00F06C8C">
            <w:pPr>
              <w:shd w:val="clear" w:color="auto" w:fill="FFFFFF"/>
              <w:spacing w:line="290" w:lineRule="atLeast"/>
              <w:jc w:val="both"/>
            </w:pPr>
            <w:r w:rsidRPr="00BB32DE">
              <w:t>- в представительный орган работников;</w:t>
            </w:r>
          </w:p>
          <w:p w:rsidR="00CA6BCF" w:rsidRPr="00BB32DE" w:rsidRDefault="00CA6BCF" w:rsidP="00F06C8C">
            <w:pPr>
              <w:shd w:val="clear" w:color="auto" w:fill="FFFFFF"/>
              <w:spacing w:line="290" w:lineRule="atLeast"/>
              <w:jc w:val="both"/>
            </w:pPr>
            <w:r w:rsidRPr="00BB32DE">
              <w:t>- общее собрание работников образовательного учреждения для учета его мнения;</w:t>
            </w:r>
          </w:p>
          <w:p w:rsidR="00CA6BCF" w:rsidRPr="00BB32DE" w:rsidRDefault="00CA6BCF" w:rsidP="00F06C8C">
            <w:pPr>
              <w:shd w:val="clear" w:color="auto" w:fill="FFFFFF"/>
              <w:spacing w:line="290" w:lineRule="atLeast"/>
              <w:jc w:val="both"/>
            </w:pPr>
            <w:r w:rsidRPr="00BB32DE">
              <w:t xml:space="preserve">11.4 Локальные нормативные акты утверждаются приказом </w:t>
            </w:r>
            <w:r>
              <w:t xml:space="preserve">руководителем Учреждения </w:t>
            </w:r>
            <w:r w:rsidRPr="00BB32DE">
              <w:t xml:space="preserve">и вступают в силу с даты, указанной в приказе.  </w:t>
            </w:r>
            <w:r>
              <w:t>Коллективный договор принимается общим собранием работников учреждения, вступает в силу с момента его регистрации.</w:t>
            </w:r>
          </w:p>
          <w:p w:rsidR="00CA6BCF" w:rsidRPr="00BB32DE" w:rsidRDefault="00CA6BCF" w:rsidP="00F06C8C">
            <w:pPr>
              <w:shd w:val="clear" w:color="auto" w:fill="FFFFFF"/>
              <w:spacing w:line="290" w:lineRule="atLeast"/>
              <w:jc w:val="both"/>
            </w:pPr>
            <w:r w:rsidRPr="00BB32DE">
              <w:t>11.5.  Нормы локальных нормативных актов, ухудшающие положение дошкольников или работников образовательного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образовательным учреждением.</w:t>
            </w:r>
          </w:p>
          <w:p w:rsidR="00CA6BCF" w:rsidRPr="00BB32DE" w:rsidRDefault="00CA6BCF" w:rsidP="00F06C8C">
            <w:pPr>
              <w:shd w:val="clear" w:color="auto" w:fill="FFFFFF"/>
              <w:spacing w:line="290" w:lineRule="atLeast"/>
              <w:jc w:val="both"/>
            </w:pPr>
            <w:r w:rsidRPr="00BB32DE">
              <w:t xml:space="preserve">11.6. После утверждения локальных нормативных актов, они подлежат размещению на официальном сайте </w:t>
            </w:r>
            <w:r>
              <w:t>Учреждения</w:t>
            </w:r>
            <w:r w:rsidRPr="00BB32DE">
              <w:t xml:space="preserve">. </w:t>
            </w:r>
          </w:p>
          <w:p w:rsidR="00CA6BCF" w:rsidRPr="00BB32DE" w:rsidRDefault="00CA6BCF" w:rsidP="00F06C8C">
            <w:pPr>
              <w:shd w:val="clear" w:color="auto" w:fill="FFFFFF"/>
              <w:spacing w:line="290" w:lineRule="atLeast"/>
              <w:jc w:val="both"/>
            </w:pPr>
            <w:r w:rsidRPr="00BB32DE">
              <w:t xml:space="preserve">11.7 </w:t>
            </w:r>
            <w:r>
              <w:t>Учреждением</w:t>
            </w:r>
            <w:r w:rsidRPr="00BB32DE">
              <w:t xml:space="preserve"> создаются условия для ознакомления всех работников, родителей (законных представителей) несовершеннолетних воспитанников с настоящим уставом. </w:t>
            </w:r>
          </w:p>
          <w:p w:rsidR="00CA6BCF" w:rsidRPr="00BB32DE" w:rsidRDefault="00CA6BCF" w:rsidP="00F06C8C">
            <w:pPr>
              <w:shd w:val="clear" w:color="auto" w:fill="FFFFFF"/>
              <w:spacing w:line="290" w:lineRule="atLeast"/>
              <w:jc w:val="both"/>
            </w:pPr>
            <w:r w:rsidRPr="00BB32DE">
              <w:t>11.8. Существуют следующие виды локальных нормативных актов:</w:t>
            </w:r>
          </w:p>
          <w:p w:rsidR="00CA6BCF" w:rsidRPr="00BB32DE" w:rsidRDefault="00CA6BCF" w:rsidP="00F06C8C">
            <w:pPr>
              <w:shd w:val="clear" w:color="auto" w:fill="FFFFFF"/>
              <w:spacing w:line="290" w:lineRule="atLeast"/>
              <w:jc w:val="both"/>
            </w:pPr>
            <w:r w:rsidRPr="00BB32DE">
              <w:t>- локальные нормативные акты, содержащие нормы, регулирующие образовательные отношения, в пределах компетенции образовательного учреждения в соответствии с законодательством Российской Федерации в порядке, установленном Уставом;</w:t>
            </w:r>
          </w:p>
          <w:p w:rsidR="00CA6BCF" w:rsidRPr="00BB32DE" w:rsidRDefault="00CA6BCF" w:rsidP="00F06C8C">
            <w:pPr>
              <w:shd w:val="clear" w:color="auto" w:fill="FFFFFF"/>
              <w:spacing w:line="290" w:lineRule="atLeast"/>
              <w:jc w:val="both"/>
            </w:pPr>
            <w:bookmarkStart w:id="6" w:name="sub_108369"/>
            <w:r w:rsidRPr="00BB32DE">
              <w:t>-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воспитанников, расписание НОД деятельности воспитанников, порядок и основания перевода, отчисления и восстановления воспитанников, порядок оформления возникновения, приостановления и прекращения отношений между Учреждением и воспитанниками и родителями (законными представителями).</w:t>
            </w:r>
          </w:p>
          <w:bookmarkEnd w:id="6"/>
          <w:p w:rsidR="00CA6BCF" w:rsidRPr="00BB32DE" w:rsidRDefault="00CA6BCF" w:rsidP="00F06C8C">
            <w:pPr>
              <w:shd w:val="clear" w:color="auto" w:fill="FFFFFF"/>
              <w:spacing w:line="290" w:lineRule="atLeast"/>
              <w:jc w:val="both"/>
            </w:pPr>
            <w:r w:rsidRPr="00BB32DE">
              <w:t>- локальные нормативные акты, затрагивающие права воспитанников и работников образовательного учреждения:</w:t>
            </w:r>
          </w:p>
          <w:p w:rsidR="00CA6BCF" w:rsidRPr="00BB32DE" w:rsidRDefault="00CA6BCF" w:rsidP="00F06C8C">
            <w:pPr>
              <w:shd w:val="clear" w:color="auto" w:fill="FFFFFF"/>
              <w:spacing w:line="290" w:lineRule="atLeast"/>
              <w:jc w:val="both"/>
            </w:pPr>
            <w:r w:rsidRPr="00BB32DE">
              <w:t>- приказы и распоряжения;</w:t>
            </w:r>
          </w:p>
          <w:p w:rsidR="00CA6BCF" w:rsidRPr="00BB32DE" w:rsidRDefault="00CA6BCF" w:rsidP="00F06C8C">
            <w:pPr>
              <w:shd w:val="clear" w:color="auto" w:fill="FFFFFF"/>
              <w:spacing w:line="290" w:lineRule="atLeast"/>
              <w:jc w:val="both"/>
            </w:pPr>
            <w:r w:rsidRPr="00BB32DE">
              <w:t>- штатное расписание;</w:t>
            </w:r>
          </w:p>
          <w:p w:rsidR="00CA6BCF" w:rsidRPr="00BB32DE" w:rsidRDefault="00CA6BCF" w:rsidP="00F06C8C">
            <w:pPr>
              <w:shd w:val="clear" w:color="auto" w:fill="FFFFFF"/>
              <w:spacing w:line="290" w:lineRule="atLeast"/>
              <w:jc w:val="both"/>
            </w:pPr>
            <w:r w:rsidRPr="00BB32DE">
              <w:t>- номенклатура дел;</w:t>
            </w:r>
          </w:p>
          <w:p w:rsidR="00CA6BCF" w:rsidRPr="00BB32DE" w:rsidRDefault="00CA6BCF" w:rsidP="00F06C8C">
            <w:pPr>
              <w:shd w:val="clear" w:color="auto" w:fill="FFFFFF"/>
              <w:spacing w:line="290" w:lineRule="atLeast"/>
              <w:jc w:val="both"/>
            </w:pPr>
            <w:r w:rsidRPr="00BB32DE">
              <w:t>- программы;</w:t>
            </w:r>
          </w:p>
          <w:p w:rsidR="00CA6BCF" w:rsidRPr="00BB32DE" w:rsidRDefault="00CA6BCF" w:rsidP="00F06C8C">
            <w:pPr>
              <w:shd w:val="clear" w:color="auto" w:fill="FFFFFF"/>
              <w:spacing w:line="290" w:lineRule="atLeast"/>
              <w:jc w:val="both"/>
            </w:pPr>
            <w:r w:rsidRPr="00BB32DE">
              <w:t>- положения;</w:t>
            </w:r>
          </w:p>
          <w:p w:rsidR="00CA6BCF" w:rsidRPr="00BB32DE" w:rsidRDefault="00CA6BCF" w:rsidP="00F06C8C">
            <w:pPr>
              <w:shd w:val="clear" w:color="auto" w:fill="FFFFFF"/>
              <w:spacing w:line="290" w:lineRule="atLeast"/>
              <w:jc w:val="both"/>
            </w:pPr>
            <w:r w:rsidRPr="00BB32DE">
              <w:t>- договор</w:t>
            </w:r>
            <w:r>
              <w:t>ы</w:t>
            </w:r>
            <w:r w:rsidRPr="00BB32DE">
              <w:t>;</w:t>
            </w:r>
          </w:p>
          <w:p w:rsidR="00CA6BCF" w:rsidRPr="00BB32DE" w:rsidRDefault="00CA6BCF" w:rsidP="00F06C8C">
            <w:pPr>
              <w:shd w:val="clear" w:color="auto" w:fill="FFFFFF"/>
              <w:spacing w:line="290" w:lineRule="atLeast"/>
              <w:jc w:val="both"/>
            </w:pPr>
            <w:r w:rsidRPr="00BB32DE">
              <w:t>- инструкции;</w:t>
            </w:r>
          </w:p>
          <w:p w:rsidR="00CA6BCF" w:rsidRPr="00BB32DE" w:rsidRDefault="00CA6BCF" w:rsidP="00F06C8C">
            <w:pPr>
              <w:shd w:val="clear" w:color="auto" w:fill="FFFFFF"/>
              <w:spacing w:line="290" w:lineRule="atLeast"/>
              <w:jc w:val="both"/>
            </w:pPr>
            <w:r w:rsidRPr="00BB32DE">
              <w:t>- правила;</w:t>
            </w:r>
          </w:p>
          <w:p w:rsidR="00CA6BCF" w:rsidRPr="0084643B" w:rsidRDefault="00CA6BCF" w:rsidP="00F06C8C">
            <w:pPr>
              <w:shd w:val="clear" w:color="auto" w:fill="FFFFFF"/>
              <w:spacing w:line="290" w:lineRule="atLeast"/>
              <w:jc w:val="both"/>
              <w:rPr>
                <w:b/>
              </w:rPr>
            </w:pPr>
            <w:r w:rsidRPr="00BB32DE">
              <w:t>- планы и другие локальные нормативные акты.</w:t>
            </w:r>
          </w:p>
        </w:tc>
      </w:tr>
    </w:tbl>
    <w:p w:rsidR="00CA6BCF" w:rsidRPr="00ED4273" w:rsidRDefault="00CA6BCF" w:rsidP="00B070C2">
      <w:pPr>
        <w:tabs>
          <w:tab w:val="left" w:pos="7545"/>
        </w:tabs>
        <w:rPr>
          <w:sz w:val="26"/>
          <w:szCs w:val="26"/>
          <w:lang w:eastAsia="en-US"/>
        </w:rPr>
      </w:pPr>
    </w:p>
    <w:p w:rsidR="00CA6BCF" w:rsidRPr="00ED4273" w:rsidRDefault="00CA6BCF" w:rsidP="00B070C2">
      <w:pPr>
        <w:tabs>
          <w:tab w:val="left" w:pos="7545"/>
        </w:tabs>
        <w:rPr>
          <w:sz w:val="26"/>
          <w:szCs w:val="26"/>
          <w:lang w:eastAsia="en-US"/>
        </w:rPr>
      </w:pPr>
    </w:p>
    <w:p w:rsidR="00CA6BCF" w:rsidRPr="00ED4273" w:rsidRDefault="00CA6BCF" w:rsidP="00B070C2">
      <w:pPr>
        <w:tabs>
          <w:tab w:val="left" w:pos="7545"/>
        </w:tabs>
        <w:rPr>
          <w:sz w:val="26"/>
          <w:szCs w:val="26"/>
          <w:lang w:eastAsia="en-US"/>
        </w:rPr>
      </w:pPr>
    </w:p>
    <w:p w:rsidR="00CA6BCF" w:rsidRPr="00DA062A" w:rsidRDefault="00CA6BCF" w:rsidP="00ED4273">
      <w:pPr>
        <w:rPr>
          <w:b/>
          <w:sz w:val="26"/>
          <w:szCs w:val="26"/>
        </w:rPr>
      </w:pPr>
      <w:r w:rsidRPr="00DA062A">
        <w:rPr>
          <w:b/>
          <w:sz w:val="26"/>
          <w:szCs w:val="26"/>
        </w:rPr>
        <w:t xml:space="preserve">Верно: ведущий специалист отдела </w:t>
      </w:r>
    </w:p>
    <w:p w:rsidR="00CA6BCF" w:rsidRPr="00CB15A7" w:rsidRDefault="00CA6BCF" w:rsidP="00ED4273">
      <w:pPr>
        <w:rPr>
          <w:b/>
          <w:sz w:val="26"/>
          <w:szCs w:val="26"/>
        </w:rPr>
      </w:pPr>
      <w:r w:rsidRPr="00DA062A">
        <w:rPr>
          <w:b/>
          <w:sz w:val="26"/>
          <w:szCs w:val="26"/>
        </w:rPr>
        <w:t xml:space="preserve">делопроизводства </w:t>
      </w:r>
      <w:r>
        <w:rPr>
          <w:b/>
          <w:sz w:val="26"/>
          <w:szCs w:val="26"/>
        </w:rPr>
        <w:t>администрации</w:t>
      </w:r>
    </w:p>
    <w:p w:rsidR="00CA6BCF" w:rsidRPr="00DA062A" w:rsidRDefault="00CA6BCF" w:rsidP="00ED4273">
      <w:pPr>
        <w:rPr>
          <w:b/>
          <w:sz w:val="26"/>
          <w:szCs w:val="26"/>
        </w:rPr>
      </w:pPr>
      <w:r w:rsidRPr="00DA062A">
        <w:rPr>
          <w:b/>
          <w:sz w:val="26"/>
          <w:szCs w:val="26"/>
        </w:rPr>
        <w:t>муниципального района</w:t>
      </w:r>
      <w:r w:rsidRPr="00DA062A">
        <w:rPr>
          <w:b/>
          <w:sz w:val="26"/>
          <w:szCs w:val="26"/>
        </w:rPr>
        <w:tab/>
      </w:r>
      <w:r w:rsidRPr="00DA062A">
        <w:rPr>
          <w:b/>
          <w:sz w:val="26"/>
          <w:szCs w:val="26"/>
        </w:rPr>
        <w:tab/>
      </w:r>
      <w:r w:rsidRPr="00DA062A">
        <w:rPr>
          <w:b/>
          <w:sz w:val="26"/>
          <w:szCs w:val="26"/>
        </w:rPr>
        <w:tab/>
      </w:r>
      <w:r w:rsidRPr="00DA062A">
        <w:rPr>
          <w:b/>
          <w:sz w:val="26"/>
          <w:szCs w:val="26"/>
        </w:rPr>
        <w:tab/>
      </w:r>
      <w:r w:rsidRPr="00DA062A">
        <w:rPr>
          <w:b/>
          <w:sz w:val="26"/>
          <w:szCs w:val="26"/>
        </w:rPr>
        <w:tab/>
      </w:r>
      <w:r w:rsidRPr="00DA062A">
        <w:rPr>
          <w:b/>
          <w:sz w:val="26"/>
          <w:szCs w:val="26"/>
        </w:rPr>
        <w:tab/>
      </w:r>
      <w:r>
        <w:rPr>
          <w:b/>
          <w:sz w:val="26"/>
          <w:szCs w:val="26"/>
        </w:rPr>
        <w:t>Н.В. Петрина</w:t>
      </w:r>
    </w:p>
    <w:p w:rsidR="00CA6BCF" w:rsidRPr="005F03EA" w:rsidRDefault="00CA6BCF" w:rsidP="00B070C2">
      <w:pPr>
        <w:tabs>
          <w:tab w:val="left" w:pos="7545"/>
        </w:tabs>
        <w:rPr>
          <w:b/>
          <w:sz w:val="26"/>
          <w:szCs w:val="26"/>
          <w:lang w:eastAsia="en-US"/>
        </w:rPr>
      </w:pPr>
    </w:p>
    <w:sectPr w:rsidR="00CA6BCF" w:rsidRPr="005F03EA" w:rsidSect="00654B87">
      <w:pgSz w:w="11906" w:h="16838"/>
      <w:pgMar w:top="1134" w:right="850" w:bottom="99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BCF" w:rsidRDefault="00CA6BCF" w:rsidP="00AE00CF">
      <w:r>
        <w:separator/>
      </w:r>
    </w:p>
  </w:endnote>
  <w:endnote w:type="continuationSeparator" w:id="0">
    <w:p w:rsidR="00CA6BCF" w:rsidRDefault="00CA6BCF" w:rsidP="00AE00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BCF" w:rsidRDefault="00CA6BCF" w:rsidP="00AE00CF">
      <w:r>
        <w:separator/>
      </w:r>
    </w:p>
  </w:footnote>
  <w:footnote w:type="continuationSeparator" w:id="0">
    <w:p w:rsidR="00CA6BCF" w:rsidRDefault="00CA6BCF" w:rsidP="00AE00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B7C24"/>
    <w:multiLevelType w:val="hybridMultilevel"/>
    <w:tmpl w:val="8D768F58"/>
    <w:lvl w:ilvl="0" w:tplc="8C26F68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BDD5ABC"/>
    <w:multiLevelType w:val="hybridMultilevel"/>
    <w:tmpl w:val="3B7AFF82"/>
    <w:lvl w:ilvl="0" w:tplc="8C26F6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F4F7CF9"/>
    <w:multiLevelType w:val="hybridMultilevel"/>
    <w:tmpl w:val="63505DC8"/>
    <w:lvl w:ilvl="0" w:tplc="2682A85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56455010"/>
    <w:multiLevelType w:val="hybridMultilevel"/>
    <w:tmpl w:val="E3C81BCC"/>
    <w:lvl w:ilvl="0" w:tplc="251A99D4">
      <w:start w:val="1"/>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4694B1C"/>
    <w:multiLevelType w:val="hybridMultilevel"/>
    <w:tmpl w:val="7F9AB2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7A7E7917"/>
    <w:multiLevelType w:val="hybridMultilevel"/>
    <w:tmpl w:val="8974C592"/>
    <w:lvl w:ilvl="0" w:tplc="F92837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57F2"/>
    <w:rsid w:val="0000186B"/>
    <w:rsid w:val="00011BD0"/>
    <w:rsid w:val="00012FC0"/>
    <w:rsid w:val="00041ECE"/>
    <w:rsid w:val="000421C6"/>
    <w:rsid w:val="00045BF6"/>
    <w:rsid w:val="00077723"/>
    <w:rsid w:val="000B42FE"/>
    <w:rsid w:val="000C53B7"/>
    <w:rsid w:val="000F2F33"/>
    <w:rsid w:val="000F78F6"/>
    <w:rsid w:val="00106AAA"/>
    <w:rsid w:val="001253AF"/>
    <w:rsid w:val="00150A5F"/>
    <w:rsid w:val="001D0E1D"/>
    <w:rsid w:val="001E6F1C"/>
    <w:rsid w:val="00210347"/>
    <w:rsid w:val="00222AD1"/>
    <w:rsid w:val="00277898"/>
    <w:rsid w:val="002A51BA"/>
    <w:rsid w:val="002B6C30"/>
    <w:rsid w:val="002C1C14"/>
    <w:rsid w:val="002C2A99"/>
    <w:rsid w:val="0038612B"/>
    <w:rsid w:val="003C00A3"/>
    <w:rsid w:val="003E5FD2"/>
    <w:rsid w:val="0042780F"/>
    <w:rsid w:val="00431F21"/>
    <w:rsid w:val="004626CA"/>
    <w:rsid w:val="00487D8E"/>
    <w:rsid w:val="004B252E"/>
    <w:rsid w:val="004F6D04"/>
    <w:rsid w:val="00504B6C"/>
    <w:rsid w:val="0059520D"/>
    <w:rsid w:val="005A4FFF"/>
    <w:rsid w:val="005B22DB"/>
    <w:rsid w:val="005E2178"/>
    <w:rsid w:val="005F03EA"/>
    <w:rsid w:val="00647D3A"/>
    <w:rsid w:val="00654B87"/>
    <w:rsid w:val="006605B3"/>
    <w:rsid w:val="006655F0"/>
    <w:rsid w:val="006B5D42"/>
    <w:rsid w:val="006D2C3C"/>
    <w:rsid w:val="006F056D"/>
    <w:rsid w:val="006F2AD0"/>
    <w:rsid w:val="006F55AC"/>
    <w:rsid w:val="00771966"/>
    <w:rsid w:val="00772255"/>
    <w:rsid w:val="00785406"/>
    <w:rsid w:val="00795B05"/>
    <w:rsid w:val="007C7843"/>
    <w:rsid w:val="007E35BE"/>
    <w:rsid w:val="00842EDD"/>
    <w:rsid w:val="0084643B"/>
    <w:rsid w:val="00854448"/>
    <w:rsid w:val="00894466"/>
    <w:rsid w:val="008B056F"/>
    <w:rsid w:val="008E3611"/>
    <w:rsid w:val="0092488C"/>
    <w:rsid w:val="00956DE2"/>
    <w:rsid w:val="00991CF5"/>
    <w:rsid w:val="009C6177"/>
    <w:rsid w:val="00A44910"/>
    <w:rsid w:val="00A44A69"/>
    <w:rsid w:val="00A4744F"/>
    <w:rsid w:val="00A52BBA"/>
    <w:rsid w:val="00AC18B2"/>
    <w:rsid w:val="00AD445E"/>
    <w:rsid w:val="00AE00CF"/>
    <w:rsid w:val="00AE222D"/>
    <w:rsid w:val="00AF4902"/>
    <w:rsid w:val="00B070C2"/>
    <w:rsid w:val="00B10978"/>
    <w:rsid w:val="00B42462"/>
    <w:rsid w:val="00B62B4B"/>
    <w:rsid w:val="00B63239"/>
    <w:rsid w:val="00B74397"/>
    <w:rsid w:val="00B83876"/>
    <w:rsid w:val="00B91328"/>
    <w:rsid w:val="00BB32DE"/>
    <w:rsid w:val="00BC4932"/>
    <w:rsid w:val="00C07C78"/>
    <w:rsid w:val="00C14613"/>
    <w:rsid w:val="00C657F2"/>
    <w:rsid w:val="00C75EE7"/>
    <w:rsid w:val="00C76A2A"/>
    <w:rsid w:val="00C77AAF"/>
    <w:rsid w:val="00CA6BCF"/>
    <w:rsid w:val="00CB15A7"/>
    <w:rsid w:val="00CB799A"/>
    <w:rsid w:val="00CE6ADC"/>
    <w:rsid w:val="00D173E0"/>
    <w:rsid w:val="00D56DF3"/>
    <w:rsid w:val="00DA062A"/>
    <w:rsid w:val="00DE3657"/>
    <w:rsid w:val="00DF18BB"/>
    <w:rsid w:val="00DF2D0D"/>
    <w:rsid w:val="00E15966"/>
    <w:rsid w:val="00E23374"/>
    <w:rsid w:val="00E312AD"/>
    <w:rsid w:val="00EB2942"/>
    <w:rsid w:val="00EC4AD6"/>
    <w:rsid w:val="00ED4273"/>
    <w:rsid w:val="00ED633A"/>
    <w:rsid w:val="00F05DE5"/>
    <w:rsid w:val="00F06C8C"/>
    <w:rsid w:val="00F563B9"/>
    <w:rsid w:val="00F866BC"/>
    <w:rsid w:val="00F93980"/>
    <w:rsid w:val="00FB265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3AF"/>
    <w:rPr>
      <w:rFonts w:ascii="Times New Roman" w:eastAsia="Times New Roman" w:hAnsi="Times New Roman"/>
      <w:sz w:val="24"/>
      <w:szCs w:val="24"/>
    </w:rPr>
  </w:style>
  <w:style w:type="paragraph" w:styleId="Heading1">
    <w:name w:val="heading 1"/>
    <w:basedOn w:val="Normal"/>
    <w:next w:val="Normal"/>
    <w:link w:val="Heading1Char"/>
    <w:uiPriority w:val="99"/>
    <w:qFormat/>
    <w:rsid w:val="006F056D"/>
    <w:pPr>
      <w:keepNext/>
      <w:keepLines/>
      <w:spacing w:before="480"/>
      <w:outlineLvl w:val="0"/>
    </w:pPr>
    <w:rPr>
      <w:rFonts w:ascii="Cambria" w:hAnsi="Cambria"/>
      <w:b/>
      <w:bCs/>
      <w:color w:val="365F91"/>
      <w:sz w:val="28"/>
      <w:szCs w:val="28"/>
    </w:rPr>
  </w:style>
  <w:style w:type="paragraph" w:styleId="Heading6">
    <w:name w:val="heading 6"/>
    <w:basedOn w:val="Normal"/>
    <w:next w:val="Normal"/>
    <w:link w:val="Heading6Char"/>
    <w:uiPriority w:val="99"/>
    <w:qFormat/>
    <w:rsid w:val="001253AF"/>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F056D"/>
    <w:rPr>
      <w:rFonts w:ascii="Cambria" w:hAnsi="Cambria" w:cs="Times New Roman"/>
      <w:b/>
      <w:bCs/>
      <w:color w:val="365F91"/>
      <w:sz w:val="28"/>
      <w:szCs w:val="28"/>
      <w:lang w:eastAsia="ru-RU"/>
    </w:rPr>
  </w:style>
  <w:style w:type="character" w:customStyle="1" w:styleId="Heading6Char">
    <w:name w:val="Heading 6 Char"/>
    <w:basedOn w:val="DefaultParagraphFont"/>
    <w:link w:val="Heading6"/>
    <w:uiPriority w:val="99"/>
    <w:semiHidden/>
    <w:locked/>
    <w:rsid w:val="001253AF"/>
    <w:rPr>
      <w:rFonts w:ascii="Cambria" w:hAnsi="Cambria" w:cs="Times New Roman"/>
      <w:i/>
      <w:iCs/>
      <w:color w:val="243F60"/>
      <w:sz w:val="24"/>
      <w:szCs w:val="24"/>
      <w:lang w:eastAsia="ru-RU"/>
    </w:rPr>
  </w:style>
  <w:style w:type="character" w:styleId="Hyperlink">
    <w:name w:val="Hyperlink"/>
    <w:basedOn w:val="DefaultParagraphFont"/>
    <w:uiPriority w:val="99"/>
    <w:semiHidden/>
    <w:rsid w:val="001253AF"/>
    <w:rPr>
      <w:rFonts w:cs="Times New Roman"/>
      <w:color w:val="0000FF"/>
      <w:u w:val="single"/>
    </w:rPr>
  </w:style>
  <w:style w:type="character" w:customStyle="1" w:styleId="NoSpacingChar">
    <w:name w:val="No Spacing Char"/>
    <w:basedOn w:val="DefaultParagraphFont"/>
    <w:link w:val="NoSpacing"/>
    <w:uiPriority w:val="99"/>
    <w:locked/>
    <w:rsid w:val="001253AF"/>
    <w:rPr>
      <w:rFonts w:ascii="Calibri" w:hAnsi="Calibri" w:cs="Times New Roman"/>
      <w:sz w:val="22"/>
      <w:szCs w:val="22"/>
      <w:lang w:val="ru-RU" w:eastAsia="en-US" w:bidi="ar-SA"/>
    </w:rPr>
  </w:style>
  <w:style w:type="paragraph" w:styleId="NoSpacing">
    <w:name w:val="No Spacing"/>
    <w:link w:val="NoSpacingChar"/>
    <w:uiPriority w:val="99"/>
    <w:qFormat/>
    <w:rsid w:val="001253AF"/>
    <w:rPr>
      <w:lang w:eastAsia="en-US"/>
    </w:rPr>
  </w:style>
  <w:style w:type="paragraph" w:customStyle="1" w:styleId="ParagraphStyle">
    <w:name w:val="Paragraph Style"/>
    <w:uiPriority w:val="99"/>
    <w:rsid w:val="001253AF"/>
    <w:pPr>
      <w:widowControl w:val="0"/>
      <w:autoSpaceDE w:val="0"/>
      <w:autoSpaceDN w:val="0"/>
      <w:adjustRightInd w:val="0"/>
    </w:pPr>
    <w:rPr>
      <w:rFonts w:ascii="Arial" w:eastAsia="Times New Roman" w:hAnsi="Arial" w:cs="Arial"/>
      <w:sz w:val="24"/>
      <w:szCs w:val="24"/>
    </w:rPr>
  </w:style>
  <w:style w:type="paragraph" w:customStyle="1" w:styleId="Centered">
    <w:name w:val="Centered"/>
    <w:uiPriority w:val="99"/>
    <w:rsid w:val="001253AF"/>
    <w:pPr>
      <w:widowControl w:val="0"/>
      <w:autoSpaceDE w:val="0"/>
      <w:autoSpaceDN w:val="0"/>
      <w:adjustRightInd w:val="0"/>
      <w:jc w:val="center"/>
    </w:pPr>
    <w:rPr>
      <w:rFonts w:ascii="Arial" w:eastAsia="Times New Roman" w:hAnsi="Arial" w:cs="Arial"/>
      <w:sz w:val="24"/>
      <w:szCs w:val="24"/>
    </w:rPr>
  </w:style>
  <w:style w:type="paragraph" w:customStyle="1" w:styleId="ConsPlusTitle">
    <w:name w:val="ConsPlusTitle"/>
    <w:uiPriority w:val="99"/>
    <w:rsid w:val="001253AF"/>
    <w:pPr>
      <w:widowControl w:val="0"/>
      <w:autoSpaceDE w:val="0"/>
      <w:autoSpaceDN w:val="0"/>
      <w:adjustRightInd w:val="0"/>
    </w:pPr>
    <w:rPr>
      <w:rFonts w:ascii="Arial" w:eastAsia="Times New Roman" w:hAnsi="Arial" w:cs="Arial"/>
      <w:b/>
      <w:bCs/>
      <w:sz w:val="20"/>
      <w:szCs w:val="20"/>
    </w:rPr>
  </w:style>
  <w:style w:type="character" w:styleId="Emphasis">
    <w:name w:val="Emphasis"/>
    <w:basedOn w:val="DefaultParagraphFont"/>
    <w:uiPriority w:val="99"/>
    <w:qFormat/>
    <w:rsid w:val="001253AF"/>
    <w:rPr>
      <w:rFonts w:cs="Times New Roman"/>
      <w:i/>
      <w:iCs/>
    </w:rPr>
  </w:style>
  <w:style w:type="paragraph" w:customStyle="1" w:styleId="Default">
    <w:name w:val="Default"/>
    <w:uiPriority w:val="99"/>
    <w:rsid w:val="00222AD1"/>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99"/>
    <w:qFormat/>
    <w:rsid w:val="00C77AAF"/>
    <w:pPr>
      <w:ind w:left="720"/>
      <w:contextualSpacing/>
    </w:pPr>
  </w:style>
  <w:style w:type="paragraph" w:styleId="BalloonText">
    <w:name w:val="Balloon Text"/>
    <w:basedOn w:val="Normal"/>
    <w:link w:val="BalloonTextChar"/>
    <w:uiPriority w:val="99"/>
    <w:semiHidden/>
    <w:rsid w:val="00C77AA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7AAF"/>
    <w:rPr>
      <w:rFonts w:ascii="Tahoma" w:hAnsi="Tahoma" w:cs="Tahoma"/>
      <w:sz w:val="16"/>
      <w:szCs w:val="16"/>
      <w:lang w:eastAsia="ru-RU"/>
    </w:rPr>
  </w:style>
  <w:style w:type="paragraph" w:customStyle="1" w:styleId="a">
    <w:name w:val="МОН основной"/>
    <w:basedOn w:val="Normal"/>
    <w:uiPriority w:val="99"/>
    <w:rsid w:val="00B070C2"/>
    <w:pPr>
      <w:spacing w:line="360" w:lineRule="auto"/>
      <w:ind w:firstLine="709"/>
      <w:jc w:val="both"/>
    </w:pPr>
    <w:rPr>
      <w:sz w:val="28"/>
      <w:szCs w:val="28"/>
    </w:rPr>
  </w:style>
  <w:style w:type="paragraph" w:styleId="NormalWeb">
    <w:name w:val="Normal (Web)"/>
    <w:basedOn w:val="Normal"/>
    <w:uiPriority w:val="99"/>
    <w:rsid w:val="00B070C2"/>
    <w:pPr>
      <w:spacing w:before="100" w:beforeAutospacing="1" w:after="100" w:afterAutospacing="1"/>
    </w:pPr>
  </w:style>
  <w:style w:type="table" w:styleId="TableGrid">
    <w:name w:val="Table Grid"/>
    <w:basedOn w:val="TableNormal"/>
    <w:uiPriority w:val="99"/>
    <w:rsid w:val="00CE6ADC"/>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graph">
    <w:name w:val="paragraph"/>
    <w:basedOn w:val="Normal"/>
    <w:uiPriority w:val="99"/>
    <w:rsid w:val="00956DE2"/>
    <w:pPr>
      <w:spacing w:before="100" w:beforeAutospacing="1" w:after="100" w:afterAutospacing="1"/>
    </w:pPr>
  </w:style>
  <w:style w:type="paragraph" w:styleId="Header">
    <w:name w:val="header"/>
    <w:basedOn w:val="Normal"/>
    <w:link w:val="HeaderChar"/>
    <w:uiPriority w:val="99"/>
    <w:semiHidden/>
    <w:rsid w:val="00AE00CF"/>
    <w:pPr>
      <w:tabs>
        <w:tab w:val="center" w:pos="4677"/>
        <w:tab w:val="right" w:pos="9355"/>
      </w:tabs>
    </w:pPr>
  </w:style>
  <w:style w:type="character" w:customStyle="1" w:styleId="HeaderChar">
    <w:name w:val="Header Char"/>
    <w:basedOn w:val="DefaultParagraphFont"/>
    <w:link w:val="Header"/>
    <w:uiPriority w:val="99"/>
    <w:semiHidden/>
    <w:locked/>
    <w:rsid w:val="00AE00CF"/>
    <w:rPr>
      <w:rFonts w:ascii="Times New Roman" w:hAnsi="Times New Roman" w:cs="Times New Roman"/>
      <w:sz w:val="24"/>
      <w:szCs w:val="24"/>
      <w:lang w:eastAsia="ru-RU"/>
    </w:rPr>
  </w:style>
  <w:style w:type="paragraph" w:styleId="Footer">
    <w:name w:val="footer"/>
    <w:basedOn w:val="Normal"/>
    <w:link w:val="FooterChar"/>
    <w:uiPriority w:val="99"/>
    <w:semiHidden/>
    <w:rsid w:val="00AE00CF"/>
    <w:pPr>
      <w:tabs>
        <w:tab w:val="center" w:pos="4677"/>
        <w:tab w:val="right" w:pos="9355"/>
      </w:tabs>
    </w:pPr>
  </w:style>
  <w:style w:type="character" w:customStyle="1" w:styleId="FooterChar">
    <w:name w:val="Footer Char"/>
    <w:basedOn w:val="DefaultParagraphFont"/>
    <w:link w:val="Footer"/>
    <w:uiPriority w:val="99"/>
    <w:semiHidden/>
    <w:locked/>
    <w:rsid w:val="00AE00CF"/>
    <w:rPr>
      <w:rFonts w:ascii="Times New Roman" w:hAnsi="Times New Roman" w:cs="Times New Roman"/>
      <w:sz w:val="24"/>
      <w:szCs w:val="24"/>
      <w:lang w:eastAsia="ru-RU"/>
    </w:rPr>
  </w:style>
  <w:style w:type="paragraph" w:customStyle="1" w:styleId="headertext">
    <w:name w:val="headertext"/>
    <w:basedOn w:val="Normal"/>
    <w:uiPriority w:val="99"/>
    <w:rsid w:val="00B8387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7058605">
      <w:marLeft w:val="0"/>
      <w:marRight w:val="0"/>
      <w:marTop w:val="0"/>
      <w:marBottom w:val="0"/>
      <w:divBdr>
        <w:top w:val="none" w:sz="0" w:space="0" w:color="auto"/>
        <w:left w:val="none" w:sz="0" w:space="0" w:color="auto"/>
        <w:bottom w:val="none" w:sz="0" w:space="0" w:color="auto"/>
        <w:right w:val="none" w:sz="0" w:space="0" w:color="auto"/>
      </w:divBdr>
    </w:div>
    <w:div w:id="1670586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F013AE596AE798173282E484BF5530CD3EA82D07734A2EA7BE7300E5A8D8C0204D2DD74C57A8h6xFL" TargetMode="External"/><Relationship Id="rId3" Type="http://schemas.openxmlformats.org/officeDocument/2006/relationships/settings" Target="settings.xml"/><Relationship Id="rId7" Type="http://schemas.openxmlformats.org/officeDocument/2006/relationships/hyperlink" Target="http://www.rtishevo.sarm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996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10</Pages>
  <Words>2937</Words>
  <Characters>16741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2021-09-02T11:14:00Z</cp:lastPrinted>
  <dcterms:created xsi:type="dcterms:W3CDTF">2021-09-02T07:44:00Z</dcterms:created>
  <dcterms:modified xsi:type="dcterms:W3CDTF">2021-09-02T11:15:00Z</dcterms:modified>
</cp:coreProperties>
</file>