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A5" w:rsidRPr="00F85FA5" w:rsidRDefault="00F85FA5" w:rsidP="00F85FA5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85FA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Работник вправе отказаться от изменения должностной инструкции</w:t>
      </w:r>
    </w:p>
    <w:p w:rsidR="00F85FA5" w:rsidRPr="00F85FA5" w:rsidRDefault="00F85FA5" w:rsidP="00925B0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F85FA5">
        <w:rPr>
          <w:sz w:val="26"/>
          <w:szCs w:val="26"/>
        </w:rPr>
        <w:t>Роструд</w:t>
      </w:r>
      <w:proofErr w:type="spellEnd"/>
      <w:r w:rsidRPr="00F85FA5">
        <w:rPr>
          <w:sz w:val="26"/>
          <w:szCs w:val="26"/>
        </w:rPr>
        <w:t xml:space="preserve"> ответил на вопрос, заданный 10 марта на сайте </w:t>
      </w:r>
      <w:proofErr w:type="spellStart"/>
      <w:r w:rsidRPr="00F85FA5">
        <w:rPr>
          <w:sz w:val="26"/>
          <w:szCs w:val="26"/>
        </w:rPr>
        <w:t>Онлайнинспекция</w:t>
      </w:r>
      <w:proofErr w:type="gramStart"/>
      <w:r w:rsidRPr="00F85FA5">
        <w:rPr>
          <w:sz w:val="26"/>
          <w:szCs w:val="26"/>
        </w:rPr>
        <w:t>.р</w:t>
      </w:r>
      <w:proofErr w:type="gramEnd"/>
      <w:r w:rsidRPr="00F85FA5">
        <w:rPr>
          <w:sz w:val="26"/>
          <w:szCs w:val="26"/>
        </w:rPr>
        <w:t>ф</w:t>
      </w:r>
      <w:proofErr w:type="spellEnd"/>
      <w:r w:rsidRPr="00F85FA5">
        <w:rPr>
          <w:sz w:val="26"/>
          <w:szCs w:val="26"/>
        </w:rPr>
        <w:t xml:space="preserve">, о том, может ли работодатель уволить работника за отказ в подписании новой должностной инструкции (устанавливающей обязанности, по которым у работника нет соответствующего образования), и на сопутствующий – о том, может ли работодатель обязать работника пройти </w:t>
      </w:r>
      <w:proofErr w:type="spellStart"/>
      <w:r w:rsidRPr="00F85FA5">
        <w:rPr>
          <w:sz w:val="26"/>
          <w:szCs w:val="26"/>
        </w:rPr>
        <w:t>профпереподготовку</w:t>
      </w:r>
      <w:proofErr w:type="spellEnd"/>
      <w:r w:rsidRPr="00F85FA5">
        <w:rPr>
          <w:sz w:val="26"/>
          <w:szCs w:val="26"/>
        </w:rPr>
        <w:t xml:space="preserve"> в целях получения необходимого образования (как следует из обращения, как раз в целях выполнения работы по обновленной должностной инструкции).</w:t>
      </w:r>
    </w:p>
    <w:p w:rsidR="00F85FA5" w:rsidRPr="00F85FA5" w:rsidRDefault="00F85FA5" w:rsidP="00925B0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85FA5">
        <w:rPr>
          <w:sz w:val="26"/>
          <w:szCs w:val="26"/>
        </w:rPr>
        <w:t xml:space="preserve">Ведомство пишет, что работодатель не вправе увольнять за отказ от внесения изменений в должностную инструкцию, которые касаются трудовой функции работника, поскольку оснований для такого увольнения нормами действующего законодательства не установлено. Изменение трудовой функции, указывает </w:t>
      </w:r>
      <w:proofErr w:type="spellStart"/>
      <w:r w:rsidRPr="00F85FA5">
        <w:rPr>
          <w:sz w:val="26"/>
          <w:szCs w:val="26"/>
        </w:rPr>
        <w:t>Роструд</w:t>
      </w:r>
      <w:proofErr w:type="spellEnd"/>
      <w:r w:rsidRPr="00F85FA5">
        <w:rPr>
          <w:sz w:val="26"/>
          <w:szCs w:val="26"/>
        </w:rPr>
        <w:t>, возможно только путем заключения </w:t>
      </w:r>
      <w:hyperlink r:id="rId4" w:history="1">
        <w:r w:rsidRPr="00F85FA5">
          <w:rPr>
            <w:rStyle w:val="a4"/>
            <w:color w:val="auto"/>
            <w:sz w:val="26"/>
            <w:szCs w:val="26"/>
            <w:u w:val="none"/>
          </w:rPr>
          <w:t>дополнительного соглашения</w:t>
        </w:r>
      </w:hyperlink>
      <w:r w:rsidRPr="00F85FA5">
        <w:rPr>
          <w:sz w:val="26"/>
          <w:szCs w:val="26"/>
        </w:rPr>
        <w:t> к трудовому договору. Работодатель, по мнению ведомства, также не может обязать работника пройти переподготовку в рассматриваемом случае.</w:t>
      </w:r>
    </w:p>
    <w:p w:rsidR="00F85FA5" w:rsidRPr="00F85FA5" w:rsidRDefault="00F85FA5" w:rsidP="00925B0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F85FA5">
        <w:rPr>
          <w:sz w:val="26"/>
          <w:szCs w:val="26"/>
        </w:rPr>
        <w:t>Роструд</w:t>
      </w:r>
      <w:proofErr w:type="spellEnd"/>
      <w:r w:rsidRPr="00F85FA5">
        <w:rPr>
          <w:sz w:val="26"/>
          <w:szCs w:val="26"/>
        </w:rPr>
        <w:t xml:space="preserve"> напоминает, что в соответствии с </w:t>
      </w:r>
      <w:proofErr w:type="spellStart"/>
      <w:r w:rsidRPr="00F85FA5">
        <w:rPr>
          <w:sz w:val="26"/>
          <w:szCs w:val="26"/>
        </w:rPr>
        <w:t>абз</w:t>
      </w:r>
      <w:proofErr w:type="spellEnd"/>
      <w:r w:rsidRPr="00F85FA5">
        <w:rPr>
          <w:sz w:val="26"/>
          <w:szCs w:val="26"/>
        </w:rPr>
        <w:t>. 3 ч. 2 ст. 57 ТК РФ трудовая функция является </w:t>
      </w:r>
      <w:hyperlink r:id="rId5" w:history="1">
        <w:r w:rsidRPr="00F85FA5">
          <w:rPr>
            <w:rStyle w:val="a4"/>
            <w:color w:val="auto"/>
            <w:sz w:val="26"/>
            <w:szCs w:val="26"/>
            <w:u w:val="none"/>
          </w:rPr>
          <w:t>обязательным</w:t>
        </w:r>
      </w:hyperlink>
      <w:r w:rsidRPr="00F85FA5">
        <w:rPr>
          <w:sz w:val="26"/>
          <w:szCs w:val="26"/>
        </w:rPr>
        <w:t> для включения в трудовой договор условием. А в соответствии со ст. 72 ТК РФ изменение трудового договора допускается только по соглашению его сторон, которое заключается в письменной форме.</w:t>
      </w:r>
    </w:p>
    <w:p w:rsidR="00F85FA5" w:rsidRPr="00F85FA5" w:rsidRDefault="00F85FA5" w:rsidP="00925B0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85FA5">
        <w:rPr>
          <w:sz w:val="26"/>
          <w:szCs w:val="26"/>
        </w:rPr>
        <w:t xml:space="preserve">Должностная инструкция может быть приложением к трудовому договору (письмо </w:t>
      </w:r>
      <w:proofErr w:type="spellStart"/>
      <w:r w:rsidRPr="00F85FA5">
        <w:rPr>
          <w:sz w:val="26"/>
          <w:szCs w:val="26"/>
        </w:rPr>
        <w:t>Роструда</w:t>
      </w:r>
      <w:proofErr w:type="spellEnd"/>
      <w:r w:rsidRPr="00F85FA5">
        <w:rPr>
          <w:sz w:val="26"/>
          <w:szCs w:val="26"/>
        </w:rPr>
        <w:t xml:space="preserve"> от 09.08.2007 № 3042-6-0). Ее корректировка в этом случае, таким образом, подчиняется общим правилам изменения условий трудового договора по ТК РФ.</w:t>
      </w:r>
    </w:p>
    <w:p w:rsidR="00C87022" w:rsidRPr="00F85FA5" w:rsidRDefault="00C87022" w:rsidP="00F85FA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F85FA5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FA5"/>
    <w:rsid w:val="0013710E"/>
    <w:rsid w:val="003C1874"/>
    <w:rsid w:val="004B2FCB"/>
    <w:rsid w:val="00750DD9"/>
    <w:rsid w:val="00862788"/>
    <w:rsid w:val="008F019F"/>
    <w:rsid w:val="00925B02"/>
    <w:rsid w:val="00A05112"/>
    <w:rsid w:val="00C87022"/>
    <w:rsid w:val="00D265D0"/>
    <w:rsid w:val="00DB0A0B"/>
    <w:rsid w:val="00ED5CD7"/>
    <w:rsid w:val="00F8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F85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mag.ru/articles/sushchestvennye-usloviya-trudovogo-dogovora" TargetMode="External"/><Relationship Id="rId4" Type="http://schemas.openxmlformats.org/officeDocument/2006/relationships/hyperlink" Target="https://spmag.ru/articles/dopolnitelnoe-soglashenie-ob-izmenenii-dolzh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Юлия</cp:lastModifiedBy>
  <cp:revision>3</cp:revision>
  <dcterms:created xsi:type="dcterms:W3CDTF">2021-03-19T04:29:00Z</dcterms:created>
  <dcterms:modified xsi:type="dcterms:W3CDTF">2021-03-19T04:32:00Z</dcterms:modified>
</cp:coreProperties>
</file>