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1" w:rsidRPr="00635DEB" w:rsidRDefault="00025821" w:rsidP="00025821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1" w:rsidRPr="00CF3079" w:rsidRDefault="00025821" w:rsidP="00025821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025821" w:rsidRPr="00CF3079" w:rsidRDefault="00025821" w:rsidP="00025821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025821" w:rsidRPr="00CF3079" w:rsidRDefault="00025821" w:rsidP="00025821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025821" w:rsidRPr="006A05F9" w:rsidRDefault="00025821" w:rsidP="00025821">
      <w:pPr>
        <w:pStyle w:val="aa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Cs w:val="28"/>
        </w:rPr>
      </w:pPr>
      <w:r w:rsidRPr="006A05F9">
        <w:rPr>
          <w:b/>
          <w:spacing w:val="30"/>
          <w:szCs w:val="28"/>
        </w:rPr>
        <w:t xml:space="preserve">РЕШЕНИЕ </w:t>
      </w:r>
    </w:p>
    <w:p w:rsidR="00025821" w:rsidRPr="00635DEB" w:rsidRDefault="00025821" w:rsidP="00025821">
      <w:pPr>
        <w:tabs>
          <w:tab w:val="left" w:pos="7088"/>
        </w:tabs>
      </w:pPr>
    </w:p>
    <w:p w:rsidR="00050BFF" w:rsidRDefault="00050BFF" w:rsidP="00050BFF">
      <w:pPr>
        <w:tabs>
          <w:tab w:val="left" w:pos="7088"/>
        </w:tabs>
        <w:rPr>
          <w:b/>
        </w:rPr>
      </w:pPr>
      <w:r>
        <w:rPr>
          <w:b/>
        </w:rPr>
        <w:t>от 19 августа 2020 года № 28-125</w:t>
      </w:r>
    </w:p>
    <w:p w:rsidR="00025821" w:rsidRPr="003556AB" w:rsidRDefault="00025821" w:rsidP="00025821">
      <w:pPr>
        <w:tabs>
          <w:tab w:val="left" w:pos="7088"/>
        </w:tabs>
      </w:pP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город Ртищево «О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 город Ртищево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Ртищевского</w:t>
      </w:r>
      <w:proofErr w:type="spellEnd"/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025821" w:rsidRPr="00CF3079" w:rsidRDefault="00025821" w:rsidP="00025821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025821" w:rsidRPr="00CF3079" w:rsidRDefault="00025821" w:rsidP="00025821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025821" w:rsidRPr="00CF3079" w:rsidRDefault="00025821" w:rsidP="000258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Принять проект решения Совета муниципального образования город Ртищево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в решение Совета муниципального образования город Ртищево </w:t>
      </w:r>
      <w:proofErr w:type="spellStart"/>
      <w:r w:rsidRPr="00CF3079">
        <w:rPr>
          <w:rFonts w:ascii="Times New Roman" w:hAnsi="Times New Roman"/>
          <w:bCs/>
          <w:color w:val="000000"/>
          <w:sz w:val="24"/>
          <w:szCs w:val="24"/>
        </w:rPr>
        <w:t>Ртищевского</w:t>
      </w:r>
      <w:proofErr w:type="spell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Саратовской </w:t>
      </w:r>
      <w:r w:rsidRPr="00CF3079">
        <w:rPr>
          <w:rFonts w:ascii="Times New Roman" w:hAnsi="Times New Roman"/>
          <w:sz w:val="24"/>
          <w:szCs w:val="24"/>
        </w:rPr>
        <w:t xml:space="preserve">области от 22 февраля 2019 года № 8-34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город Ртищево»</w:t>
      </w:r>
      <w:r w:rsidRPr="00CF3079">
        <w:rPr>
          <w:rFonts w:ascii="Times New Roman" w:hAnsi="Times New Roman"/>
          <w:sz w:val="24"/>
          <w:szCs w:val="24"/>
        </w:rPr>
        <w:t>» согласно приложению № 1 к настоящему решению.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2</w:t>
      </w: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="00C66E77">
        <w:rPr>
          <w:rFonts w:ascii="Times New Roman" w:hAnsi="Times New Roman"/>
          <w:bCs/>
          <w:color w:val="000000"/>
          <w:sz w:val="24"/>
          <w:szCs w:val="24"/>
        </w:rPr>
        <w:t xml:space="preserve">27 августа </w:t>
      </w:r>
      <w:r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 w:rsidR="00C66E7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43BE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 w:rsidR="00C66E77"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минут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«О внесении изменений в Правила благоустройства территории муниципального образования город Ртищево, утвержденных решением Совета муниципального образования город Ртищево </w:t>
      </w:r>
      <w:proofErr w:type="spellStart"/>
      <w:r w:rsidRPr="00CF3079">
        <w:rPr>
          <w:rFonts w:ascii="Times New Roman" w:hAnsi="Times New Roman"/>
          <w:bCs/>
          <w:color w:val="000000"/>
          <w:sz w:val="24"/>
          <w:szCs w:val="24"/>
        </w:rPr>
        <w:t>Ртищевского</w:t>
      </w:r>
      <w:proofErr w:type="spell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Саратовской области от 22 февраля 2019</w:t>
      </w:r>
      <w:proofErr w:type="gram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8-34».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Pr="00CF3079">
        <w:rPr>
          <w:rFonts w:ascii="Times New Roman" w:hAnsi="Times New Roman"/>
          <w:bCs/>
          <w:color w:val="000000"/>
          <w:sz w:val="24"/>
          <w:szCs w:val="24"/>
        </w:rPr>
        <w:t>Ртищевского</w:t>
      </w:r>
      <w:proofErr w:type="spell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</w:t>
      </w:r>
      <w:proofErr w:type="gramStart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постоянную</w:t>
      </w:r>
      <w:proofErr w:type="gramEnd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CF3079" w:rsidRDefault="00025821" w:rsidP="00025821">
      <w:pPr>
        <w:rPr>
          <w:b/>
        </w:rPr>
      </w:pPr>
    </w:p>
    <w:p w:rsidR="00025821" w:rsidRPr="00CF3079" w:rsidRDefault="00025821" w:rsidP="00025821">
      <w:pPr>
        <w:jc w:val="both"/>
      </w:pPr>
    </w:p>
    <w:p w:rsidR="00025821" w:rsidRPr="00CF3079" w:rsidRDefault="00025821" w:rsidP="00025821">
      <w:pPr>
        <w:jc w:val="both"/>
        <w:rPr>
          <w:b/>
        </w:rPr>
      </w:pPr>
      <w:r w:rsidRPr="00CF3079">
        <w:rPr>
          <w:b/>
        </w:rPr>
        <w:t xml:space="preserve">Заместитель главы - </w:t>
      </w:r>
      <w:r>
        <w:rPr>
          <w:b/>
        </w:rPr>
        <w:t>с</w:t>
      </w:r>
      <w:r w:rsidRPr="00CF3079">
        <w:rPr>
          <w:b/>
        </w:rPr>
        <w:t>екретарь Совета</w:t>
      </w:r>
      <w:r>
        <w:rPr>
          <w:b/>
        </w:rPr>
        <w:t xml:space="preserve">    </w:t>
      </w:r>
    </w:p>
    <w:p w:rsidR="00025821" w:rsidRPr="00CF3079" w:rsidRDefault="00025821" w:rsidP="00025821">
      <w:pPr>
        <w:jc w:val="both"/>
        <w:rPr>
          <w:b/>
        </w:rPr>
      </w:pPr>
      <w:r w:rsidRPr="00CF3079">
        <w:rPr>
          <w:b/>
        </w:rPr>
        <w:t xml:space="preserve">муниципального образования город Ртищево                              </w:t>
      </w:r>
      <w:r>
        <w:rPr>
          <w:b/>
        </w:rPr>
        <w:t xml:space="preserve">          </w:t>
      </w:r>
      <w:r w:rsidRPr="00CF3079">
        <w:rPr>
          <w:b/>
        </w:rPr>
        <w:t xml:space="preserve">С.Ю. </w:t>
      </w:r>
      <w:proofErr w:type="spellStart"/>
      <w:r w:rsidRPr="00CF3079">
        <w:rPr>
          <w:b/>
        </w:rPr>
        <w:t>Бесчвертная</w:t>
      </w:r>
      <w:proofErr w:type="spellEnd"/>
    </w:p>
    <w:p w:rsidR="00025821" w:rsidRPr="006E217A" w:rsidRDefault="00025821" w:rsidP="00025821">
      <w:pPr>
        <w:rPr>
          <w:b/>
          <w:color w:val="000000"/>
        </w:rPr>
      </w:pPr>
      <w:r w:rsidRPr="00CF3079">
        <w:rPr>
          <w:b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</w:t>
      </w:r>
      <w:r w:rsidRPr="006E217A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                   </w:t>
      </w:r>
      <w:r w:rsidRPr="006E217A">
        <w:rPr>
          <w:b/>
          <w:color w:val="000000"/>
        </w:rPr>
        <w:t xml:space="preserve">Приложение № </w:t>
      </w:r>
      <w:r>
        <w:rPr>
          <w:b/>
          <w:color w:val="000000"/>
        </w:rPr>
        <w:t>1</w:t>
      </w:r>
      <w:r w:rsidRPr="006E217A">
        <w:rPr>
          <w:b/>
          <w:color w:val="000000"/>
        </w:rPr>
        <w:t xml:space="preserve"> к решению 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</w:t>
      </w:r>
      <w:r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</w:t>
      </w:r>
      <w:r>
        <w:rPr>
          <w:b/>
          <w:color w:val="000000"/>
        </w:rPr>
        <w:t xml:space="preserve">                               </w:t>
      </w:r>
      <w:r w:rsidRPr="006E217A">
        <w:rPr>
          <w:b/>
          <w:color w:val="000000"/>
        </w:rPr>
        <w:t xml:space="preserve">город Ртищево </w:t>
      </w:r>
    </w:p>
    <w:p w:rsidR="00050BFF" w:rsidRDefault="00025821" w:rsidP="00050BFF">
      <w:pPr>
        <w:tabs>
          <w:tab w:val="left" w:pos="7088"/>
        </w:tabs>
        <w:rPr>
          <w:b/>
        </w:rPr>
      </w:pPr>
      <w:r w:rsidRPr="006E217A">
        <w:rPr>
          <w:b/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                                       </w:t>
      </w:r>
      <w:r w:rsidR="00050BFF">
        <w:rPr>
          <w:b/>
        </w:rPr>
        <w:t>от 19 августа 2020 года № 28-125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Default="00025821" w:rsidP="00025821">
      <w:pPr>
        <w:jc w:val="center"/>
        <w:rPr>
          <w:lang w:eastAsia="zh-CN"/>
        </w:rPr>
      </w:pPr>
      <w:r>
        <w:rPr>
          <w:b/>
          <w:sz w:val="26"/>
          <w:szCs w:val="26"/>
        </w:rPr>
        <w:t xml:space="preserve">                                  </w:t>
      </w:r>
    </w:p>
    <w:p w:rsidR="00025821" w:rsidRPr="00952DF2" w:rsidRDefault="00025821" w:rsidP="00025821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 город Ртищево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Ртищевского</w:t>
      </w:r>
      <w:proofErr w:type="spellEnd"/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Pr="00C66E77" w:rsidRDefault="00025821" w:rsidP="00D5296A">
      <w:pPr>
        <w:pStyle w:val="a3"/>
        <w:ind w:left="0" w:firstLine="540"/>
        <w:rPr>
          <w:color w:val="000000"/>
        </w:rPr>
      </w:pPr>
      <w:r w:rsidRPr="00C66E77">
        <w:rPr>
          <w:color w:val="000000"/>
        </w:rPr>
        <w:t xml:space="preserve">Руководствуясь Уставом муниципального образования город Ртищево, на основании протеста </w:t>
      </w:r>
      <w:proofErr w:type="spellStart"/>
      <w:r w:rsidRPr="00C66E77">
        <w:rPr>
          <w:color w:val="000000"/>
        </w:rPr>
        <w:t>Ртищевской</w:t>
      </w:r>
      <w:proofErr w:type="spellEnd"/>
      <w:r w:rsidRPr="00C66E77">
        <w:rPr>
          <w:color w:val="000000"/>
        </w:rPr>
        <w:t xml:space="preserve"> межрайонной прокуратуры от  21.02.2020 года № 55-132-2020 Совет муниципального образования город Ртищево</w:t>
      </w:r>
    </w:p>
    <w:p w:rsidR="00025821" w:rsidRPr="00C66E77" w:rsidRDefault="00025821" w:rsidP="00C66E77">
      <w:pPr>
        <w:ind w:firstLine="567"/>
        <w:jc w:val="both"/>
        <w:rPr>
          <w:b/>
          <w:bCs/>
        </w:rPr>
      </w:pPr>
      <w:r w:rsidRPr="00C66E77">
        <w:rPr>
          <w:b/>
          <w:bCs/>
        </w:rPr>
        <w:t>РЕШИЛ:</w:t>
      </w:r>
    </w:p>
    <w:p w:rsidR="003436DF" w:rsidRPr="00C66E77" w:rsidRDefault="003436DF" w:rsidP="003436DF">
      <w:pPr>
        <w:ind w:firstLine="567"/>
        <w:jc w:val="both"/>
        <w:rPr>
          <w:bCs/>
        </w:rPr>
      </w:pPr>
      <w:r w:rsidRPr="00C66E77">
        <w:rPr>
          <w:b/>
          <w:bCs/>
        </w:rPr>
        <w:t xml:space="preserve">1. </w:t>
      </w:r>
      <w:r w:rsidRPr="00C66E77">
        <w:rPr>
          <w:bCs/>
        </w:rPr>
        <w:t xml:space="preserve">Удовлетворить протест </w:t>
      </w:r>
      <w:proofErr w:type="spellStart"/>
      <w:r w:rsidRPr="00C66E77">
        <w:rPr>
          <w:color w:val="000000"/>
        </w:rPr>
        <w:t>Ртищевской</w:t>
      </w:r>
      <w:proofErr w:type="spellEnd"/>
      <w:r w:rsidRPr="00C66E77">
        <w:rPr>
          <w:color w:val="000000"/>
        </w:rPr>
        <w:t xml:space="preserve"> межрайонной прокуратуры от  21.02.2020 года № 55-132-2020 </w:t>
      </w:r>
      <w:r w:rsidRPr="00C66E77">
        <w:rPr>
          <w:bCs/>
        </w:rPr>
        <w:t>на решение Совета МО г. Ртищево от 22 февраля 2019 года № 8-34 «Об утверждении Правил благоустройства территории муниципального образования г. Ртищево».</w:t>
      </w:r>
    </w:p>
    <w:p w:rsidR="00025821" w:rsidRPr="00C66E77" w:rsidRDefault="003436DF" w:rsidP="00D5296A">
      <w:pPr>
        <w:ind w:firstLine="567"/>
        <w:jc w:val="both"/>
        <w:rPr>
          <w:lang w:eastAsia="zh-CN"/>
        </w:rPr>
      </w:pPr>
      <w:r w:rsidRPr="00C66E77">
        <w:rPr>
          <w:b/>
          <w:bCs/>
        </w:rPr>
        <w:t>2</w:t>
      </w:r>
      <w:r w:rsidR="00025821" w:rsidRPr="00C66E77">
        <w:rPr>
          <w:b/>
          <w:lang w:eastAsia="zh-CN"/>
        </w:rPr>
        <w:t>.</w:t>
      </w:r>
      <w:r w:rsidR="00025821" w:rsidRPr="00C66E77">
        <w:rPr>
          <w:lang w:eastAsia="zh-CN"/>
        </w:rPr>
        <w:t xml:space="preserve"> Внести в </w:t>
      </w:r>
      <w:r w:rsidR="00025821" w:rsidRPr="00C66E77">
        <w:rPr>
          <w:bCs/>
          <w:color w:val="000000"/>
        </w:rPr>
        <w:t>Правила благоустройства территории муниципального образования город Ртищево</w:t>
      </w:r>
      <w:r w:rsidR="00025821" w:rsidRPr="00C66E77">
        <w:rPr>
          <w:lang w:eastAsia="zh-CN"/>
        </w:rPr>
        <w:t xml:space="preserve">, утвержденные решением Совета муниципального образования город Ртищево </w:t>
      </w:r>
      <w:proofErr w:type="spellStart"/>
      <w:r w:rsidR="00025821" w:rsidRPr="00C66E77">
        <w:rPr>
          <w:lang w:eastAsia="zh-CN"/>
        </w:rPr>
        <w:t>Ртищевского</w:t>
      </w:r>
      <w:proofErr w:type="spellEnd"/>
      <w:r w:rsidR="00025821" w:rsidRPr="00C66E77">
        <w:rPr>
          <w:lang w:eastAsia="zh-CN"/>
        </w:rPr>
        <w:t xml:space="preserve"> муниципального района Саратовской области от 22 февраля 2019 года № 8-34 следующ</w:t>
      </w:r>
      <w:r w:rsidR="00D5296A" w:rsidRPr="00C66E77">
        <w:rPr>
          <w:lang w:eastAsia="zh-CN"/>
        </w:rPr>
        <w:t>и</w:t>
      </w:r>
      <w:r w:rsidR="00025821" w:rsidRPr="00C66E77">
        <w:rPr>
          <w:lang w:eastAsia="zh-CN"/>
        </w:rPr>
        <w:t>е изменени</w:t>
      </w:r>
      <w:r w:rsidR="00D5296A" w:rsidRPr="00C66E77">
        <w:rPr>
          <w:lang w:eastAsia="zh-CN"/>
        </w:rPr>
        <w:t>я</w:t>
      </w:r>
      <w:r w:rsidR="00025821" w:rsidRPr="00C66E77">
        <w:rPr>
          <w:lang w:eastAsia="zh-CN"/>
        </w:rPr>
        <w:t>:</w:t>
      </w:r>
    </w:p>
    <w:p w:rsidR="003436DF" w:rsidRPr="00C66E77" w:rsidRDefault="003436DF" w:rsidP="003436DF">
      <w:pPr>
        <w:ind w:firstLine="567"/>
      </w:pPr>
      <w:r w:rsidRPr="00C66E77">
        <w:rPr>
          <w:b/>
        </w:rPr>
        <w:t>2.1.</w:t>
      </w:r>
      <w:r w:rsidRPr="00C66E77">
        <w:t xml:space="preserve"> пункт 2.5 и 5 исключить с последующим изменением нумерации пунктов;</w:t>
      </w:r>
    </w:p>
    <w:p w:rsidR="00D5296A" w:rsidRPr="00C66E77" w:rsidRDefault="003436DF" w:rsidP="00D5296A">
      <w:pPr>
        <w:tabs>
          <w:tab w:val="left" w:pos="5280"/>
        </w:tabs>
        <w:ind w:firstLine="540"/>
        <w:jc w:val="both"/>
      </w:pPr>
      <w:r w:rsidRPr="00C66E77">
        <w:rPr>
          <w:b/>
        </w:rPr>
        <w:t>2</w:t>
      </w:r>
      <w:r w:rsidR="00D5296A" w:rsidRPr="00C66E77">
        <w:rPr>
          <w:b/>
        </w:rPr>
        <w:t>.</w:t>
      </w:r>
      <w:r w:rsidRPr="00C66E77">
        <w:rPr>
          <w:b/>
        </w:rPr>
        <w:t>2</w:t>
      </w:r>
      <w:r w:rsidR="00D5296A" w:rsidRPr="00C66E77">
        <w:rPr>
          <w:b/>
        </w:rPr>
        <w:t>.</w:t>
      </w:r>
      <w:r w:rsidR="00D5296A" w:rsidRPr="00C66E77">
        <w:t xml:space="preserve"> пункт 2.19.5 статьи 2.19. «Средства размещения информации и рекламные конструкции» изложить в следующей редакции:</w:t>
      </w:r>
    </w:p>
    <w:p w:rsidR="00D5296A" w:rsidRPr="00C66E77" w:rsidRDefault="00D5296A" w:rsidP="00D5296A">
      <w:pPr>
        <w:tabs>
          <w:tab w:val="left" w:pos="5280"/>
        </w:tabs>
        <w:ind w:firstLine="540"/>
        <w:jc w:val="both"/>
      </w:pPr>
      <w:r w:rsidRPr="00C66E77">
        <w:t>«Запрещается нанесение надписей, изображений (в том числе граффити без согласования с собственником), расклейки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 этих целей объектах</w:t>
      </w:r>
      <w:proofErr w:type="gramStart"/>
      <w:r w:rsidRPr="00C66E77">
        <w:t>.»;</w:t>
      </w:r>
      <w:proofErr w:type="gramEnd"/>
    </w:p>
    <w:p w:rsidR="00D5296A" w:rsidRPr="00C66E77" w:rsidRDefault="003436DF" w:rsidP="00D5296A">
      <w:pPr>
        <w:tabs>
          <w:tab w:val="left" w:pos="5280"/>
        </w:tabs>
        <w:ind w:firstLine="540"/>
        <w:jc w:val="both"/>
      </w:pPr>
      <w:r w:rsidRPr="00C66E77">
        <w:rPr>
          <w:b/>
        </w:rPr>
        <w:t>2</w:t>
      </w:r>
      <w:r w:rsidR="00D5296A" w:rsidRPr="00C66E77">
        <w:rPr>
          <w:b/>
        </w:rPr>
        <w:t>.</w:t>
      </w:r>
      <w:r w:rsidRPr="00C66E77">
        <w:rPr>
          <w:b/>
        </w:rPr>
        <w:t>3</w:t>
      </w:r>
      <w:r w:rsidR="00D5296A" w:rsidRPr="00C66E77">
        <w:t>. пункт 2.19.14 статьи 2.19. «Средства размещения информации и рекламные конструкции» изложить в следующей редакции:</w:t>
      </w:r>
    </w:p>
    <w:p w:rsidR="00D5296A" w:rsidRPr="00C66E77" w:rsidRDefault="00D5296A" w:rsidP="00D5296A">
      <w:pPr>
        <w:tabs>
          <w:tab w:val="left" w:pos="5280"/>
        </w:tabs>
        <w:ind w:firstLine="540"/>
        <w:jc w:val="both"/>
      </w:pPr>
      <w:proofErr w:type="gramStart"/>
      <w:r w:rsidRPr="00C66E77">
        <w:t>«Очистка от размещенных с нарушением п.2.19.5 настоящих Правил 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граждан, организаций</w:t>
      </w:r>
      <w:proofErr w:type="gramEnd"/>
      <w:r w:rsidRPr="00C66E77">
        <w:t>, органов государственной власти, местного самоуправления, их должностных лиц</w:t>
      </w:r>
      <w:proofErr w:type="gramStart"/>
      <w:r w:rsidRPr="00C66E77">
        <w:t>.»;</w:t>
      </w:r>
      <w:proofErr w:type="gramEnd"/>
    </w:p>
    <w:p w:rsidR="00D5296A" w:rsidRPr="00C66E77" w:rsidRDefault="003436DF" w:rsidP="00D5296A">
      <w:pPr>
        <w:ind w:firstLine="567"/>
        <w:jc w:val="both"/>
      </w:pPr>
      <w:r w:rsidRPr="00C66E77">
        <w:rPr>
          <w:b/>
        </w:rPr>
        <w:t>2</w:t>
      </w:r>
      <w:r w:rsidR="00D5296A" w:rsidRPr="00C66E77">
        <w:rPr>
          <w:b/>
        </w:rPr>
        <w:t>.</w:t>
      </w:r>
      <w:r w:rsidRPr="00C66E77">
        <w:rPr>
          <w:b/>
        </w:rPr>
        <w:t>4</w:t>
      </w:r>
      <w:r w:rsidR="00D5296A" w:rsidRPr="00C66E77">
        <w:rPr>
          <w:b/>
        </w:rPr>
        <w:t>.</w:t>
      </w:r>
      <w:r w:rsidR="00D5296A" w:rsidRPr="00C66E77">
        <w:t xml:space="preserve"> раздел 2 «Требование к объектам, элементам благоустройства и их содержанию» дополнить пунктом 2.29 «Площадки парковки»</w:t>
      </w:r>
    </w:p>
    <w:p w:rsidR="00D5296A" w:rsidRPr="00C66E77" w:rsidRDefault="00D5296A" w:rsidP="00D5296A">
      <w:pPr>
        <w:shd w:val="clear" w:color="auto" w:fill="FFFFFF"/>
        <w:ind w:firstLine="567"/>
        <w:contextualSpacing/>
        <w:jc w:val="both"/>
      </w:pPr>
      <w:r w:rsidRPr="00C66E77">
        <w:t>К благоустройству площадок парковок устанавливаются следующие требования: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t>2.29.1.обязательный перечень работ по благоустройству территории на площадках парковок включает в себя: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t>- обустройство твердых видов покрытия, элементов сопряжения поверхностей, разделительных элементов, информационного оборудования;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t>- организацию освещения;</w:t>
      </w:r>
    </w:p>
    <w:p w:rsidR="00C66E77" w:rsidRDefault="00D5296A" w:rsidP="00D5296A">
      <w:pPr>
        <w:ind w:firstLine="567"/>
        <w:contextualSpacing/>
        <w:jc w:val="both"/>
      </w:pPr>
      <w:r w:rsidRPr="00C66E77">
        <w:t>- оборудование навесами, легкими ограждениями боксов, смотровыми эстакадами (в случае длительного хранения автомобилей);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lastRenderedPageBreak/>
        <w:t>2.29.2. сопряжение покрытия площадок парковок с проездом должно быть выполнено в одном уровне без укладки бортового камня;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t>2.29.3. допускается выполнение на площадках парковок разделительных элементов в виде разметки (белых полос), озелененных полос (газонов), бетонных полусфер;</w:t>
      </w:r>
    </w:p>
    <w:p w:rsidR="00D5296A" w:rsidRPr="00C66E77" w:rsidRDefault="00D5296A" w:rsidP="00D5296A">
      <w:pPr>
        <w:ind w:firstLine="567"/>
        <w:contextualSpacing/>
        <w:jc w:val="both"/>
      </w:pPr>
      <w:r w:rsidRPr="00C66E77">
        <w:t>2.29.4.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транспортных средств на газонах.</w:t>
      </w:r>
    </w:p>
    <w:p w:rsidR="00D5296A" w:rsidRPr="00C66E77" w:rsidRDefault="003436DF" w:rsidP="00D5296A">
      <w:pPr>
        <w:ind w:firstLine="567"/>
        <w:jc w:val="both"/>
      </w:pPr>
      <w:r w:rsidRPr="00C66E77">
        <w:rPr>
          <w:b/>
        </w:rPr>
        <w:t>2</w:t>
      </w:r>
      <w:r w:rsidR="00D5296A" w:rsidRPr="00C66E77">
        <w:rPr>
          <w:b/>
        </w:rPr>
        <w:t>.</w:t>
      </w:r>
      <w:r w:rsidRPr="00C66E77">
        <w:rPr>
          <w:b/>
        </w:rPr>
        <w:t>5</w:t>
      </w:r>
      <w:r w:rsidR="00D5296A" w:rsidRPr="00C66E77">
        <w:rPr>
          <w:b/>
        </w:rPr>
        <w:t>.</w:t>
      </w:r>
      <w:r w:rsidR="00D5296A" w:rsidRPr="00C66E77">
        <w:t xml:space="preserve"> Раздел 2 «Требование к объектам, элементам благоустройства и их содержанию» дополнить пунктом 2.30 «Площадки для выгула собак»</w:t>
      </w:r>
    </w:p>
    <w:p w:rsidR="00D5296A" w:rsidRPr="00C66E77" w:rsidRDefault="00D5296A" w:rsidP="00D5296A">
      <w:pPr>
        <w:ind w:firstLine="567"/>
        <w:jc w:val="both"/>
      </w:pPr>
      <w:r w:rsidRPr="00C66E77">
        <w:t>2.30.1. Площадки для выгула собак необходимо размещать на территориях общего пользования микрорайона и жилого района, свободных от зелёных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D5296A" w:rsidRPr="00C66E77" w:rsidRDefault="00D5296A" w:rsidP="00D5296A">
      <w:pPr>
        <w:ind w:firstLine="567"/>
        <w:jc w:val="both"/>
      </w:pPr>
      <w:r w:rsidRPr="00C66E77">
        <w:t>2.30.2. Размер площадок для выгула собак, проектируемых на территориях жилого назначения, должен составлять не менее 400-600 кв</w:t>
      </w:r>
      <w:proofErr w:type="gramStart"/>
      <w:r w:rsidRPr="00C66E77">
        <w:t>.м</w:t>
      </w:r>
      <w:proofErr w:type="gramEnd"/>
      <w:r w:rsidRPr="00C66E77">
        <w:t>, на прочих территориях -до 800 кв.м, в условиях сложившейся застройки допускается принимать уменьшенный размер площадок, исходя из имеющихся территориальных возможностей.</w:t>
      </w:r>
    </w:p>
    <w:p w:rsidR="00D5296A" w:rsidRPr="00C66E77" w:rsidRDefault="00D5296A" w:rsidP="00D5296A">
      <w:pPr>
        <w:ind w:firstLine="567"/>
        <w:jc w:val="both"/>
      </w:pPr>
      <w:r w:rsidRPr="00C66E77">
        <w:t xml:space="preserve">2.30.3.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C66E77">
        <w:t>периметральное</w:t>
      </w:r>
      <w:proofErr w:type="spellEnd"/>
      <w:r w:rsidRPr="00C66E77">
        <w:t xml:space="preserve"> озеленение.</w:t>
      </w:r>
    </w:p>
    <w:p w:rsidR="00D5296A" w:rsidRPr="00C66E77" w:rsidRDefault="00D5296A" w:rsidP="00D5296A">
      <w:pPr>
        <w:ind w:firstLine="567"/>
        <w:jc w:val="both"/>
      </w:pPr>
      <w:r w:rsidRPr="00C66E77">
        <w:t>2.30.4.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</w:t>
      </w:r>
    </w:p>
    <w:p w:rsidR="00D5296A" w:rsidRPr="00C66E77" w:rsidRDefault="00D5296A" w:rsidP="00D5296A">
      <w:pPr>
        <w:jc w:val="both"/>
      </w:pPr>
      <w:r w:rsidRPr="00C66E77">
        <w:t>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D5296A" w:rsidRPr="00C66E77" w:rsidRDefault="00D5296A" w:rsidP="00D5296A">
      <w:pPr>
        <w:ind w:firstLine="567"/>
        <w:jc w:val="both"/>
      </w:pPr>
      <w:r w:rsidRPr="00C66E77">
        <w:t xml:space="preserve">2.30.5.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</w:t>
      </w:r>
      <w:proofErr w:type="gramStart"/>
      <w:r w:rsidRPr="00C66E77">
        <w:t>позволять животному покинуть</w:t>
      </w:r>
      <w:proofErr w:type="gramEnd"/>
      <w:r w:rsidRPr="00C66E77">
        <w:t xml:space="preserve"> площадку или причинить себе травму.</w:t>
      </w:r>
    </w:p>
    <w:p w:rsidR="00D5296A" w:rsidRPr="00C66E77" w:rsidRDefault="00D5296A" w:rsidP="00D5296A">
      <w:pPr>
        <w:ind w:firstLine="567"/>
        <w:jc w:val="both"/>
      </w:pPr>
      <w:r w:rsidRPr="00C66E77">
        <w:t>2.30.6. На территории площадки рекомендуется предусматривать информационный стенд с правилами пользования площадкой.</w:t>
      </w:r>
    </w:p>
    <w:p w:rsidR="00D5296A" w:rsidRPr="00C66E77" w:rsidRDefault="00D5296A" w:rsidP="00D5296A">
      <w:pPr>
        <w:ind w:firstLine="567"/>
        <w:jc w:val="both"/>
      </w:pPr>
      <w:r w:rsidRPr="00C66E77">
        <w:t xml:space="preserve">2.30.7. Озеленение рекомендуется проектировать, выполнять из </w:t>
      </w:r>
      <w:proofErr w:type="spellStart"/>
      <w:r w:rsidRPr="00C66E77">
        <w:t>периметральных</w:t>
      </w:r>
      <w:proofErr w:type="spellEnd"/>
      <w:r w:rsidRPr="00C66E77">
        <w:t xml:space="preserve"> плотных посадок высокого кустарника в виде живой изгороди или вертикального озеленения.</w:t>
      </w:r>
    </w:p>
    <w:p w:rsidR="00025821" w:rsidRPr="00C66E77" w:rsidRDefault="003436DF" w:rsidP="00D5296A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E7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25821" w:rsidRPr="00C66E7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25821" w:rsidRPr="00C66E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="00025821" w:rsidRPr="00C66E77">
        <w:rPr>
          <w:rFonts w:ascii="Times New Roman" w:hAnsi="Times New Roman"/>
          <w:bCs/>
          <w:color w:val="000000" w:themeColor="text1"/>
          <w:sz w:val="24"/>
          <w:szCs w:val="24"/>
        </w:rPr>
        <w:t>Ртищевского</w:t>
      </w:r>
      <w:proofErr w:type="spellEnd"/>
      <w:r w:rsidR="00025821" w:rsidRPr="00C66E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r w:rsidR="00025821" w:rsidRPr="00C66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rtishevo</w:t>
        </w:r>
        <w:proofErr w:type="spellEnd"/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sarmo</w:t>
        </w:r>
        <w:proofErr w:type="spellEnd"/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C66E77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25821" w:rsidRPr="00C66E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821" w:rsidRPr="00C66E77" w:rsidRDefault="003436DF" w:rsidP="00D5296A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E7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25821" w:rsidRPr="00C66E7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25821" w:rsidRPr="00C66E77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025821" w:rsidRPr="00C66E77" w:rsidRDefault="003436DF" w:rsidP="00D5296A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66E77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5821" w:rsidRPr="00C66E7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025821" w:rsidRPr="00C66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25821" w:rsidRPr="00C66E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C66E77" w:rsidRDefault="00025821" w:rsidP="00D5296A">
      <w:pPr>
        <w:jc w:val="both"/>
        <w:rPr>
          <w:b/>
        </w:rPr>
      </w:pPr>
    </w:p>
    <w:p w:rsidR="00025821" w:rsidRPr="00C66E77" w:rsidRDefault="00025821" w:rsidP="00D5296A">
      <w:pPr>
        <w:jc w:val="both"/>
        <w:rPr>
          <w:b/>
        </w:rPr>
      </w:pPr>
      <w:r w:rsidRPr="00C66E77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025821" w:rsidRPr="00C66E77" w:rsidRDefault="00025821" w:rsidP="00D5296A">
      <w:pPr>
        <w:jc w:val="both"/>
        <w:rPr>
          <w:b/>
        </w:rPr>
      </w:pPr>
      <w:r w:rsidRPr="00C66E77">
        <w:rPr>
          <w:b/>
        </w:rPr>
        <w:t>город Ртищево                                                                                        В.В. Калямин</w:t>
      </w:r>
    </w:p>
    <w:p w:rsidR="00025821" w:rsidRPr="00C66E77" w:rsidRDefault="00025821" w:rsidP="00D5296A">
      <w:pPr>
        <w:jc w:val="both"/>
      </w:pPr>
    </w:p>
    <w:p w:rsidR="00025821" w:rsidRPr="00C66E77" w:rsidRDefault="00025821" w:rsidP="00D5296A">
      <w:pPr>
        <w:jc w:val="both"/>
        <w:rPr>
          <w:b/>
        </w:rPr>
      </w:pPr>
      <w:r w:rsidRPr="00C66E77">
        <w:rPr>
          <w:b/>
        </w:rPr>
        <w:t>Заместитель главы - секретарь Совета</w:t>
      </w:r>
    </w:p>
    <w:p w:rsidR="00025821" w:rsidRPr="00C66E77" w:rsidRDefault="00025821" w:rsidP="00D5296A">
      <w:pPr>
        <w:jc w:val="both"/>
        <w:rPr>
          <w:b/>
        </w:rPr>
      </w:pPr>
      <w:r w:rsidRPr="00C66E77">
        <w:rPr>
          <w:b/>
        </w:rPr>
        <w:t xml:space="preserve">муниципального образования </w:t>
      </w:r>
    </w:p>
    <w:p w:rsidR="00025821" w:rsidRPr="00C66E77" w:rsidRDefault="00025821" w:rsidP="00D5296A">
      <w:pPr>
        <w:jc w:val="both"/>
        <w:rPr>
          <w:b/>
        </w:rPr>
      </w:pPr>
      <w:r w:rsidRPr="00C66E77">
        <w:rPr>
          <w:b/>
        </w:rPr>
        <w:t xml:space="preserve">город Ртищево                                                                                       С.Ю. </w:t>
      </w:r>
      <w:proofErr w:type="spellStart"/>
      <w:r w:rsidRPr="00C66E77">
        <w:rPr>
          <w:b/>
        </w:rPr>
        <w:t>Бесчвертная</w:t>
      </w:r>
      <w:proofErr w:type="spellEnd"/>
    </w:p>
    <w:p w:rsidR="00025821" w:rsidRDefault="00025821" w:rsidP="00025821">
      <w:pPr>
        <w:jc w:val="center"/>
        <w:rPr>
          <w:b/>
          <w:color w:val="000000"/>
          <w:sz w:val="25"/>
          <w:szCs w:val="25"/>
        </w:rPr>
      </w:pPr>
      <w:r w:rsidRPr="00FC2F2C">
        <w:rPr>
          <w:b/>
          <w:color w:val="000000"/>
          <w:sz w:val="25"/>
          <w:szCs w:val="25"/>
        </w:rPr>
        <w:t xml:space="preserve">                                      </w:t>
      </w:r>
      <w:r>
        <w:rPr>
          <w:b/>
          <w:color w:val="000000"/>
          <w:sz w:val="25"/>
          <w:szCs w:val="25"/>
        </w:rPr>
        <w:t xml:space="preserve">                              </w:t>
      </w:r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025821" w:rsidRPr="006E217A" w:rsidRDefault="00025821" w:rsidP="00025821">
      <w:pPr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                                         Приложение № 2 к решению </w:t>
      </w:r>
    </w:p>
    <w:p w:rsidR="00025821" w:rsidRPr="006E217A" w:rsidRDefault="00025821" w:rsidP="00025821">
      <w:pPr>
        <w:jc w:val="right"/>
        <w:rPr>
          <w:b/>
          <w:color w:val="000000"/>
        </w:rPr>
      </w:pPr>
      <w:r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город Ртищево </w:t>
      </w:r>
    </w:p>
    <w:p w:rsidR="00050BFF" w:rsidRDefault="00025821" w:rsidP="00050BFF">
      <w:pPr>
        <w:tabs>
          <w:tab w:val="left" w:pos="7088"/>
        </w:tabs>
        <w:rPr>
          <w:b/>
        </w:rPr>
      </w:pPr>
      <w:r w:rsidRPr="006E217A">
        <w:rPr>
          <w:b/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                                   </w:t>
      </w:r>
      <w:r w:rsidR="00050BFF">
        <w:rPr>
          <w:b/>
          <w:color w:val="000000"/>
        </w:rPr>
        <w:t xml:space="preserve">      </w:t>
      </w:r>
      <w:r w:rsidR="00050BFF">
        <w:rPr>
          <w:b/>
        </w:rPr>
        <w:t>от 19 августа 2020 года № 28-125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FC2F2C" w:rsidRDefault="00025821" w:rsidP="00025821">
      <w:pPr>
        <w:tabs>
          <w:tab w:val="left" w:pos="2835"/>
        </w:tabs>
        <w:jc w:val="center"/>
        <w:rPr>
          <w:color w:val="000000"/>
          <w:sz w:val="25"/>
          <w:szCs w:val="25"/>
        </w:rPr>
      </w:pPr>
      <w:r w:rsidRPr="00FC2F2C">
        <w:rPr>
          <w:b/>
          <w:color w:val="000000"/>
          <w:sz w:val="25"/>
          <w:szCs w:val="25"/>
          <w:shd w:val="clear" w:color="auto" w:fill="FFFFFF"/>
        </w:rPr>
        <w:t>Состав рабочей группы по организации публичных слушаний:</w:t>
      </w:r>
      <w:r w:rsidRPr="00FC2F2C">
        <w:rPr>
          <w:b/>
          <w:color w:val="000000"/>
          <w:sz w:val="25"/>
          <w:szCs w:val="25"/>
        </w:rPr>
        <w:br/>
      </w:r>
    </w:p>
    <w:p w:rsidR="00025821" w:rsidRPr="00FC2F2C" w:rsidRDefault="00025821" w:rsidP="00D5296A">
      <w:pPr>
        <w:tabs>
          <w:tab w:val="left" w:pos="2694"/>
        </w:tabs>
        <w:rPr>
          <w:color w:val="000000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Председатель:                   </w:t>
      </w:r>
      <w:r>
        <w:rPr>
          <w:color w:val="000000"/>
          <w:sz w:val="25"/>
          <w:szCs w:val="25"/>
          <w:shd w:val="clear" w:color="auto" w:fill="FFFFFF"/>
        </w:rPr>
        <w:t>Агишева Н.А.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–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депутат </w:t>
      </w:r>
      <w:r w:rsidRPr="00FC2F2C">
        <w:rPr>
          <w:color w:val="000000"/>
          <w:sz w:val="25"/>
          <w:szCs w:val="25"/>
          <w:shd w:val="clear" w:color="auto" w:fill="FFFFFF"/>
        </w:rPr>
        <w:t>Совета муниципального образования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         город Ртищево;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Члены:                               </w:t>
      </w:r>
      <w:proofErr w:type="spellStart"/>
      <w:r w:rsidRPr="00FC2F2C">
        <w:rPr>
          <w:color w:val="000000"/>
          <w:sz w:val="25"/>
          <w:szCs w:val="25"/>
          <w:shd w:val="clear" w:color="auto" w:fill="FFFFFF"/>
        </w:rPr>
        <w:t>Шаракеев</w:t>
      </w:r>
      <w:proofErr w:type="spellEnd"/>
      <w:r w:rsidRPr="00FC2F2C">
        <w:rPr>
          <w:color w:val="000000"/>
          <w:sz w:val="25"/>
          <w:szCs w:val="25"/>
          <w:shd w:val="clear" w:color="auto" w:fill="FFFFFF"/>
        </w:rPr>
        <w:t xml:space="preserve"> А.И. - председатель постоянной депутатской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                                           комиссии по </w:t>
      </w:r>
      <w:proofErr w:type="spellStart"/>
      <w:proofErr w:type="gramStart"/>
      <w:r w:rsidRPr="00FC2F2C">
        <w:rPr>
          <w:color w:val="000000"/>
          <w:sz w:val="25"/>
          <w:szCs w:val="25"/>
          <w:shd w:val="clear" w:color="auto" w:fill="FFFFFF"/>
        </w:rPr>
        <w:t>жилищно</w:t>
      </w:r>
      <w:proofErr w:type="spellEnd"/>
      <w:r w:rsidRPr="00FC2F2C">
        <w:rPr>
          <w:color w:val="000000"/>
          <w:sz w:val="25"/>
          <w:szCs w:val="25"/>
          <w:shd w:val="clear" w:color="auto" w:fill="FFFFFF"/>
        </w:rPr>
        <w:t xml:space="preserve"> – коммунальным</w:t>
      </w:r>
      <w:proofErr w:type="gramEnd"/>
      <w:r w:rsidRPr="00FC2F2C">
        <w:rPr>
          <w:color w:val="000000"/>
          <w:sz w:val="25"/>
          <w:szCs w:val="25"/>
          <w:shd w:val="clear" w:color="auto" w:fill="FFFFFF"/>
        </w:rPr>
        <w:t xml:space="preserve"> вопросам,</w:t>
      </w:r>
    </w:p>
    <w:p w:rsidR="00025821" w:rsidRPr="00050BFF" w:rsidRDefault="00025821" w:rsidP="00025821">
      <w:pPr>
        <w:rPr>
          <w:color w:val="000000" w:themeColor="text1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                                           строительству, транспорту, связи;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                                           </w:t>
      </w:r>
      <w:proofErr w:type="spellStart"/>
      <w:r w:rsidR="002356A3" w:rsidRPr="00050BFF">
        <w:rPr>
          <w:color w:val="000000" w:themeColor="text1"/>
          <w:sz w:val="25"/>
          <w:szCs w:val="25"/>
          <w:shd w:val="clear" w:color="auto" w:fill="FFFFFF"/>
        </w:rPr>
        <w:t>Карабановский</w:t>
      </w:r>
      <w:proofErr w:type="spellEnd"/>
      <w:r w:rsidR="002356A3" w:rsidRPr="00050BFF">
        <w:rPr>
          <w:color w:val="000000" w:themeColor="text1"/>
          <w:sz w:val="25"/>
          <w:szCs w:val="25"/>
          <w:shd w:val="clear" w:color="auto" w:fill="FFFFFF"/>
        </w:rPr>
        <w:t xml:space="preserve"> Т.Н</w:t>
      </w: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. – начальник отдела по благоустройству       </w:t>
      </w:r>
    </w:p>
    <w:p w:rsidR="00025821" w:rsidRPr="00050BFF" w:rsidRDefault="00025821" w:rsidP="00025821">
      <w:pPr>
        <w:rPr>
          <w:color w:val="000000" w:themeColor="text1"/>
          <w:sz w:val="25"/>
          <w:szCs w:val="25"/>
          <w:shd w:val="clear" w:color="auto" w:fill="FFFFFF"/>
        </w:rPr>
      </w:pP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</w:t>
      </w:r>
      <w:r w:rsidR="00D5296A"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                   </w:t>
      </w: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управления жилищно-коммунального хозяйства и  </w:t>
      </w:r>
    </w:p>
    <w:p w:rsidR="00025821" w:rsidRPr="00050BFF" w:rsidRDefault="00025821" w:rsidP="00025821">
      <w:pPr>
        <w:rPr>
          <w:color w:val="000000" w:themeColor="text1"/>
          <w:sz w:val="25"/>
          <w:szCs w:val="25"/>
          <w:shd w:val="clear" w:color="auto" w:fill="FFFFFF"/>
        </w:rPr>
      </w:pP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</w:t>
      </w:r>
      <w:r w:rsidR="00D5296A"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                   </w:t>
      </w: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промышленности администрации </w:t>
      </w:r>
      <w:proofErr w:type="spellStart"/>
      <w:r w:rsidRPr="00050BFF">
        <w:rPr>
          <w:color w:val="000000" w:themeColor="text1"/>
          <w:sz w:val="25"/>
          <w:szCs w:val="25"/>
          <w:shd w:val="clear" w:color="auto" w:fill="FFFFFF"/>
        </w:rPr>
        <w:t>Ртищевского</w:t>
      </w:r>
      <w:proofErr w:type="spellEnd"/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  </w:t>
      </w:r>
    </w:p>
    <w:p w:rsidR="00025821" w:rsidRDefault="00025821" w:rsidP="00025821">
      <w:pPr>
        <w:rPr>
          <w:b/>
          <w:color w:val="000000"/>
          <w:sz w:val="25"/>
          <w:szCs w:val="25"/>
        </w:rPr>
      </w:pPr>
      <w:r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</w:t>
      </w:r>
      <w:r w:rsidR="00D5296A" w:rsidRPr="00050BFF">
        <w:rPr>
          <w:color w:val="000000" w:themeColor="text1"/>
          <w:sz w:val="25"/>
          <w:szCs w:val="25"/>
          <w:shd w:val="clear" w:color="auto" w:fill="FFFFFF"/>
        </w:rPr>
        <w:t xml:space="preserve">                               </w:t>
      </w:r>
      <w:r w:rsidRPr="00050BFF">
        <w:rPr>
          <w:color w:val="000000" w:themeColor="text1"/>
          <w:sz w:val="25"/>
          <w:szCs w:val="25"/>
          <w:shd w:val="clear" w:color="auto" w:fill="FFFFFF"/>
        </w:rPr>
        <w:t>муниципального района; </w:t>
      </w:r>
      <w:r w:rsidRPr="00050BFF">
        <w:rPr>
          <w:color w:val="000000" w:themeColor="text1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r w:rsidRPr="00FC2F2C">
        <w:rPr>
          <w:color w:val="000000"/>
          <w:sz w:val="25"/>
          <w:szCs w:val="25"/>
          <w:shd w:val="clear" w:color="auto" w:fill="FFFFFF"/>
        </w:rPr>
        <w:t>Костина</w:t>
      </w:r>
      <w:r w:rsidR="00F2625C" w:rsidRPr="00F2625C">
        <w:rPr>
          <w:color w:val="000000"/>
          <w:sz w:val="25"/>
          <w:szCs w:val="25"/>
          <w:shd w:val="clear" w:color="auto" w:fill="FFFFFF"/>
        </w:rPr>
        <w:t xml:space="preserve"> </w:t>
      </w:r>
      <w:r w:rsidR="00F2625C" w:rsidRPr="00FC2F2C">
        <w:rPr>
          <w:color w:val="000000"/>
          <w:sz w:val="25"/>
          <w:szCs w:val="25"/>
          <w:shd w:val="clear" w:color="auto" w:fill="FFFFFF"/>
        </w:rPr>
        <w:t xml:space="preserve">И.В. 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– начальник отдела кадровой и правовой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работы администрации </w:t>
      </w:r>
      <w:proofErr w:type="spellStart"/>
      <w:r w:rsidRPr="00FC2F2C">
        <w:rPr>
          <w:color w:val="000000"/>
          <w:sz w:val="25"/>
          <w:szCs w:val="25"/>
          <w:shd w:val="clear" w:color="auto" w:fill="FFFFFF"/>
        </w:rPr>
        <w:t>Ртищевского</w:t>
      </w:r>
      <w:proofErr w:type="spellEnd"/>
      <w:r w:rsidRPr="00FC2F2C">
        <w:rPr>
          <w:color w:val="000000"/>
          <w:sz w:val="25"/>
          <w:szCs w:val="25"/>
          <w:shd w:val="clear" w:color="auto" w:fill="FFFFFF"/>
        </w:rPr>
        <w:t xml:space="preserve"> муниципального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r w:rsidRPr="00FC2F2C">
        <w:rPr>
          <w:color w:val="000000"/>
          <w:sz w:val="25"/>
          <w:szCs w:val="25"/>
          <w:shd w:val="clear" w:color="auto" w:fill="FFFFFF"/>
        </w:rPr>
        <w:t>района (по согласованию);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proofErr w:type="spellStart"/>
      <w:r w:rsidRPr="00FC2F2C">
        <w:rPr>
          <w:color w:val="000000"/>
          <w:sz w:val="25"/>
          <w:szCs w:val="25"/>
          <w:shd w:val="clear" w:color="auto" w:fill="FFFFFF"/>
        </w:rPr>
        <w:t>Совцова</w:t>
      </w:r>
      <w:proofErr w:type="spellEnd"/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 w:rsidR="00F2625C" w:rsidRPr="00FC2F2C">
        <w:rPr>
          <w:color w:val="000000"/>
          <w:sz w:val="25"/>
          <w:szCs w:val="25"/>
          <w:shd w:val="clear" w:color="auto" w:fill="FFFFFF"/>
        </w:rPr>
        <w:t xml:space="preserve">И.Н. </w:t>
      </w:r>
      <w:r w:rsidRPr="00FC2F2C">
        <w:rPr>
          <w:color w:val="000000"/>
          <w:sz w:val="25"/>
          <w:szCs w:val="25"/>
          <w:shd w:val="clear" w:color="auto" w:fill="FFFFFF"/>
        </w:rPr>
        <w:t>- консультант отдела кадровой и правовой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работы администрации </w:t>
      </w:r>
      <w:proofErr w:type="spellStart"/>
      <w:r w:rsidRPr="00FC2F2C">
        <w:rPr>
          <w:color w:val="000000"/>
          <w:sz w:val="25"/>
          <w:szCs w:val="25"/>
          <w:shd w:val="clear" w:color="auto" w:fill="FFFFFF"/>
        </w:rPr>
        <w:t>Ртищевского</w:t>
      </w:r>
      <w:proofErr w:type="spellEnd"/>
      <w:r w:rsidRPr="00FC2F2C">
        <w:rPr>
          <w:color w:val="000000"/>
          <w:sz w:val="25"/>
          <w:szCs w:val="25"/>
          <w:shd w:val="clear" w:color="auto" w:fill="FFFFFF"/>
        </w:rPr>
        <w:t xml:space="preserve"> муниципального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</w:t>
      </w:r>
      <w:r w:rsidR="00D5296A">
        <w:rPr>
          <w:color w:val="000000"/>
          <w:sz w:val="25"/>
          <w:szCs w:val="25"/>
          <w:shd w:val="clear" w:color="auto" w:fill="FFFFFF"/>
        </w:rPr>
        <w:t xml:space="preserve">                               </w:t>
      </w:r>
      <w:r w:rsidRPr="00FC2F2C">
        <w:rPr>
          <w:color w:val="000000"/>
          <w:sz w:val="25"/>
          <w:szCs w:val="25"/>
          <w:shd w:val="clear" w:color="auto" w:fill="FFFFFF"/>
        </w:rPr>
        <w:t>района (по согласованию).</w:t>
      </w:r>
      <w:r w:rsidRPr="00FC2F2C">
        <w:rPr>
          <w:b/>
          <w:color w:val="000000"/>
          <w:sz w:val="25"/>
          <w:szCs w:val="25"/>
        </w:rPr>
        <w:t xml:space="preserve">                                                                </w:t>
      </w:r>
    </w:p>
    <w:p w:rsidR="00025821" w:rsidRDefault="00025821" w:rsidP="00025821">
      <w:pPr>
        <w:rPr>
          <w:b/>
          <w:color w:val="000000"/>
          <w:sz w:val="25"/>
          <w:szCs w:val="25"/>
        </w:rPr>
      </w:pPr>
    </w:p>
    <w:p w:rsidR="00025821" w:rsidRPr="00FC2F2C" w:rsidRDefault="00025821" w:rsidP="00025821">
      <w:pPr>
        <w:rPr>
          <w:b/>
          <w:color w:val="000000"/>
          <w:sz w:val="25"/>
          <w:szCs w:val="25"/>
        </w:rPr>
      </w:pPr>
    </w:p>
    <w:p w:rsidR="00F97859" w:rsidRDefault="0021194B"/>
    <w:sectPr w:rsidR="00F97859" w:rsidSect="00025821">
      <w:footerReference w:type="even" r:id="rId8"/>
      <w:footerReference w:type="default" r:id="rId9"/>
      <w:pgSz w:w="11906" w:h="16838"/>
      <w:pgMar w:top="568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4B" w:rsidRDefault="0021194B" w:rsidP="008D1EE4">
      <w:r>
        <w:separator/>
      </w:r>
    </w:p>
  </w:endnote>
  <w:endnote w:type="continuationSeparator" w:id="0">
    <w:p w:rsidR="0021194B" w:rsidRDefault="0021194B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795FD1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21194B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795FD1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BE7">
      <w:rPr>
        <w:rStyle w:val="a8"/>
        <w:noProof/>
      </w:rPr>
      <w:t>1</w:t>
    </w:r>
    <w:r>
      <w:rPr>
        <w:rStyle w:val="a8"/>
      </w:rPr>
      <w:fldChar w:fldCharType="end"/>
    </w:r>
  </w:p>
  <w:p w:rsidR="00332E5E" w:rsidRDefault="0021194B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4B" w:rsidRDefault="0021194B" w:rsidP="008D1EE4">
      <w:r>
        <w:separator/>
      </w:r>
    </w:p>
  </w:footnote>
  <w:footnote w:type="continuationSeparator" w:id="0">
    <w:p w:rsidR="0021194B" w:rsidRDefault="0021194B" w:rsidP="008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13070"/>
    <w:rsid w:val="00015CA8"/>
    <w:rsid w:val="000230EC"/>
    <w:rsid w:val="00025821"/>
    <w:rsid w:val="00040FAC"/>
    <w:rsid w:val="00050BFF"/>
    <w:rsid w:val="00061F37"/>
    <w:rsid w:val="0006281B"/>
    <w:rsid w:val="000A3324"/>
    <w:rsid w:val="000B4E82"/>
    <w:rsid w:val="000F2463"/>
    <w:rsid w:val="0010182A"/>
    <w:rsid w:val="00105D30"/>
    <w:rsid w:val="00124199"/>
    <w:rsid w:val="00140E64"/>
    <w:rsid w:val="001C4105"/>
    <w:rsid w:val="001C63E9"/>
    <w:rsid w:val="001C6CE6"/>
    <w:rsid w:val="001F50EE"/>
    <w:rsid w:val="0021194B"/>
    <w:rsid w:val="002356A3"/>
    <w:rsid w:val="00236580"/>
    <w:rsid w:val="00251BEF"/>
    <w:rsid w:val="00253379"/>
    <w:rsid w:val="00256248"/>
    <w:rsid w:val="00265EAC"/>
    <w:rsid w:val="002730AC"/>
    <w:rsid w:val="00280739"/>
    <w:rsid w:val="002D020B"/>
    <w:rsid w:val="002E2F47"/>
    <w:rsid w:val="002E56B4"/>
    <w:rsid w:val="002E6F3D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413E67"/>
    <w:rsid w:val="0041591C"/>
    <w:rsid w:val="004658A4"/>
    <w:rsid w:val="004D2E33"/>
    <w:rsid w:val="005461B3"/>
    <w:rsid w:val="00550E6E"/>
    <w:rsid w:val="005717DB"/>
    <w:rsid w:val="00575AA0"/>
    <w:rsid w:val="005B139F"/>
    <w:rsid w:val="006204CD"/>
    <w:rsid w:val="00654A6B"/>
    <w:rsid w:val="00661F89"/>
    <w:rsid w:val="00676B06"/>
    <w:rsid w:val="00677002"/>
    <w:rsid w:val="00696CD2"/>
    <w:rsid w:val="006C040A"/>
    <w:rsid w:val="006D4735"/>
    <w:rsid w:val="0073060C"/>
    <w:rsid w:val="007333BE"/>
    <w:rsid w:val="00740392"/>
    <w:rsid w:val="007404AE"/>
    <w:rsid w:val="00757C9B"/>
    <w:rsid w:val="00783D55"/>
    <w:rsid w:val="00784B06"/>
    <w:rsid w:val="007862B1"/>
    <w:rsid w:val="00795FD1"/>
    <w:rsid w:val="007C2458"/>
    <w:rsid w:val="008016B2"/>
    <w:rsid w:val="00890BF4"/>
    <w:rsid w:val="008B0E4D"/>
    <w:rsid w:val="008D1EE4"/>
    <w:rsid w:val="008E0B4A"/>
    <w:rsid w:val="00921DA9"/>
    <w:rsid w:val="009E0CBD"/>
    <w:rsid w:val="009F1CDF"/>
    <w:rsid w:val="00A0392C"/>
    <w:rsid w:val="00A05400"/>
    <w:rsid w:val="00A11F67"/>
    <w:rsid w:val="00A15A9D"/>
    <w:rsid w:val="00A43BE7"/>
    <w:rsid w:val="00A66CF4"/>
    <w:rsid w:val="00AD6E1B"/>
    <w:rsid w:val="00AE77A9"/>
    <w:rsid w:val="00B17E39"/>
    <w:rsid w:val="00B51302"/>
    <w:rsid w:val="00BA1A9D"/>
    <w:rsid w:val="00BA1FB9"/>
    <w:rsid w:val="00BB1A11"/>
    <w:rsid w:val="00BB1A51"/>
    <w:rsid w:val="00BB2B3C"/>
    <w:rsid w:val="00BB56CC"/>
    <w:rsid w:val="00C217D6"/>
    <w:rsid w:val="00C47A79"/>
    <w:rsid w:val="00C66E77"/>
    <w:rsid w:val="00CB0980"/>
    <w:rsid w:val="00CB35DD"/>
    <w:rsid w:val="00CC0608"/>
    <w:rsid w:val="00CC2B63"/>
    <w:rsid w:val="00CD45E8"/>
    <w:rsid w:val="00CD7B1E"/>
    <w:rsid w:val="00D247E9"/>
    <w:rsid w:val="00D5296A"/>
    <w:rsid w:val="00D74C69"/>
    <w:rsid w:val="00DA0E9D"/>
    <w:rsid w:val="00DA1AC4"/>
    <w:rsid w:val="00DB76C5"/>
    <w:rsid w:val="00DC3207"/>
    <w:rsid w:val="00DD5669"/>
    <w:rsid w:val="00DF31FE"/>
    <w:rsid w:val="00E371DC"/>
    <w:rsid w:val="00E504A0"/>
    <w:rsid w:val="00EC5AE8"/>
    <w:rsid w:val="00F01EC3"/>
    <w:rsid w:val="00F2625C"/>
    <w:rsid w:val="00FA3F1F"/>
    <w:rsid w:val="00FA524E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ishevo.sar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cp:lastPrinted>2020-08-19T11:26:00Z</cp:lastPrinted>
  <dcterms:created xsi:type="dcterms:W3CDTF">2020-03-19T06:23:00Z</dcterms:created>
  <dcterms:modified xsi:type="dcterms:W3CDTF">2020-08-19T11:27:00Z</dcterms:modified>
</cp:coreProperties>
</file>