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07" w:rsidRDefault="00A51407" w:rsidP="00E10C66">
      <w:pPr>
        <w:ind w:left="4956" w:firstLine="708"/>
        <w:jc w:val="both"/>
        <w:rPr>
          <w:rStyle w:val="13"/>
          <w:szCs w:val="26"/>
        </w:rPr>
      </w:pPr>
    </w:p>
    <w:p w:rsidR="00A51407" w:rsidRDefault="00A51407" w:rsidP="00A51407">
      <w:pPr>
        <w:tabs>
          <w:tab w:val="left" w:pos="7088"/>
        </w:tabs>
      </w:pPr>
      <w:r>
        <w:t xml:space="preserve">                                 ПОСТАНОВЛЕНИЕ (ПРОЕКТ)</w:t>
      </w:r>
    </w:p>
    <w:p w:rsidR="0000600E" w:rsidRDefault="0000600E" w:rsidP="00A51407">
      <w:pPr>
        <w:tabs>
          <w:tab w:val="left" w:pos="7088"/>
        </w:tabs>
      </w:pPr>
    </w:p>
    <w:p w:rsidR="00A51407" w:rsidRPr="00A51407" w:rsidRDefault="002A28F3" w:rsidP="00A51407">
      <w:pPr>
        <w:pStyle w:val="a3"/>
        <w:tabs>
          <w:tab w:val="left" w:pos="708"/>
        </w:tabs>
        <w:spacing w:before="80" w:line="288" w:lineRule="auto"/>
        <w:rPr>
          <w:rFonts w:ascii="Times New Roman" w:hAnsi="Times New Roman"/>
          <w:b/>
          <w:sz w:val="26"/>
          <w:szCs w:val="26"/>
        </w:rPr>
      </w:pPr>
      <w:r w:rsidRPr="002A28F3">
        <w:rPr>
          <w:rFonts w:ascii="Times New Roman" w:hAnsi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8.85pt;margin-top:12.45pt;width:120.75pt;height:61.15pt;z-index:251660288" o:allowincell="f" strokecolor="white">
            <v:textbox style="mso-next-textbox:#_x0000_s1028">
              <w:txbxContent>
                <w:p w:rsidR="0084776A" w:rsidRDefault="0084776A" w:rsidP="00A51407"/>
              </w:txbxContent>
            </v:textbox>
          </v:shape>
        </w:pict>
      </w:r>
    </w:p>
    <w:p w:rsidR="00A51407" w:rsidRPr="00A51407" w:rsidRDefault="00A51407" w:rsidP="00A51407">
      <w:pPr>
        <w:pStyle w:val="a3"/>
        <w:tabs>
          <w:tab w:val="left" w:pos="708"/>
        </w:tabs>
        <w:spacing w:before="80" w:line="288" w:lineRule="auto"/>
        <w:rPr>
          <w:rFonts w:ascii="Times New Roman" w:hAnsi="Times New Roman"/>
          <w:b/>
          <w:sz w:val="26"/>
          <w:szCs w:val="26"/>
        </w:rPr>
      </w:pPr>
    </w:p>
    <w:p w:rsidR="00A51407" w:rsidRDefault="00A51407" w:rsidP="00A51407">
      <w:pPr>
        <w:framePr w:w="3453" w:h="361" w:hSpace="180" w:wrap="around" w:vAnchor="page" w:hAnchor="page" w:x="1666" w:y="2296"/>
        <w:tabs>
          <w:tab w:val="left" w:pos="1985"/>
        </w:tabs>
        <w:rPr>
          <w:sz w:val="2"/>
        </w:rPr>
      </w:pPr>
      <w:r>
        <w:rPr>
          <w:sz w:val="2"/>
        </w:rPr>
        <w:t>О</w:t>
      </w:r>
    </w:p>
    <w:p w:rsidR="00A51407" w:rsidRDefault="00A51407" w:rsidP="00A51407">
      <w:pPr>
        <w:framePr w:w="3453" w:h="361" w:hSpace="180" w:wrap="around" w:vAnchor="page" w:hAnchor="page" w:x="1666" w:y="2296"/>
        <w:tabs>
          <w:tab w:val="left" w:pos="1985"/>
        </w:tabs>
        <w:rPr>
          <w:sz w:val="2"/>
        </w:rPr>
      </w:pPr>
    </w:p>
    <w:p w:rsidR="00A51407" w:rsidRDefault="00A51407" w:rsidP="00A51407">
      <w:pPr>
        <w:framePr w:w="3453" w:h="361" w:hSpace="180" w:wrap="around" w:vAnchor="page" w:hAnchor="page" w:x="1666" w:y="2296"/>
        <w:tabs>
          <w:tab w:val="left" w:pos="1985"/>
        </w:tabs>
        <w:rPr>
          <w:sz w:val="2"/>
        </w:rPr>
      </w:pPr>
    </w:p>
    <w:p w:rsidR="00A51407" w:rsidRPr="00A51407" w:rsidRDefault="00A51407" w:rsidP="00A51407">
      <w:pPr>
        <w:framePr w:w="3453" w:h="361" w:hSpace="180" w:wrap="around" w:vAnchor="page" w:hAnchor="page" w:x="1666" w:y="2296"/>
        <w:tabs>
          <w:tab w:val="left" w:pos="1985"/>
        </w:tabs>
        <w:jc w:val="both"/>
        <w:rPr>
          <w:b/>
          <w:sz w:val="26"/>
          <w:szCs w:val="26"/>
        </w:rPr>
      </w:pPr>
      <w:r>
        <w:rPr>
          <w:b/>
          <w:sz w:val="22"/>
          <w:szCs w:val="22"/>
        </w:rPr>
        <w:t xml:space="preserve">  </w:t>
      </w:r>
      <w:r w:rsidRPr="00A51407">
        <w:rPr>
          <w:b/>
          <w:sz w:val="26"/>
          <w:szCs w:val="26"/>
        </w:rPr>
        <w:t>От ___</w:t>
      </w:r>
      <w:r>
        <w:rPr>
          <w:b/>
          <w:sz w:val="26"/>
          <w:szCs w:val="26"/>
        </w:rPr>
        <w:t>_</w:t>
      </w:r>
      <w:r w:rsidRPr="00A51407">
        <w:rPr>
          <w:b/>
          <w:sz w:val="26"/>
          <w:szCs w:val="26"/>
        </w:rPr>
        <w:t>__ 2020 года №____</w:t>
      </w:r>
    </w:p>
    <w:p w:rsidR="00A51407" w:rsidRPr="00A51407" w:rsidRDefault="00A51407" w:rsidP="00A51407">
      <w:pPr>
        <w:framePr w:w="3453" w:h="361" w:hSpace="180" w:wrap="around" w:vAnchor="page" w:hAnchor="page" w:x="1666" w:y="2296"/>
        <w:tabs>
          <w:tab w:val="left" w:pos="1985"/>
        </w:tabs>
        <w:jc w:val="both"/>
        <w:rPr>
          <w:sz w:val="26"/>
          <w:szCs w:val="26"/>
        </w:rPr>
      </w:pPr>
    </w:p>
    <w:p w:rsidR="00A51407" w:rsidRPr="00A51407" w:rsidRDefault="00A51407" w:rsidP="00A51407">
      <w:pPr>
        <w:pStyle w:val="a3"/>
        <w:tabs>
          <w:tab w:val="left" w:pos="708"/>
        </w:tabs>
        <w:spacing w:before="80" w:line="288" w:lineRule="auto"/>
        <w:rPr>
          <w:rFonts w:ascii="Times New Roman" w:hAnsi="Times New Roman"/>
          <w:b/>
          <w:sz w:val="26"/>
          <w:szCs w:val="26"/>
        </w:rPr>
      </w:pPr>
      <w:r w:rsidRPr="00A51407"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</w:p>
    <w:p w:rsidR="00A51407" w:rsidRPr="00A51407" w:rsidRDefault="00A51407" w:rsidP="00A51407">
      <w:pPr>
        <w:jc w:val="both"/>
        <w:rPr>
          <w:b/>
          <w:sz w:val="26"/>
          <w:szCs w:val="26"/>
        </w:rPr>
      </w:pPr>
      <w:r w:rsidRPr="00A51407">
        <w:rPr>
          <w:b/>
          <w:sz w:val="26"/>
          <w:szCs w:val="26"/>
        </w:rPr>
        <w:t>в постановление администрации</w:t>
      </w:r>
    </w:p>
    <w:p w:rsidR="00A51407" w:rsidRPr="00A51407" w:rsidRDefault="00A51407" w:rsidP="00A51407">
      <w:pPr>
        <w:jc w:val="both"/>
        <w:rPr>
          <w:b/>
          <w:sz w:val="26"/>
          <w:szCs w:val="26"/>
        </w:rPr>
      </w:pPr>
      <w:r w:rsidRPr="00A51407">
        <w:rPr>
          <w:b/>
          <w:sz w:val="26"/>
          <w:szCs w:val="26"/>
        </w:rPr>
        <w:t>Ртищевского муниципального района</w:t>
      </w:r>
    </w:p>
    <w:p w:rsidR="00A51407" w:rsidRPr="00A51407" w:rsidRDefault="00A51407" w:rsidP="00A51407">
      <w:pPr>
        <w:jc w:val="both"/>
        <w:rPr>
          <w:b/>
          <w:sz w:val="26"/>
          <w:szCs w:val="26"/>
        </w:rPr>
      </w:pPr>
      <w:r w:rsidRPr="00A51407">
        <w:rPr>
          <w:b/>
          <w:sz w:val="26"/>
          <w:szCs w:val="26"/>
        </w:rPr>
        <w:t xml:space="preserve">от 29.03.2018 года №347  </w:t>
      </w:r>
    </w:p>
    <w:p w:rsidR="00A51407" w:rsidRPr="00A51407" w:rsidRDefault="00A51407" w:rsidP="00A51407">
      <w:pPr>
        <w:jc w:val="both"/>
        <w:rPr>
          <w:sz w:val="26"/>
          <w:szCs w:val="26"/>
        </w:rPr>
      </w:pPr>
    </w:p>
    <w:p w:rsidR="00A51407" w:rsidRDefault="00A51407" w:rsidP="00A51407">
      <w:pPr>
        <w:tabs>
          <w:tab w:val="left" w:pos="720"/>
          <w:tab w:val="lef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51407">
        <w:rPr>
          <w:sz w:val="26"/>
          <w:szCs w:val="26"/>
        </w:rPr>
        <w:t>На основании Устава Ртищевского муниципального района администрация Ртищевского муниципального района ПОСТАНОВЛЯЕТ:</w:t>
      </w:r>
    </w:p>
    <w:p w:rsidR="00385872" w:rsidRPr="00A51407" w:rsidRDefault="00385872" w:rsidP="00A51407">
      <w:pPr>
        <w:tabs>
          <w:tab w:val="left" w:pos="720"/>
          <w:tab w:val="left" w:pos="9072"/>
        </w:tabs>
        <w:jc w:val="both"/>
        <w:rPr>
          <w:sz w:val="26"/>
          <w:szCs w:val="26"/>
        </w:rPr>
      </w:pPr>
    </w:p>
    <w:p w:rsidR="0000600E" w:rsidRDefault="00322486" w:rsidP="00A51407">
      <w:pPr>
        <w:tabs>
          <w:tab w:val="left" w:pos="720"/>
          <w:tab w:val="lef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0600E">
        <w:rPr>
          <w:sz w:val="26"/>
          <w:szCs w:val="26"/>
        </w:rPr>
        <w:t xml:space="preserve">  </w:t>
      </w:r>
      <w:r w:rsidR="00A51407" w:rsidRPr="00A51407">
        <w:rPr>
          <w:sz w:val="26"/>
          <w:szCs w:val="26"/>
        </w:rPr>
        <w:t xml:space="preserve">1. Внести в </w:t>
      </w:r>
      <w:r w:rsidR="00B91299">
        <w:rPr>
          <w:sz w:val="26"/>
          <w:szCs w:val="26"/>
        </w:rPr>
        <w:t xml:space="preserve">постановление администрации Ртищевского муниципального  района от 29.03.2018 года №347 </w:t>
      </w:r>
      <w:r w:rsidR="00A51407" w:rsidRPr="00A51407">
        <w:rPr>
          <w:sz w:val="26"/>
          <w:szCs w:val="26"/>
        </w:rPr>
        <w:t>следующие изменения:</w:t>
      </w:r>
    </w:p>
    <w:p w:rsidR="0000600E" w:rsidRPr="0000600E" w:rsidRDefault="0000600E" w:rsidP="00A51407">
      <w:pPr>
        <w:tabs>
          <w:tab w:val="left" w:pos="720"/>
          <w:tab w:val="left" w:pos="9072"/>
        </w:tabs>
        <w:jc w:val="both"/>
        <w:rPr>
          <w:sz w:val="12"/>
          <w:szCs w:val="12"/>
        </w:rPr>
      </w:pPr>
    </w:p>
    <w:p w:rsidR="00385872" w:rsidRDefault="00A51407" w:rsidP="00385872">
      <w:pPr>
        <w:suppressAutoHyphens/>
        <w:jc w:val="both"/>
        <w:outlineLvl w:val="3"/>
        <w:rPr>
          <w:sz w:val="26"/>
          <w:szCs w:val="26"/>
        </w:rPr>
      </w:pPr>
      <w:r w:rsidRPr="00A51407">
        <w:rPr>
          <w:sz w:val="26"/>
          <w:szCs w:val="26"/>
        </w:rPr>
        <w:t xml:space="preserve">1.1. </w:t>
      </w:r>
      <w:r w:rsidRPr="00385872">
        <w:rPr>
          <w:sz w:val="26"/>
          <w:szCs w:val="26"/>
        </w:rPr>
        <w:t xml:space="preserve">Изложить </w:t>
      </w:r>
      <w:r w:rsidR="00385872">
        <w:rPr>
          <w:sz w:val="26"/>
          <w:szCs w:val="26"/>
        </w:rPr>
        <w:t xml:space="preserve">Приложение </w:t>
      </w:r>
      <w:r w:rsidR="0000600E">
        <w:rPr>
          <w:sz w:val="26"/>
          <w:szCs w:val="26"/>
        </w:rPr>
        <w:t>к постановлению администрации Ртищевского муниципального района от 29.03.2018 года №347 в новой редакции согласно Приложению к настоящему Постановлению</w:t>
      </w:r>
      <w:r w:rsidRPr="00A51407">
        <w:rPr>
          <w:sz w:val="26"/>
          <w:szCs w:val="26"/>
        </w:rPr>
        <w:t>.</w:t>
      </w:r>
    </w:p>
    <w:p w:rsidR="00385872" w:rsidRDefault="00385872" w:rsidP="00385872">
      <w:pPr>
        <w:suppressAutoHyphens/>
        <w:jc w:val="both"/>
        <w:outlineLvl w:val="3"/>
        <w:rPr>
          <w:sz w:val="26"/>
          <w:szCs w:val="26"/>
        </w:rPr>
      </w:pPr>
    </w:p>
    <w:p w:rsidR="00A51407" w:rsidRPr="00A51407" w:rsidRDefault="00322486" w:rsidP="00385872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0600E">
        <w:rPr>
          <w:sz w:val="26"/>
          <w:szCs w:val="26"/>
        </w:rPr>
        <w:t xml:space="preserve">  </w:t>
      </w:r>
      <w:r w:rsidR="00A51407" w:rsidRPr="00A51407">
        <w:rPr>
          <w:sz w:val="26"/>
          <w:szCs w:val="26"/>
        </w:rPr>
        <w:t xml:space="preserve">2. Настоящее постановление опубликовать в газете «Перекресток России» и разместить на официальном сайте администрации Ртищевского муниципального района в информационно-телекоммуникационной сети «Интернет» </w:t>
      </w:r>
      <w:r w:rsidR="00A51407" w:rsidRPr="00A51407">
        <w:rPr>
          <w:sz w:val="26"/>
          <w:szCs w:val="26"/>
          <w:lang w:val="en-US"/>
        </w:rPr>
        <w:t>www</w:t>
      </w:r>
      <w:r w:rsidR="00A51407" w:rsidRPr="00A51407">
        <w:rPr>
          <w:sz w:val="26"/>
          <w:szCs w:val="26"/>
        </w:rPr>
        <w:t>.</w:t>
      </w:r>
      <w:r w:rsidR="00A51407" w:rsidRPr="00A51407">
        <w:rPr>
          <w:sz w:val="26"/>
          <w:szCs w:val="26"/>
          <w:lang w:val="en-US"/>
        </w:rPr>
        <w:t>rtishevo</w:t>
      </w:r>
      <w:r w:rsidR="00A51407" w:rsidRPr="00A51407">
        <w:rPr>
          <w:sz w:val="26"/>
          <w:szCs w:val="26"/>
        </w:rPr>
        <w:t>.</w:t>
      </w:r>
      <w:r w:rsidR="00A51407" w:rsidRPr="00A51407">
        <w:rPr>
          <w:sz w:val="26"/>
          <w:szCs w:val="26"/>
          <w:lang w:val="en-US"/>
        </w:rPr>
        <w:t>sarmo</w:t>
      </w:r>
      <w:r w:rsidR="00A51407" w:rsidRPr="00A51407">
        <w:rPr>
          <w:sz w:val="26"/>
          <w:szCs w:val="26"/>
        </w:rPr>
        <w:t>.</w:t>
      </w:r>
      <w:r w:rsidR="00A51407" w:rsidRPr="00A51407">
        <w:rPr>
          <w:sz w:val="26"/>
          <w:szCs w:val="26"/>
          <w:lang w:val="en-US"/>
        </w:rPr>
        <w:t>ru</w:t>
      </w:r>
      <w:r w:rsidR="00A51407" w:rsidRPr="00A51407">
        <w:rPr>
          <w:sz w:val="26"/>
          <w:szCs w:val="26"/>
        </w:rPr>
        <w:t xml:space="preserve">. </w:t>
      </w:r>
    </w:p>
    <w:p w:rsidR="00A51407" w:rsidRPr="00A51407" w:rsidRDefault="00322486" w:rsidP="00A51407">
      <w:pPr>
        <w:pStyle w:val="WW-"/>
        <w:tabs>
          <w:tab w:val="clear" w:pos="709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00600E">
        <w:rPr>
          <w:rFonts w:ascii="Times New Roman" w:hAnsi="Times New Roman"/>
          <w:sz w:val="26"/>
          <w:szCs w:val="26"/>
        </w:rPr>
        <w:t xml:space="preserve">  </w:t>
      </w:r>
      <w:r w:rsidR="00A51407" w:rsidRPr="00A51407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по промышленности, транспорту, ЖКХ и сельскому хозяйству Ртищевского муниципального района Мызникова К.Ю.</w:t>
      </w:r>
    </w:p>
    <w:p w:rsidR="00322486" w:rsidRDefault="00322486" w:rsidP="00A51407">
      <w:pPr>
        <w:pStyle w:val="af"/>
        <w:tabs>
          <w:tab w:val="left" w:pos="708"/>
        </w:tabs>
        <w:spacing w:before="0" w:after="0"/>
        <w:rPr>
          <w:b w:val="0"/>
          <w:sz w:val="26"/>
          <w:szCs w:val="26"/>
        </w:rPr>
      </w:pPr>
    </w:p>
    <w:p w:rsidR="00A51407" w:rsidRPr="00A51407" w:rsidRDefault="00322486" w:rsidP="00A51407">
      <w:pPr>
        <w:pStyle w:val="af"/>
        <w:tabs>
          <w:tab w:val="left" w:pos="708"/>
        </w:tabs>
        <w:spacing w:before="0" w:after="0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</w:t>
      </w:r>
      <w:r w:rsidR="0000600E">
        <w:rPr>
          <w:b w:val="0"/>
          <w:sz w:val="26"/>
          <w:szCs w:val="26"/>
        </w:rPr>
        <w:t xml:space="preserve">  </w:t>
      </w:r>
      <w:r w:rsidR="00A51407" w:rsidRPr="00A51407">
        <w:rPr>
          <w:b w:val="0"/>
          <w:sz w:val="26"/>
          <w:szCs w:val="26"/>
        </w:rPr>
        <w:t>4. Настоящее постановление вступает в силу со дня его официального опубликования.</w:t>
      </w:r>
      <w:r w:rsidR="00A51407" w:rsidRPr="00A51407">
        <w:rPr>
          <w:b w:val="0"/>
          <w:bCs/>
          <w:sz w:val="26"/>
          <w:szCs w:val="26"/>
        </w:rPr>
        <w:t xml:space="preserve"> </w:t>
      </w:r>
    </w:p>
    <w:p w:rsidR="00A51407" w:rsidRPr="00A51407" w:rsidRDefault="00A51407" w:rsidP="00A51407">
      <w:pPr>
        <w:jc w:val="both"/>
        <w:rPr>
          <w:sz w:val="26"/>
          <w:szCs w:val="26"/>
        </w:rPr>
      </w:pPr>
    </w:p>
    <w:p w:rsidR="00A51407" w:rsidRPr="00A51407" w:rsidRDefault="00A51407" w:rsidP="00A51407">
      <w:pPr>
        <w:jc w:val="both"/>
        <w:rPr>
          <w:sz w:val="26"/>
          <w:szCs w:val="26"/>
        </w:rPr>
      </w:pPr>
    </w:p>
    <w:p w:rsidR="00A51407" w:rsidRPr="00A51407" w:rsidRDefault="00A51407" w:rsidP="00A51407">
      <w:pPr>
        <w:jc w:val="both"/>
        <w:rPr>
          <w:b/>
          <w:color w:val="000000"/>
          <w:sz w:val="26"/>
          <w:szCs w:val="26"/>
        </w:rPr>
      </w:pPr>
      <w:r w:rsidRPr="00A51407">
        <w:rPr>
          <w:b/>
          <w:color w:val="000000"/>
          <w:sz w:val="26"/>
          <w:szCs w:val="26"/>
        </w:rPr>
        <w:t>Глава Ртищевского</w:t>
      </w:r>
    </w:p>
    <w:p w:rsidR="00A51407" w:rsidRPr="00A51407" w:rsidRDefault="00A51407" w:rsidP="00A51407">
      <w:pPr>
        <w:jc w:val="both"/>
        <w:rPr>
          <w:sz w:val="26"/>
          <w:szCs w:val="26"/>
        </w:rPr>
      </w:pPr>
      <w:r w:rsidRPr="00A51407">
        <w:rPr>
          <w:b/>
          <w:color w:val="000000"/>
          <w:sz w:val="26"/>
          <w:szCs w:val="26"/>
        </w:rPr>
        <w:t>муниципального района</w:t>
      </w:r>
      <w:r w:rsidRPr="00A51407">
        <w:rPr>
          <w:b/>
          <w:color w:val="000000"/>
          <w:sz w:val="26"/>
          <w:szCs w:val="26"/>
        </w:rPr>
        <w:tab/>
      </w:r>
      <w:r w:rsidRPr="00A51407">
        <w:rPr>
          <w:b/>
          <w:color w:val="000000"/>
          <w:sz w:val="26"/>
          <w:szCs w:val="26"/>
        </w:rPr>
        <w:tab/>
      </w:r>
      <w:r w:rsidRPr="00A51407">
        <w:rPr>
          <w:b/>
          <w:color w:val="000000"/>
          <w:sz w:val="26"/>
          <w:szCs w:val="26"/>
        </w:rPr>
        <w:tab/>
      </w:r>
      <w:r w:rsidRPr="00A51407">
        <w:rPr>
          <w:b/>
          <w:color w:val="000000"/>
          <w:sz w:val="26"/>
          <w:szCs w:val="26"/>
        </w:rPr>
        <w:tab/>
      </w:r>
      <w:r w:rsidRPr="00A51407">
        <w:rPr>
          <w:b/>
          <w:color w:val="000000"/>
          <w:sz w:val="26"/>
          <w:szCs w:val="26"/>
        </w:rPr>
        <w:tab/>
      </w:r>
      <w:r w:rsidRPr="00A51407">
        <w:rPr>
          <w:b/>
          <w:color w:val="000000"/>
          <w:sz w:val="26"/>
          <w:szCs w:val="26"/>
        </w:rPr>
        <w:tab/>
        <w:t>С.В. Макогон</w:t>
      </w:r>
    </w:p>
    <w:p w:rsidR="00A51407" w:rsidRPr="00A51407" w:rsidRDefault="00A51407" w:rsidP="00A51407">
      <w:pPr>
        <w:jc w:val="both"/>
        <w:rPr>
          <w:sz w:val="26"/>
          <w:szCs w:val="26"/>
          <w:u w:val="single"/>
        </w:rPr>
      </w:pPr>
    </w:p>
    <w:p w:rsidR="0000600E" w:rsidRDefault="00A51407" w:rsidP="00A51407">
      <w:pPr>
        <w:jc w:val="both"/>
        <w:rPr>
          <w:color w:val="FFFFFF"/>
          <w:sz w:val="20"/>
          <w:u w:val="single"/>
        </w:rPr>
      </w:pPr>
      <w:r w:rsidRPr="00C03433">
        <w:rPr>
          <w:color w:val="FFFFFF"/>
          <w:sz w:val="20"/>
          <w:u w:val="single"/>
        </w:rPr>
        <w:t>Сога</w:t>
      </w:r>
    </w:p>
    <w:p w:rsidR="0000600E" w:rsidRDefault="0000600E" w:rsidP="00A51407">
      <w:pPr>
        <w:jc w:val="both"/>
        <w:rPr>
          <w:color w:val="FFFFFF"/>
          <w:sz w:val="20"/>
          <w:u w:val="single"/>
        </w:rPr>
      </w:pPr>
    </w:p>
    <w:p w:rsidR="0000600E" w:rsidRDefault="0000600E" w:rsidP="00A51407">
      <w:pPr>
        <w:jc w:val="both"/>
        <w:rPr>
          <w:color w:val="FFFFFF"/>
          <w:sz w:val="20"/>
          <w:u w:val="single"/>
        </w:rPr>
      </w:pPr>
    </w:p>
    <w:p w:rsidR="0000600E" w:rsidRDefault="0000600E" w:rsidP="00A51407">
      <w:pPr>
        <w:jc w:val="both"/>
        <w:rPr>
          <w:color w:val="FFFFFF"/>
          <w:sz w:val="20"/>
          <w:u w:val="single"/>
        </w:rPr>
      </w:pPr>
    </w:p>
    <w:p w:rsidR="0000600E" w:rsidRDefault="0000600E" w:rsidP="00A51407">
      <w:pPr>
        <w:jc w:val="both"/>
        <w:rPr>
          <w:color w:val="FFFFFF"/>
          <w:sz w:val="20"/>
          <w:u w:val="single"/>
        </w:rPr>
      </w:pPr>
    </w:p>
    <w:p w:rsidR="00A51407" w:rsidRPr="00C03433" w:rsidRDefault="00A51407" w:rsidP="00A51407">
      <w:pPr>
        <w:jc w:val="both"/>
        <w:rPr>
          <w:color w:val="FFFFFF"/>
          <w:sz w:val="20"/>
        </w:rPr>
      </w:pPr>
      <w:r w:rsidRPr="00C03433">
        <w:rPr>
          <w:color w:val="FFFFFF"/>
          <w:sz w:val="20"/>
          <w:u w:val="single"/>
        </w:rPr>
        <w:t>сован</w:t>
      </w:r>
      <w:r w:rsidRPr="00C03433">
        <w:rPr>
          <w:color w:val="FFFFFF"/>
          <w:sz w:val="20"/>
        </w:rPr>
        <w:t xml:space="preserve">Отдел кадровой и правовой работы </w:t>
      </w:r>
      <w:r w:rsidRPr="00C03433">
        <w:rPr>
          <w:color w:val="FFFFFF"/>
          <w:sz w:val="20"/>
        </w:rPr>
        <w:tab/>
      </w:r>
      <w:r w:rsidRPr="00C03433">
        <w:rPr>
          <w:color w:val="FFFFFF"/>
          <w:sz w:val="20"/>
        </w:rPr>
        <w:tab/>
      </w:r>
      <w:r w:rsidRPr="00C03433">
        <w:rPr>
          <w:color w:val="FFFFFF"/>
          <w:sz w:val="20"/>
        </w:rPr>
        <w:tab/>
      </w:r>
      <w:r w:rsidRPr="00C03433">
        <w:rPr>
          <w:color w:val="FFFFFF"/>
          <w:sz w:val="20"/>
        </w:rPr>
        <w:tab/>
      </w:r>
      <w:r w:rsidRPr="00C03433">
        <w:rPr>
          <w:color w:val="FFFFFF"/>
          <w:sz w:val="20"/>
        </w:rPr>
        <w:tab/>
      </w:r>
    </w:p>
    <w:p w:rsidR="00A51407" w:rsidRPr="00C03433" w:rsidRDefault="00A51407" w:rsidP="00A51407">
      <w:pPr>
        <w:autoSpaceDE w:val="0"/>
        <w:autoSpaceDN w:val="0"/>
        <w:adjustRightInd w:val="0"/>
        <w:jc w:val="both"/>
        <w:rPr>
          <w:color w:val="FFFFFF"/>
          <w:sz w:val="20"/>
        </w:rPr>
      </w:pPr>
      <w:r w:rsidRPr="00C03433">
        <w:rPr>
          <w:color w:val="FFFFFF"/>
          <w:sz w:val="20"/>
        </w:rPr>
        <w:t>Финансовое управление</w:t>
      </w:r>
    </w:p>
    <w:p w:rsidR="00A51407" w:rsidRPr="00B63386" w:rsidRDefault="00A51407" w:rsidP="00A51407">
      <w:pPr>
        <w:jc w:val="both"/>
        <w:rPr>
          <w:sz w:val="20"/>
          <w:u w:val="single"/>
        </w:rPr>
      </w:pPr>
      <w:r w:rsidRPr="00466D58">
        <w:rPr>
          <w:sz w:val="20"/>
          <w:u w:val="single"/>
        </w:rPr>
        <w:t xml:space="preserve"> </w:t>
      </w:r>
      <w:r w:rsidRPr="00B63386">
        <w:rPr>
          <w:sz w:val="20"/>
          <w:u w:val="single"/>
        </w:rPr>
        <w:t>Согласовано:</w:t>
      </w:r>
    </w:p>
    <w:p w:rsidR="00A51407" w:rsidRPr="00B63386" w:rsidRDefault="00A51407" w:rsidP="00A51407">
      <w:pPr>
        <w:jc w:val="both"/>
        <w:rPr>
          <w:sz w:val="20"/>
        </w:rPr>
      </w:pPr>
      <w:r w:rsidRPr="00B63386">
        <w:rPr>
          <w:sz w:val="20"/>
        </w:rPr>
        <w:t xml:space="preserve">Отдел кадровой и правовой работы </w:t>
      </w:r>
      <w:r w:rsidRPr="00B63386">
        <w:rPr>
          <w:sz w:val="20"/>
        </w:rPr>
        <w:tab/>
      </w:r>
      <w:r w:rsidRPr="00B63386">
        <w:rPr>
          <w:sz w:val="20"/>
        </w:rPr>
        <w:tab/>
      </w:r>
      <w:r w:rsidRPr="00B63386">
        <w:rPr>
          <w:sz w:val="20"/>
        </w:rPr>
        <w:tab/>
      </w:r>
      <w:r w:rsidRPr="00B63386">
        <w:rPr>
          <w:sz w:val="20"/>
        </w:rPr>
        <w:tab/>
      </w:r>
      <w:r w:rsidRPr="00B63386">
        <w:rPr>
          <w:sz w:val="20"/>
        </w:rPr>
        <w:tab/>
      </w:r>
    </w:p>
    <w:p w:rsidR="00A51407" w:rsidRDefault="00A51407" w:rsidP="00A51407">
      <w:pPr>
        <w:autoSpaceDE w:val="0"/>
        <w:autoSpaceDN w:val="0"/>
        <w:adjustRightInd w:val="0"/>
        <w:jc w:val="both"/>
        <w:rPr>
          <w:sz w:val="20"/>
        </w:rPr>
      </w:pPr>
      <w:r w:rsidRPr="00B63386">
        <w:rPr>
          <w:sz w:val="20"/>
        </w:rPr>
        <w:t>Отдел экономики и инвестиционной политики</w:t>
      </w:r>
    </w:p>
    <w:p w:rsidR="00A51407" w:rsidRPr="000B226B" w:rsidRDefault="00A51407" w:rsidP="00A514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1407" w:rsidRPr="000B226B" w:rsidRDefault="00A51407" w:rsidP="00A51407">
      <w:pPr>
        <w:jc w:val="both"/>
        <w:rPr>
          <w:sz w:val="14"/>
          <w:szCs w:val="14"/>
        </w:rPr>
      </w:pPr>
      <w:r w:rsidRPr="000B226B">
        <w:rPr>
          <w:sz w:val="14"/>
          <w:szCs w:val="14"/>
          <w:u w:val="single"/>
        </w:rPr>
        <w:t>Реестр рассылки:</w:t>
      </w:r>
      <w:r w:rsidRPr="000B226B">
        <w:rPr>
          <w:sz w:val="14"/>
          <w:szCs w:val="14"/>
        </w:rPr>
        <w:t>Отдел по благоустройству -</w:t>
      </w:r>
      <w:r>
        <w:rPr>
          <w:sz w:val="14"/>
          <w:szCs w:val="14"/>
        </w:rPr>
        <w:t>2</w:t>
      </w:r>
      <w:r w:rsidRPr="000B226B">
        <w:rPr>
          <w:sz w:val="14"/>
          <w:szCs w:val="14"/>
        </w:rPr>
        <w:t xml:space="preserve"> экз; Отдел по организационной работе, информации и общественным отношениям -1 экз; Отдел экономики и инвестиционной политики -1 экз; Финансовое управление -1 экз; Газета «Перекрёсток России» - 1 экз. МУЦБ Суржевой – 1 экз</w:t>
      </w:r>
    </w:p>
    <w:p w:rsidR="00A51407" w:rsidRPr="000B226B" w:rsidRDefault="00A51407" w:rsidP="00A51407">
      <w:pPr>
        <w:jc w:val="both"/>
        <w:rPr>
          <w:sz w:val="14"/>
          <w:szCs w:val="14"/>
        </w:rPr>
      </w:pPr>
    </w:p>
    <w:p w:rsidR="00A51407" w:rsidRPr="000B226B" w:rsidRDefault="00A51407" w:rsidP="00A51407">
      <w:pPr>
        <w:jc w:val="both"/>
        <w:rPr>
          <w:sz w:val="14"/>
          <w:szCs w:val="14"/>
        </w:rPr>
      </w:pPr>
    </w:p>
    <w:p w:rsidR="00A51407" w:rsidRPr="000B226B" w:rsidRDefault="00A51407" w:rsidP="00A51407">
      <w:pPr>
        <w:jc w:val="both"/>
        <w:rPr>
          <w:sz w:val="14"/>
          <w:szCs w:val="14"/>
        </w:rPr>
      </w:pPr>
      <w:r w:rsidRPr="000B226B">
        <w:rPr>
          <w:sz w:val="14"/>
          <w:szCs w:val="14"/>
        </w:rPr>
        <w:t xml:space="preserve">Исп: </w:t>
      </w:r>
      <w:r>
        <w:rPr>
          <w:sz w:val="14"/>
          <w:szCs w:val="14"/>
        </w:rPr>
        <w:t>Метелкина А.А.</w:t>
      </w:r>
    </w:p>
    <w:p w:rsidR="00A51407" w:rsidRPr="000B226B" w:rsidRDefault="00A51407" w:rsidP="00A51407">
      <w:pPr>
        <w:jc w:val="both"/>
        <w:rPr>
          <w:sz w:val="14"/>
          <w:szCs w:val="14"/>
        </w:rPr>
      </w:pPr>
      <w:r w:rsidRPr="000B226B">
        <w:rPr>
          <w:sz w:val="14"/>
          <w:szCs w:val="14"/>
        </w:rPr>
        <w:t>4-58-20</w:t>
      </w:r>
    </w:p>
    <w:p w:rsidR="00FF673D" w:rsidRDefault="00FF673D" w:rsidP="00E10C66">
      <w:pPr>
        <w:ind w:left="4956" w:firstLine="708"/>
        <w:jc w:val="both"/>
        <w:rPr>
          <w:rStyle w:val="13"/>
          <w:szCs w:val="26"/>
        </w:rPr>
      </w:pPr>
    </w:p>
    <w:p w:rsidR="00E10C66" w:rsidRPr="00D34A90" w:rsidRDefault="00E10C66" w:rsidP="00E10C66">
      <w:pPr>
        <w:ind w:left="4956" w:firstLine="708"/>
        <w:jc w:val="both"/>
        <w:rPr>
          <w:bCs/>
          <w:sz w:val="26"/>
          <w:szCs w:val="26"/>
        </w:rPr>
      </w:pPr>
      <w:r>
        <w:rPr>
          <w:rStyle w:val="13"/>
          <w:szCs w:val="26"/>
        </w:rPr>
        <w:lastRenderedPageBreak/>
        <w:t xml:space="preserve">Приложение </w:t>
      </w:r>
    </w:p>
    <w:p w:rsidR="00E10C66" w:rsidRPr="00D34A90" w:rsidRDefault="00E10C66" w:rsidP="00E10C66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D34A90">
        <w:rPr>
          <w:bCs/>
          <w:sz w:val="26"/>
          <w:szCs w:val="26"/>
        </w:rPr>
        <w:t xml:space="preserve">к постановлению администрации </w:t>
      </w:r>
    </w:p>
    <w:p w:rsidR="00E10C66" w:rsidRPr="00D34A90" w:rsidRDefault="00E10C66" w:rsidP="00E10C66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Ртищевского </w:t>
      </w:r>
      <w:r w:rsidRPr="00D34A90">
        <w:rPr>
          <w:bCs/>
          <w:sz w:val="26"/>
          <w:szCs w:val="26"/>
        </w:rPr>
        <w:t xml:space="preserve"> муниципального района</w:t>
      </w:r>
    </w:p>
    <w:p w:rsidR="00E10C66" w:rsidRPr="00D34A90" w:rsidRDefault="0084776A" w:rsidP="00E10C66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>
        <w:rPr>
          <w:snapToGrid w:val="0"/>
          <w:sz w:val="26"/>
          <w:szCs w:val="26"/>
        </w:rPr>
        <w:t xml:space="preserve">от </w:t>
      </w:r>
      <w:r w:rsidR="00E10C66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__________</w:t>
      </w:r>
      <w:r w:rsidR="00E10C66">
        <w:rPr>
          <w:snapToGrid w:val="0"/>
          <w:sz w:val="26"/>
          <w:szCs w:val="26"/>
        </w:rPr>
        <w:t xml:space="preserve"> года </w:t>
      </w:r>
      <w:r w:rsidR="00E10C66" w:rsidRPr="00D34A90">
        <w:rPr>
          <w:snapToGrid w:val="0"/>
          <w:sz w:val="26"/>
          <w:szCs w:val="26"/>
        </w:rPr>
        <w:t>№</w:t>
      </w:r>
      <w:r w:rsidR="00E10C66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_______</w:t>
      </w:r>
    </w:p>
    <w:p w:rsidR="00385872" w:rsidRDefault="00385872" w:rsidP="00DF03CE">
      <w:pPr>
        <w:suppressAutoHyphens/>
        <w:jc w:val="center"/>
        <w:outlineLvl w:val="3"/>
        <w:rPr>
          <w:b/>
          <w:bCs/>
          <w:sz w:val="26"/>
          <w:szCs w:val="26"/>
        </w:rPr>
      </w:pPr>
    </w:p>
    <w:p w:rsidR="00DF03CE" w:rsidRPr="00D34A90" w:rsidRDefault="00DF03CE" w:rsidP="00DF03CE">
      <w:pPr>
        <w:suppressAutoHyphens/>
        <w:jc w:val="center"/>
        <w:outlineLvl w:val="3"/>
        <w:rPr>
          <w:b/>
          <w:bCs/>
          <w:sz w:val="26"/>
          <w:szCs w:val="26"/>
        </w:rPr>
      </w:pPr>
      <w:r w:rsidRPr="00D34A90">
        <w:rPr>
          <w:b/>
          <w:bCs/>
          <w:sz w:val="26"/>
          <w:szCs w:val="26"/>
        </w:rPr>
        <w:t xml:space="preserve">Паспорт </w:t>
      </w:r>
    </w:p>
    <w:p w:rsidR="00DF03CE" w:rsidRPr="00D34A90" w:rsidRDefault="00DF03CE" w:rsidP="00DF03CE">
      <w:pPr>
        <w:suppressAutoHyphens/>
        <w:jc w:val="center"/>
        <w:outlineLvl w:val="3"/>
        <w:rPr>
          <w:b/>
          <w:sz w:val="26"/>
          <w:szCs w:val="26"/>
        </w:rPr>
      </w:pPr>
      <w:r w:rsidRPr="00D34A90">
        <w:rPr>
          <w:b/>
          <w:bCs/>
          <w:sz w:val="26"/>
          <w:szCs w:val="26"/>
        </w:rPr>
        <w:t xml:space="preserve">муниципальной программы </w:t>
      </w:r>
      <w:r w:rsidRPr="00D34A90">
        <w:rPr>
          <w:b/>
          <w:sz w:val="26"/>
          <w:szCs w:val="26"/>
        </w:rPr>
        <w:t xml:space="preserve">«Формирование комфортной </w:t>
      </w:r>
    </w:p>
    <w:p w:rsidR="00DF03CE" w:rsidRPr="00D34A90" w:rsidRDefault="00DF03CE" w:rsidP="00DF03CE">
      <w:pPr>
        <w:suppressAutoHyphens/>
        <w:jc w:val="center"/>
        <w:outlineLvl w:val="3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городской среды муниципального образования город Ртищево</w:t>
      </w:r>
    </w:p>
    <w:p w:rsidR="00DF03CE" w:rsidRPr="00D34A90" w:rsidRDefault="00DF03CE" w:rsidP="00DF03CE">
      <w:pPr>
        <w:suppressAutoHyphens/>
        <w:jc w:val="center"/>
        <w:outlineLvl w:val="3"/>
        <w:rPr>
          <w:b/>
          <w:color w:val="FF0000"/>
          <w:sz w:val="26"/>
          <w:szCs w:val="26"/>
        </w:rPr>
      </w:pPr>
      <w:r w:rsidRPr="00D34A90">
        <w:rPr>
          <w:b/>
          <w:sz w:val="26"/>
          <w:szCs w:val="26"/>
        </w:rPr>
        <w:t>на 2018-202</w:t>
      </w:r>
      <w:r w:rsidR="00A51407">
        <w:rPr>
          <w:b/>
          <w:sz w:val="26"/>
          <w:szCs w:val="26"/>
        </w:rPr>
        <w:t>2</w:t>
      </w:r>
      <w:r w:rsidRPr="00D34A90">
        <w:rPr>
          <w:b/>
          <w:sz w:val="26"/>
          <w:szCs w:val="26"/>
        </w:rPr>
        <w:t xml:space="preserve"> годы»</w:t>
      </w:r>
      <w:r w:rsidRPr="00D34A90">
        <w:rPr>
          <w:b/>
          <w:color w:val="FF0000"/>
          <w:sz w:val="26"/>
          <w:szCs w:val="26"/>
        </w:rPr>
        <w:t xml:space="preserve"> </w:t>
      </w:r>
    </w:p>
    <w:p w:rsidR="00DF03CE" w:rsidRPr="00D34A90" w:rsidRDefault="00DF03CE" w:rsidP="00DF03CE">
      <w:pPr>
        <w:suppressAutoHyphens/>
        <w:jc w:val="center"/>
        <w:outlineLvl w:val="2"/>
        <w:rPr>
          <w:color w:val="FF0000"/>
          <w:sz w:val="26"/>
          <w:szCs w:val="2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"/>
        <w:gridCol w:w="1556"/>
        <w:gridCol w:w="991"/>
        <w:gridCol w:w="571"/>
        <w:gridCol w:w="421"/>
        <w:gridCol w:w="992"/>
        <w:gridCol w:w="98"/>
        <w:gridCol w:w="894"/>
        <w:gridCol w:w="851"/>
        <w:gridCol w:w="992"/>
        <w:gridCol w:w="992"/>
        <w:gridCol w:w="993"/>
        <w:gridCol w:w="716"/>
        <w:gridCol w:w="284"/>
      </w:tblGrid>
      <w:tr w:rsidR="00DF03CE" w:rsidRPr="00D34A90" w:rsidTr="00960AF3">
        <w:trPr>
          <w:gridBefore w:val="1"/>
          <w:gridAfter w:val="1"/>
          <w:wBefore w:w="282" w:type="dxa"/>
          <w:wAfter w:w="284" w:type="dxa"/>
        </w:trPr>
        <w:tc>
          <w:tcPr>
            <w:tcW w:w="3117" w:type="dxa"/>
            <w:gridSpan w:val="3"/>
            <w:vMerge w:val="restart"/>
          </w:tcPr>
          <w:p w:rsidR="00DF03CE" w:rsidRPr="00D34A90" w:rsidRDefault="00DF03CE" w:rsidP="002E37C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949" w:type="dxa"/>
            <w:gridSpan w:val="9"/>
          </w:tcPr>
          <w:p w:rsidR="00DF03CE" w:rsidRPr="00D34A90" w:rsidRDefault="00DF03CE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Федеральный закон от 6 октября 2003 г. 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ind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   № 131-ФЗ «Об общих принципах организации местного    самоуправления в Российской Федерации»;</w:t>
            </w:r>
          </w:p>
        </w:tc>
      </w:tr>
      <w:tr w:rsidR="00DF03CE" w:rsidRPr="00D34A90" w:rsidTr="00960AF3">
        <w:trPr>
          <w:gridBefore w:val="1"/>
          <w:gridAfter w:val="1"/>
          <w:wBefore w:w="282" w:type="dxa"/>
          <w:wAfter w:w="284" w:type="dxa"/>
        </w:trPr>
        <w:tc>
          <w:tcPr>
            <w:tcW w:w="3117" w:type="dxa"/>
            <w:gridSpan w:val="3"/>
            <w:vMerge/>
          </w:tcPr>
          <w:p w:rsidR="00DF03CE" w:rsidRPr="00D34A90" w:rsidRDefault="00DF03CE" w:rsidP="002E37C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949" w:type="dxa"/>
            <w:gridSpan w:val="9"/>
          </w:tcPr>
          <w:p w:rsidR="00DF03CE" w:rsidRPr="00D34A90" w:rsidRDefault="00DF03CE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от 10 февраля 2017 г. № 169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</w:tc>
      </w:tr>
      <w:tr w:rsidR="00DF03CE" w:rsidRPr="00D34A90" w:rsidTr="00960AF3">
        <w:trPr>
          <w:gridBefore w:val="1"/>
          <w:gridAfter w:val="1"/>
          <w:wBefore w:w="282" w:type="dxa"/>
          <w:wAfter w:w="284" w:type="dxa"/>
        </w:trPr>
        <w:tc>
          <w:tcPr>
            <w:tcW w:w="3117" w:type="dxa"/>
            <w:gridSpan w:val="3"/>
            <w:vMerge/>
          </w:tcPr>
          <w:p w:rsidR="00DF03CE" w:rsidRPr="00D34A90" w:rsidRDefault="00DF03CE" w:rsidP="002E37C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949" w:type="dxa"/>
            <w:gridSpan w:val="9"/>
          </w:tcPr>
          <w:p w:rsidR="00DF03CE" w:rsidRPr="00D34A90" w:rsidRDefault="00DF03CE" w:rsidP="000E3C12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приказ Министерства строительства и жилищно-коммунального хозяйства Российской Федерации от 6 апреля 2017 г. № 691/пр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</w:t>
            </w:r>
            <w:r w:rsidR="00E10C66">
              <w:rPr>
                <w:rFonts w:ascii="Times New Roman" w:hAnsi="Times New Roman" w:cs="Times New Roman"/>
                <w:sz w:val="26"/>
                <w:szCs w:val="26"/>
              </w:rPr>
              <w:t>ой городской среды» на 2018-202</w:t>
            </w:r>
            <w:r w:rsidR="000E3C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годы»;</w:t>
            </w:r>
          </w:p>
        </w:tc>
      </w:tr>
      <w:tr w:rsidR="00DF03CE" w:rsidRPr="00D34A90" w:rsidTr="00960AF3">
        <w:trPr>
          <w:gridBefore w:val="1"/>
          <w:gridAfter w:val="1"/>
          <w:wBefore w:w="282" w:type="dxa"/>
          <w:wAfter w:w="284" w:type="dxa"/>
          <w:trHeight w:val="1233"/>
        </w:trPr>
        <w:tc>
          <w:tcPr>
            <w:tcW w:w="3117" w:type="dxa"/>
            <w:gridSpan w:val="3"/>
            <w:vMerge/>
          </w:tcPr>
          <w:p w:rsidR="00DF03CE" w:rsidRPr="00D34A90" w:rsidRDefault="00DF03CE" w:rsidP="002E37C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949" w:type="dxa"/>
            <w:gridSpan w:val="9"/>
          </w:tcPr>
          <w:p w:rsidR="00DF03CE" w:rsidRPr="00D34A90" w:rsidRDefault="00DF03CE" w:rsidP="00E10C6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>постановление Правительства Саратовской области от 30 августа 2017 года № 449-П «О государственной программе Саратовской области «Формирование комфортной городской среды на 2018-202</w:t>
            </w:r>
            <w:r w:rsidR="000E3C12">
              <w:rPr>
                <w:rFonts w:ascii="Times New Roman" w:hAnsi="Times New Roman"/>
                <w:sz w:val="26"/>
                <w:szCs w:val="26"/>
              </w:rPr>
              <w:t>2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 xml:space="preserve"> годы»;</w:t>
            </w:r>
          </w:p>
        </w:tc>
      </w:tr>
      <w:tr w:rsidR="00DF03CE" w:rsidRPr="00D34A90" w:rsidTr="00960AF3">
        <w:trPr>
          <w:gridBefore w:val="1"/>
          <w:gridAfter w:val="1"/>
          <w:wBefore w:w="282" w:type="dxa"/>
          <w:wAfter w:w="284" w:type="dxa"/>
        </w:trPr>
        <w:tc>
          <w:tcPr>
            <w:tcW w:w="3117" w:type="dxa"/>
            <w:gridSpan w:val="3"/>
          </w:tcPr>
          <w:p w:rsidR="00DF03CE" w:rsidRPr="00D34A90" w:rsidRDefault="00DF03CE" w:rsidP="002E37CF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49" w:type="dxa"/>
            <w:gridSpan w:val="9"/>
          </w:tcPr>
          <w:p w:rsidR="00DF03CE" w:rsidRPr="00D34A90" w:rsidRDefault="00DF03CE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управление ЖКХ и промышленности администрации Ртищевского муниципального района (далее – управление ЖКХ);</w:t>
            </w:r>
          </w:p>
        </w:tc>
      </w:tr>
      <w:tr w:rsidR="00DF03CE" w:rsidRPr="00D34A90" w:rsidTr="00960AF3">
        <w:trPr>
          <w:gridBefore w:val="1"/>
          <w:gridAfter w:val="1"/>
          <w:wBefore w:w="282" w:type="dxa"/>
          <w:wAfter w:w="284" w:type="dxa"/>
          <w:trHeight w:val="938"/>
        </w:trPr>
        <w:tc>
          <w:tcPr>
            <w:tcW w:w="3117" w:type="dxa"/>
            <w:gridSpan w:val="3"/>
          </w:tcPr>
          <w:p w:rsidR="00DF03CE" w:rsidRPr="00D34A90" w:rsidRDefault="00DF03CE" w:rsidP="002E37CF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949" w:type="dxa"/>
            <w:gridSpan w:val="9"/>
          </w:tcPr>
          <w:p w:rsidR="00DF03CE" w:rsidRPr="00D34A90" w:rsidRDefault="00DF03CE" w:rsidP="002E37CF">
            <w:pPr>
              <w:pStyle w:val="ConsPlusNormal"/>
              <w:widowControl/>
              <w:suppressAutoHyphens/>
              <w:ind w:left="34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  организации, осуществляющие свою деятельность в сфере строительства и благоустройства;</w:t>
            </w:r>
          </w:p>
        </w:tc>
      </w:tr>
      <w:tr w:rsidR="00DF03CE" w:rsidRPr="00D34A90" w:rsidTr="00960AF3">
        <w:trPr>
          <w:gridBefore w:val="1"/>
          <w:gridAfter w:val="1"/>
          <w:wBefore w:w="282" w:type="dxa"/>
          <w:wAfter w:w="284" w:type="dxa"/>
        </w:trPr>
        <w:tc>
          <w:tcPr>
            <w:tcW w:w="3117" w:type="dxa"/>
            <w:gridSpan w:val="3"/>
          </w:tcPr>
          <w:p w:rsidR="00DF03CE" w:rsidRPr="00D34A90" w:rsidRDefault="00DF03CE" w:rsidP="002E37CF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49" w:type="dxa"/>
            <w:gridSpan w:val="9"/>
          </w:tcPr>
          <w:p w:rsidR="00DF03CE" w:rsidRPr="00D34A90" w:rsidRDefault="00DF03CE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юридические лица (организации, предприятия 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и учреждения), заключившие договоры 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34A9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и 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выигравшие торги на определение подрядчика по реализации программных мероприятий;</w:t>
            </w:r>
          </w:p>
        </w:tc>
      </w:tr>
      <w:tr w:rsidR="00DF03CE" w:rsidRPr="00D34A90" w:rsidTr="00960AF3">
        <w:trPr>
          <w:gridBefore w:val="1"/>
          <w:gridAfter w:val="1"/>
          <w:wBefore w:w="282" w:type="dxa"/>
          <w:wAfter w:w="284" w:type="dxa"/>
        </w:trPr>
        <w:tc>
          <w:tcPr>
            <w:tcW w:w="3117" w:type="dxa"/>
            <w:gridSpan w:val="3"/>
          </w:tcPr>
          <w:p w:rsidR="00DF03CE" w:rsidRPr="00D34A90" w:rsidRDefault="00DF03CE" w:rsidP="002E37C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49" w:type="dxa"/>
            <w:gridSpan w:val="9"/>
          </w:tcPr>
          <w:p w:rsidR="00DF03CE" w:rsidRPr="00D34A90" w:rsidRDefault="00DF03CE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ежегодное увеличение количества благоустроенных дворовых территорий  на 20 единиц;</w:t>
            </w:r>
          </w:p>
          <w:p w:rsidR="00DF03CE" w:rsidRPr="00FD0302" w:rsidRDefault="00DF03CE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-ежегодное увеличение количества благоустроенных общественных территорий на 1 единицу;</w:t>
            </w:r>
          </w:p>
        </w:tc>
      </w:tr>
      <w:tr w:rsidR="00031719" w:rsidRPr="00D34A90" w:rsidTr="00960AF3">
        <w:trPr>
          <w:gridBefore w:val="1"/>
          <w:gridAfter w:val="1"/>
          <w:wBefore w:w="282" w:type="dxa"/>
          <w:wAfter w:w="284" w:type="dxa"/>
          <w:trHeight w:val="1416"/>
        </w:trPr>
        <w:tc>
          <w:tcPr>
            <w:tcW w:w="1558" w:type="dxa"/>
            <w:vMerge w:val="restart"/>
          </w:tcPr>
          <w:p w:rsidR="00031719" w:rsidRPr="00D34A90" w:rsidRDefault="00031719" w:rsidP="002E37CF">
            <w:pPr>
              <w:pStyle w:val="ConsPlusNormal"/>
              <w:widowControl/>
              <w:suppressAutoHyphens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1563" w:type="dxa"/>
            <w:gridSpan w:val="2"/>
          </w:tcPr>
          <w:p w:rsidR="00031719" w:rsidRPr="00D34A90" w:rsidRDefault="00031719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1" w:type="dxa"/>
            <w:gridSpan w:val="3"/>
          </w:tcPr>
          <w:p w:rsidR="00031719" w:rsidRPr="00D34A90" w:rsidRDefault="00031719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4" w:type="dxa"/>
            <w:gridSpan w:val="6"/>
          </w:tcPr>
          <w:p w:rsidR="00031719" w:rsidRPr="00D34A90" w:rsidRDefault="00031719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дворовых территорий многоквартирных домов муниципального образования г.Ртищево;</w:t>
            </w:r>
          </w:p>
          <w:p w:rsidR="00031719" w:rsidRPr="00D34A90" w:rsidRDefault="00031719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719" w:rsidRPr="00D34A90" w:rsidTr="00960AF3">
        <w:trPr>
          <w:gridBefore w:val="1"/>
          <w:gridAfter w:val="1"/>
          <w:wBefore w:w="282" w:type="dxa"/>
          <w:wAfter w:w="284" w:type="dxa"/>
          <w:trHeight w:val="144"/>
        </w:trPr>
        <w:tc>
          <w:tcPr>
            <w:tcW w:w="1558" w:type="dxa"/>
            <w:vMerge/>
          </w:tcPr>
          <w:p w:rsidR="00031719" w:rsidRPr="00D34A90" w:rsidRDefault="00031719" w:rsidP="002E3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031719" w:rsidRPr="00D34A90" w:rsidRDefault="00031719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1" w:type="dxa"/>
            <w:gridSpan w:val="3"/>
          </w:tcPr>
          <w:p w:rsidR="00031719" w:rsidRPr="00D34A90" w:rsidRDefault="00031719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4" w:type="dxa"/>
            <w:gridSpan w:val="6"/>
          </w:tcPr>
          <w:p w:rsidR="00031719" w:rsidRPr="00D34A90" w:rsidRDefault="00031719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общественных территорий муниципального образования  г. Ртищево;</w:t>
            </w:r>
          </w:p>
          <w:p w:rsidR="00031719" w:rsidRPr="00D34A90" w:rsidRDefault="00031719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1719" w:rsidRPr="00D34A90" w:rsidRDefault="00031719" w:rsidP="00031719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вовлеченности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  (далее - заинтересованные лица), в реализацию мероприятий по благоустройству территории муниципального образования г. Ртищево;</w:t>
            </w:r>
          </w:p>
        </w:tc>
      </w:tr>
      <w:tr w:rsidR="00031719" w:rsidRPr="00D34A90" w:rsidTr="00960AF3">
        <w:trPr>
          <w:gridBefore w:val="1"/>
          <w:gridAfter w:val="1"/>
          <w:wBefore w:w="282" w:type="dxa"/>
          <w:wAfter w:w="284" w:type="dxa"/>
          <w:trHeight w:val="3563"/>
        </w:trPr>
        <w:tc>
          <w:tcPr>
            <w:tcW w:w="1558" w:type="dxa"/>
          </w:tcPr>
          <w:p w:rsidR="00031719" w:rsidRPr="00D34A90" w:rsidRDefault="00031719" w:rsidP="002E37CF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1563" w:type="dxa"/>
            <w:gridSpan w:val="2"/>
          </w:tcPr>
          <w:p w:rsidR="00031719" w:rsidRPr="00D34A90" w:rsidRDefault="00031719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1" w:type="dxa"/>
            <w:gridSpan w:val="3"/>
          </w:tcPr>
          <w:p w:rsidR="00031719" w:rsidRPr="00D34A90" w:rsidRDefault="00031719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4" w:type="dxa"/>
            <w:gridSpan w:val="6"/>
          </w:tcPr>
          <w:p w:rsidR="00031719" w:rsidRPr="00D34A90" w:rsidRDefault="00031719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благоустроенных дворовых территорий многоквартирных домов в общем количестве таких территорий на 104ед;</w:t>
            </w:r>
          </w:p>
          <w:p w:rsidR="00031719" w:rsidRPr="00D34A90" w:rsidRDefault="00031719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1719" w:rsidRPr="00D34A90" w:rsidRDefault="00031719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благоустроенных общественных территорий на 5ед.;</w:t>
            </w:r>
          </w:p>
          <w:p w:rsidR="00031719" w:rsidRPr="00D34A90" w:rsidRDefault="00031719" w:rsidP="002E37CF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1719" w:rsidRPr="00D34A90" w:rsidRDefault="00031719" w:rsidP="00031719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увеличение доли участия заинтересованных лиц в реализации мероприятий по благоустройству территории муниципального образования г.Ртищево;</w:t>
            </w:r>
          </w:p>
        </w:tc>
      </w:tr>
      <w:tr w:rsidR="00031719" w:rsidRPr="00D34A90" w:rsidTr="00960AF3">
        <w:trPr>
          <w:gridBefore w:val="1"/>
          <w:gridAfter w:val="1"/>
          <w:wBefore w:w="282" w:type="dxa"/>
          <w:wAfter w:w="284" w:type="dxa"/>
          <w:trHeight w:val="1237"/>
        </w:trPr>
        <w:tc>
          <w:tcPr>
            <w:tcW w:w="1558" w:type="dxa"/>
          </w:tcPr>
          <w:p w:rsidR="00031719" w:rsidRPr="00D34A90" w:rsidRDefault="00031719" w:rsidP="00031719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1563" w:type="dxa"/>
            <w:gridSpan w:val="2"/>
          </w:tcPr>
          <w:p w:rsidR="00031719" w:rsidRPr="00D34A90" w:rsidRDefault="00031719" w:rsidP="00E10C6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1" w:type="dxa"/>
            <w:gridSpan w:val="3"/>
          </w:tcPr>
          <w:p w:rsidR="00031719" w:rsidRPr="00D34A90" w:rsidRDefault="00031719" w:rsidP="00E10C6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4" w:type="dxa"/>
            <w:gridSpan w:val="6"/>
          </w:tcPr>
          <w:p w:rsidR="00031719" w:rsidRPr="00D34A90" w:rsidRDefault="00031719" w:rsidP="000E3C12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- 2018-202</w:t>
            </w:r>
            <w:r w:rsidR="000E3C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4C28C4" w:rsidRPr="0060336A" w:rsidTr="00960AF3">
        <w:trPr>
          <w:trHeight w:val="317"/>
        </w:trPr>
        <w:tc>
          <w:tcPr>
            <w:tcW w:w="2832" w:type="dxa"/>
            <w:gridSpan w:val="3"/>
            <w:vMerge w:val="restart"/>
          </w:tcPr>
          <w:p w:rsidR="004C28C4" w:rsidRPr="0060336A" w:rsidRDefault="004C28C4" w:rsidP="009A3D5C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11"/>
          </w:tcPr>
          <w:p w:rsidR="004C28C4" w:rsidRPr="0060336A" w:rsidRDefault="004C28C4" w:rsidP="009A3D5C">
            <w:pPr>
              <w:pStyle w:val="ConsPlusNormal"/>
              <w:widowControl/>
              <w:suppressAutoHyphens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905D27" w:rsidRPr="0060336A" w:rsidTr="00960AF3">
        <w:trPr>
          <w:trHeight w:val="375"/>
        </w:trPr>
        <w:tc>
          <w:tcPr>
            <w:tcW w:w="2832" w:type="dxa"/>
            <w:gridSpan w:val="3"/>
            <w:vMerge/>
          </w:tcPr>
          <w:p w:rsidR="00905D27" w:rsidRPr="0060336A" w:rsidRDefault="00905D27" w:rsidP="009A3D5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5D27" w:rsidRPr="0084776A" w:rsidRDefault="00905D27" w:rsidP="007845E1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05D27" w:rsidRPr="0060336A" w:rsidRDefault="00905D27" w:rsidP="007845E1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 xml:space="preserve">2018   </w:t>
            </w:r>
          </w:p>
        </w:tc>
        <w:tc>
          <w:tcPr>
            <w:tcW w:w="992" w:type="dxa"/>
            <w:gridSpan w:val="2"/>
          </w:tcPr>
          <w:p w:rsidR="00905D27" w:rsidRPr="0060336A" w:rsidRDefault="00905D27" w:rsidP="007845E1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51" w:type="dxa"/>
          </w:tcPr>
          <w:p w:rsidR="00905D27" w:rsidRPr="0060336A" w:rsidRDefault="00905D27" w:rsidP="007845E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</w:tcPr>
          <w:p w:rsidR="00905D27" w:rsidRPr="0084776A" w:rsidRDefault="00905D27" w:rsidP="00784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905D27" w:rsidRPr="0084776A" w:rsidRDefault="00905D27" w:rsidP="00784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76A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992" w:type="dxa"/>
          </w:tcPr>
          <w:p w:rsidR="00905D27" w:rsidRDefault="00905D27" w:rsidP="00784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05D27" w:rsidRPr="0060336A" w:rsidRDefault="00905D27" w:rsidP="00784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5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993" w:type="dxa"/>
          </w:tcPr>
          <w:p w:rsidR="00905D27" w:rsidRDefault="00905D27" w:rsidP="007845E1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05D27" w:rsidRPr="0060336A" w:rsidRDefault="00905D27" w:rsidP="007845E1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5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996" w:type="dxa"/>
            <w:gridSpan w:val="2"/>
          </w:tcPr>
          <w:p w:rsidR="00905D27" w:rsidRDefault="00905D27" w:rsidP="007845E1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05D27" w:rsidRPr="0060336A" w:rsidRDefault="00905D27" w:rsidP="007845E1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5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</w:tr>
      <w:tr w:rsidR="00905D27" w:rsidRPr="0060336A" w:rsidTr="00960AF3">
        <w:trPr>
          <w:trHeight w:val="1225"/>
        </w:trPr>
        <w:tc>
          <w:tcPr>
            <w:tcW w:w="2832" w:type="dxa"/>
            <w:gridSpan w:val="3"/>
          </w:tcPr>
          <w:p w:rsidR="00905D27" w:rsidRPr="0060336A" w:rsidRDefault="00905D27" w:rsidP="009A3D5C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992" w:type="dxa"/>
            <w:gridSpan w:val="2"/>
          </w:tcPr>
          <w:p w:rsidR="00905D27" w:rsidRPr="0084776A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84776A">
              <w:rPr>
                <w:rFonts w:eastAsia="Calibri"/>
                <w:b/>
                <w:bCs/>
                <w:color w:val="000000"/>
                <w:sz w:val="20"/>
              </w:rPr>
              <w:t>97370,1</w:t>
            </w:r>
          </w:p>
        </w:tc>
        <w:tc>
          <w:tcPr>
            <w:tcW w:w="992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14225,5</w:t>
            </w:r>
          </w:p>
        </w:tc>
        <w:tc>
          <w:tcPr>
            <w:tcW w:w="992" w:type="dxa"/>
            <w:gridSpan w:val="2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17471,2</w:t>
            </w:r>
          </w:p>
        </w:tc>
        <w:tc>
          <w:tcPr>
            <w:tcW w:w="851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12323,3</w:t>
            </w:r>
          </w:p>
        </w:tc>
        <w:tc>
          <w:tcPr>
            <w:tcW w:w="992" w:type="dxa"/>
          </w:tcPr>
          <w:p w:rsidR="00905D27" w:rsidRPr="0084776A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84776A">
              <w:rPr>
                <w:rFonts w:eastAsia="Calibri"/>
                <w:b/>
                <w:bCs/>
                <w:color w:val="000000"/>
                <w:sz w:val="20"/>
              </w:rPr>
              <w:t>5935,1</w:t>
            </w:r>
          </w:p>
        </w:tc>
        <w:tc>
          <w:tcPr>
            <w:tcW w:w="992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18415,0</w:t>
            </w:r>
          </w:p>
        </w:tc>
        <w:tc>
          <w:tcPr>
            <w:tcW w:w="993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14150,0</w:t>
            </w:r>
          </w:p>
        </w:tc>
        <w:tc>
          <w:tcPr>
            <w:tcW w:w="996" w:type="dxa"/>
            <w:gridSpan w:val="2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14850,0</w:t>
            </w:r>
          </w:p>
        </w:tc>
      </w:tr>
      <w:tr w:rsidR="00905D27" w:rsidRPr="0060336A" w:rsidTr="00960AF3">
        <w:tc>
          <w:tcPr>
            <w:tcW w:w="2832" w:type="dxa"/>
            <w:gridSpan w:val="3"/>
          </w:tcPr>
          <w:p w:rsidR="00905D27" w:rsidRPr="0060336A" w:rsidRDefault="00905D27" w:rsidP="009A3D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</w:tcPr>
          <w:p w:rsidR="00905D27" w:rsidRPr="0084776A" w:rsidRDefault="0084776A" w:rsidP="0084776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84776A">
              <w:rPr>
                <w:rFonts w:eastAsia="Calibri"/>
                <w:b/>
                <w:bCs/>
                <w:color w:val="000000"/>
                <w:sz w:val="20"/>
              </w:rPr>
              <w:t>89668,9</w:t>
            </w:r>
          </w:p>
        </w:tc>
        <w:tc>
          <w:tcPr>
            <w:tcW w:w="992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12334,1</w:t>
            </w:r>
          </w:p>
        </w:tc>
        <w:tc>
          <w:tcPr>
            <w:tcW w:w="992" w:type="dxa"/>
            <w:gridSpan w:val="2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15626,3</w:t>
            </w:r>
          </w:p>
        </w:tc>
        <w:tc>
          <w:tcPr>
            <w:tcW w:w="851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9890,0</w:t>
            </w:r>
          </w:p>
        </w:tc>
        <w:tc>
          <w:tcPr>
            <w:tcW w:w="992" w:type="dxa"/>
          </w:tcPr>
          <w:p w:rsidR="00905D27" w:rsidRPr="0084776A" w:rsidRDefault="0084776A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84776A">
              <w:rPr>
                <w:rFonts w:eastAsia="Calibri"/>
                <w:b/>
                <w:bCs/>
                <w:color w:val="000000"/>
                <w:sz w:val="20"/>
              </w:rPr>
              <w:t>5816,4</w:t>
            </w:r>
          </w:p>
        </w:tc>
        <w:tc>
          <w:tcPr>
            <w:tcW w:w="992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17866,3</w:t>
            </w:r>
          </w:p>
        </w:tc>
        <w:tc>
          <w:tcPr>
            <w:tcW w:w="993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13728,3</w:t>
            </w:r>
          </w:p>
        </w:tc>
        <w:tc>
          <w:tcPr>
            <w:tcW w:w="996" w:type="dxa"/>
            <w:gridSpan w:val="2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14407,5</w:t>
            </w:r>
          </w:p>
        </w:tc>
      </w:tr>
      <w:tr w:rsidR="00905D27" w:rsidRPr="0060336A" w:rsidTr="00960AF3">
        <w:tc>
          <w:tcPr>
            <w:tcW w:w="2832" w:type="dxa"/>
            <w:gridSpan w:val="3"/>
          </w:tcPr>
          <w:p w:rsidR="00905D27" w:rsidRPr="0060336A" w:rsidRDefault="00905D27" w:rsidP="009A3D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gridSpan w:val="2"/>
          </w:tcPr>
          <w:p w:rsidR="00905D27" w:rsidRPr="0084776A" w:rsidRDefault="0084776A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84776A">
              <w:rPr>
                <w:rFonts w:eastAsia="Calibri"/>
                <w:b/>
                <w:bCs/>
                <w:color w:val="000000"/>
                <w:sz w:val="20"/>
              </w:rPr>
              <w:t>3102,6</w:t>
            </w:r>
          </w:p>
        </w:tc>
        <w:tc>
          <w:tcPr>
            <w:tcW w:w="992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1524,4</w:t>
            </w:r>
          </w:p>
        </w:tc>
        <w:tc>
          <w:tcPr>
            <w:tcW w:w="992" w:type="dxa"/>
            <w:gridSpan w:val="2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318,9</w:t>
            </w:r>
          </w:p>
        </w:tc>
        <w:tc>
          <w:tcPr>
            <w:tcW w:w="851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201,8</w:t>
            </w:r>
          </w:p>
        </w:tc>
        <w:tc>
          <w:tcPr>
            <w:tcW w:w="992" w:type="dxa"/>
          </w:tcPr>
          <w:p w:rsidR="00905D27" w:rsidRPr="0084776A" w:rsidRDefault="0084776A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84776A">
              <w:rPr>
                <w:rFonts w:eastAsia="Calibri"/>
                <w:b/>
                <w:bCs/>
                <w:color w:val="000000"/>
                <w:sz w:val="20"/>
              </w:rPr>
              <w:t>118,7</w:t>
            </w:r>
          </w:p>
        </w:tc>
        <w:tc>
          <w:tcPr>
            <w:tcW w:w="992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364,6</w:t>
            </w:r>
          </w:p>
        </w:tc>
        <w:tc>
          <w:tcPr>
            <w:tcW w:w="993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280,2</w:t>
            </w:r>
          </w:p>
        </w:tc>
        <w:tc>
          <w:tcPr>
            <w:tcW w:w="996" w:type="dxa"/>
            <w:gridSpan w:val="2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294,0</w:t>
            </w:r>
          </w:p>
        </w:tc>
      </w:tr>
      <w:tr w:rsidR="00905D27" w:rsidRPr="0060336A" w:rsidTr="00960AF3">
        <w:tc>
          <w:tcPr>
            <w:tcW w:w="2832" w:type="dxa"/>
            <w:gridSpan w:val="3"/>
          </w:tcPr>
          <w:p w:rsidR="00905D27" w:rsidRPr="0060336A" w:rsidRDefault="00905D27" w:rsidP="009A3D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gridSpan w:val="2"/>
          </w:tcPr>
          <w:p w:rsidR="00905D27" w:rsidRPr="0084776A" w:rsidRDefault="0084776A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84776A">
              <w:rPr>
                <w:rFonts w:eastAsia="Calibri"/>
                <w:b/>
                <w:bCs/>
                <w:color w:val="000000"/>
                <w:sz w:val="20"/>
              </w:rPr>
              <w:t>775,1</w:t>
            </w:r>
          </w:p>
        </w:tc>
        <w:tc>
          <w:tcPr>
            <w:tcW w:w="992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140,0</w:t>
            </w:r>
          </w:p>
        </w:tc>
        <w:tc>
          <w:tcPr>
            <w:tcW w:w="992" w:type="dxa"/>
            <w:gridSpan w:val="2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161,0</w:t>
            </w:r>
          </w:p>
        </w:tc>
        <w:tc>
          <w:tcPr>
            <w:tcW w:w="851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905D27" w:rsidRPr="0084776A" w:rsidRDefault="0084776A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84776A"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184,1</w:t>
            </w:r>
          </w:p>
        </w:tc>
        <w:tc>
          <w:tcPr>
            <w:tcW w:w="993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141,5</w:t>
            </w:r>
          </w:p>
        </w:tc>
        <w:tc>
          <w:tcPr>
            <w:tcW w:w="996" w:type="dxa"/>
            <w:gridSpan w:val="2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148,5</w:t>
            </w:r>
          </w:p>
        </w:tc>
      </w:tr>
      <w:tr w:rsidR="00905D27" w:rsidRPr="0060336A" w:rsidTr="00960AF3">
        <w:trPr>
          <w:trHeight w:val="255"/>
        </w:trPr>
        <w:tc>
          <w:tcPr>
            <w:tcW w:w="2832" w:type="dxa"/>
            <w:gridSpan w:val="3"/>
            <w:vAlign w:val="bottom"/>
          </w:tcPr>
          <w:p w:rsidR="00905D27" w:rsidRPr="006307BC" w:rsidRDefault="00905D27" w:rsidP="009A3D5C">
            <w:pPr>
              <w:rPr>
                <w:color w:val="000000"/>
                <w:sz w:val="24"/>
                <w:szCs w:val="24"/>
              </w:rPr>
            </w:pPr>
            <w:r w:rsidRPr="00382AEF">
              <w:rPr>
                <w:color w:val="000000"/>
                <w:sz w:val="24"/>
                <w:szCs w:val="24"/>
              </w:rPr>
              <w:t xml:space="preserve">Создание условий для </w:t>
            </w:r>
            <w:r w:rsidRPr="00382AEF">
              <w:rPr>
                <w:color w:val="000000"/>
                <w:sz w:val="24"/>
                <w:szCs w:val="24"/>
              </w:rPr>
              <w:lastRenderedPageBreak/>
              <w:t>формирования 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992" w:type="dxa"/>
            <w:gridSpan w:val="2"/>
          </w:tcPr>
          <w:p w:rsidR="00905D27" w:rsidRPr="0084776A" w:rsidRDefault="0084776A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84776A">
              <w:rPr>
                <w:rFonts w:eastAsia="Calibri"/>
                <w:b/>
                <w:bCs/>
                <w:color w:val="000000"/>
                <w:sz w:val="20"/>
              </w:rPr>
              <w:lastRenderedPageBreak/>
              <w:t>3823,5</w:t>
            </w:r>
          </w:p>
          <w:p w:rsidR="00905D27" w:rsidRPr="0014674C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lastRenderedPageBreak/>
              <w:t>227,0</w:t>
            </w:r>
          </w:p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lastRenderedPageBreak/>
              <w:t>1365,0</w:t>
            </w:r>
          </w:p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lastRenderedPageBreak/>
              <w:t>2231,5</w:t>
            </w:r>
          </w:p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05D27" w:rsidRPr="0084776A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84776A">
              <w:rPr>
                <w:rFonts w:eastAsia="Calibri"/>
                <w:b/>
                <w:bCs/>
                <w:color w:val="000000"/>
                <w:sz w:val="20"/>
              </w:rPr>
              <w:lastRenderedPageBreak/>
              <w:t>0,0</w:t>
            </w:r>
          </w:p>
          <w:p w:rsidR="00905D27" w:rsidRPr="0084776A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lastRenderedPageBreak/>
              <w:t>0,0</w:t>
            </w:r>
          </w:p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lastRenderedPageBreak/>
              <w:t>0,0</w:t>
            </w:r>
          </w:p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996" w:type="dxa"/>
            <w:gridSpan w:val="2"/>
          </w:tcPr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lastRenderedPageBreak/>
              <w:t>0,0</w:t>
            </w:r>
          </w:p>
          <w:p w:rsidR="00905D27" w:rsidRDefault="00905D27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</w:tr>
    </w:tbl>
    <w:p w:rsidR="00285A27" w:rsidRPr="00890F2A" w:rsidRDefault="00285A27" w:rsidP="00DF03CE">
      <w:pPr>
        <w:spacing w:line="259" w:lineRule="auto"/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9136"/>
      </w:tblGrid>
      <w:tr w:rsidR="00DF03CE" w:rsidRPr="00D34A90" w:rsidTr="002E37CF">
        <w:trPr>
          <w:trHeight w:val="449"/>
        </w:trPr>
        <w:tc>
          <w:tcPr>
            <w:tcW w:w="9136" w:type="dxa"/>
          </w:tcPr>
          <w:p w:rsidR="00DF03CE" w:rsidRPr="00D34A90" w:rsidRDefault="00DF03CE" w:rsidP="002E37CF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03CE" w:rsidRPr="00D34A90" w:rsidRDefault="00DF03CE" w:rsidP="002E37CF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28C4" w:rsidRDefault="004C28C4" w:rsidP="002E37CF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3C12" w:rsidRDefault="000E3C12" w:rsidP="002E37CF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3C12" w:rsidRDefault="000E3C12" w:rsidP="002E37CF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03CE" w:rsidRPr="00D34A90" w:rsidRDefault="00DF03CE" w:rsidP="002E37CF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1. Характеристика сферы реализации муниципальной программы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CE" w:rsidRPr="00D34A90" w:rsidRDefault="00DF03CE" w:rsidP="002E37CF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Одним из основных направлений деятельности органов местного самоуправления в соответствии с требованиями Федерального закона    от 6 октября 2003 г. № 131-ФЗ «Об общих принципах организации местного самоуправления в Российской Федерации»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      </w:r>
          </w:p>
          <w:p w:rsidR="00DF03CE" w:rsidRPr="00D34A90" w:rsidRDefault="00DF03CE" w:rsidP="002E37CF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Муниципальная программа «Формирование комфортной городской среды муниципального образования город Ртищево на 2018-202</w:t>
            </w:r>
            <w:r w:rsidR="000E3C12">
              <w:rPr>
                <w:color w:val="000000"/>
                <w:sz w:val="26"/>
                <w:szCs w:val="26"/>
              </w:rPr>
              <w:t>2</w:t>
            </w:r>
            <w:r w:rsidRPr="00D34A90">
              <w:rPr>
                <w:color w:val="000000"/>
                <w:sz w:val="26"/>
                <w:szCs w:val="26"/>
              </w:rPr>
              <w:t xml:space="preserve"> годы» разработана с целью повышения уровня комплексного благоустройства в части улучшения состояния дворовых территорий многоквартирных домов, включая покрытия тротуаров, внутриквартальных проездов, автомобильных парковок, благоустройства и озеленения зон отдыха, а также благоустройства об</w:t>
            </w:r>
            <w:r w:rsidRPr="00D34A90">
              <w:rPr>
                <w:color w:val="000000"/>
                <w:sz w:val="26"/>
                <w:szCs w:val="26"/>
              </w:rPr>
              <w:softHyphen/>
              <w:t>щественных пространств (места массового посещения, наиболее посещаемые территории общего пользования) муниципального образования город Ртищево.</w:t>
            </w:r>
          </w:p>
          <w:p w:rsidR="00DF03CE" w:rsidRPr="00D34A90" w:rsidRDefault="00DF03CE" w:rsidP="002E37CF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Предметом регулирования муниципальной программы являются отношения, возникающие в процессе организации и проведения мероприятий по благоустройству территории муниципального образования г. Ртищево.</w:t>
            </w:r>
          </w:p>
          <w:p w:rsidR="00DF03CE" w:rsidRPr="00D34A90" w:rsidRDefault="00DF03CE" w:rsidP="002E37CF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Понятия и термины, используемые в муниципальной программе:</w:t>
            </w:r>
          </w:p>
          <w:p w:rsidR="00DF03CE" w:rsidRPr="00D34A90" w:rsidRDefault="00DF03CE" w:rsidP="002E37CF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благоустройство -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элементов, на них расположенных);</w:t>
            </w:r>
          </w:p>
          <w:p w:rsidR="00DF03CE" w:rsidRPr="00D34A90" w:rsidRDefault="00DF03CE" w:rsidP="002E37CF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общественная территория - территория муниципального образования, которая постоянно доступна для общего пользования, в том числе площадь,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т.п.);</w:t>
            </w:r>
          </w:p>
          <w:p w:rsidR="00DF03CE" w:rsidRPr="00D34A90" w:rsidRDefault="00DF03CE" w:rsidP="002E37CF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 xml:space="preserve">дворовая территория - совокупность территорий, прилегающих к многоквартирным домам, с расположенными на них объектами, </w:t>
            </w:r>
            <w:r w:rsidRPr="00D34A90">
              <w:rPr>
                <w:bCs/>
                <w:sz w:val="26"/>
                <w:szCs w:val="26"/>
              </w:rPr>
              <w:lastRenderedPageBreak/>
              <w:t>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      </w:r>
          </w:p>
          <w:p w:rsidR="00DF03CE" w:rsidRPr="00D34A90" w:rsidRDefault="00DF03CE" w:rsidP="002E37CF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В целях повышения эстетической  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парков, скверов, зеленых зон и пр.</w:t>
            </w:r>
          </w:p>
          <w:p w:rsidR="00DF03CE" w:rsidRPr="00D34A90" w:rsidRDefault="00DF03CE" w:rsidP="002E37CF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bCs/>
                <w:sz w:val="26"/>
                <w:szCs w:val="26"/>
              </w:rPr>
              <w:t>В</w:t>
            </w:r>
            <w:r w:rsidRPr="00D34A90">
              <w:rPr>
                <w:color w:val="000000"/>
                <w:sz w:val="26"/>
                <w:szCs w:val="26"/>
              </w:rPr>
              <w:t xml:space="preserve"> ходе реализации муниципальной программы будет выполнен комплекс мероприятий по благоустройству отобранных с участием горожан общественных территорий, для организации комфортного отдыха и проведения общегородских мероприятий.</w:t>
            </w:r>
          </w:p>
          <w:p w:rsidR="00DF03CE" w:rsidRPr="00D34A90" w:rsidRDefault="00DF03CE" w:rsidP="002E37CF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Большое значение в благоустройстве города имеют и дворовые территории многоквартирных домов. От уровня благоустройства дворовых территорий зависит качество жизни граждан.</w:t>
            </w:r>
          </w:p>
          <w:p w:rsidR="00DF03CE" w:rsidRPr="00D34A90" w:rsidRDefault="00DF03CE" w:rsidP="002E37CF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На территории города значительное количество покрытий дворовых территорий, внутриквартальных проездов, тротуаров требует ремонта или полной замены покрытий. Рост численности парка индивидуальных легковых машин обозначил потребность в обустройстве дворовых территорий автомобильными парковками. Имеется потребность в оборудовании спортивных и детских площадок, в озеленении территории города.</w:t>
            </w:r>
          </w:p>
          <w:p w:rsidR="00DF03CE" w:rsidRPr="00D34A90" w:rsidRDefault="00DF03CE" w:rsidP="002E37CF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 2017 году в рамках реализации приорит</w:t>
            </w:r>
            <w:r>
              <w:rPr>
                <w:color w:val="000000"/>
                <w:sz w:val="26"/>
                <w:szCs w:val="26"/>
              </w:rPr>
              <w:t>ет</w:t>
            </w:r>
            <w:r w:rsidRPr="00D34A90">
              <w:rPr>
                <w:color w:val="000000"/>
                <w:sz w:val="26"/>
                <w:szCs w:val="26"/>
              </w:rPr>
              <w:t xml:space="preserve">ного проекта «Формирование комфортной городской среды» на 2017 год проведены работы по благоустройству городского парка культуры и отдыха, а именно: </w:t>
            </w:r>
            <w:r w:rsidRPr="00D34A90">
              <w:rPr>
                <w:sz w:val="26"/>
                <w:szCs w:val="26"/>
              </w:rPr>
              <w:t xml:space="preserve"> выполнены работы по асфальтированию пешеходных дорожек на сумму 150 000 рублей, работы по реконструкции паркового освещения на сумму 235 013,0 рублей.  Приобретены и установлены парковые скамьи с бетонным основанием на сумму 228 236,0 рублей, бетонные урны для мусора на сумму 24 822,0 рублей. Установлена цепочная карусель «Твист» на сумму 1 721 000,0 рублей.</w:t>
            </w:r>
          </w:p>
          <w:p w:rsidR="00DF03CE" w:rsidRPr="00D34A90" w:rsidRDefault="00DF03CE" w:rsidP="002E37CF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Вместе с тем в целях улучшения внешнего облика и повышения комфортности проживания на территории города Ртищево необходимо  выполнение мероприятий по благоустройству дворо</w:t>
            </w:r>
            <w:r w:rsidRPr="00D34A90">
              <w:rPr>
                <w:color w:val="000000"/>
                <w:sz w:val="26"/>
                <w:szCs w:val="26"/>
              </w:rPr>
              <w:softHyphen/>
              <w:t>вых территорий многоквартирных домов, а также продолж</w:t>
            </w:r>
            <w:r>
              <w:rPr>
                <w:color w:val="000000"/>
                <w:sz w:val="26"/>
                <w:szCs w:val="26"/>
              </w:rPr>
              <w:t>ение</w:t>
            </w:r>
            <w:r w:rsidRPr="00D34A90">
              <w:rPr>
                <w:color w:val="000000"/>
                <w:sz w:val="26"/>
                <w:szCs w:val="26"/>
              </w:rPr>
              <w:t xml:space="preserve"> работ по благоустройству общественных пространств с учетом комплексного подхода.</w:t>
            </w:r>
          </w:p>
          <w:p w:rsidR="00DF03CE" w:rsidRPr="00D34A90" w:rsidRDefault="00DF03CE" w:rsidP="002E37CF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По состоянию на 1 ноября 2017 года на территории муниципального образования г. Ртищево расположено около 245 многоквартирных домов, имеющих 245 дворовых территорий.</w:t>
            </w:r>
          </w:p>
          <w:p w:rsidR="00DF03CE" w:rsidRDefault="00DF03CE" w:rsidP="002E37CF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 xml:space="preserve">Комиссией по проведению инвентаризации дворовых территорий, общественных территорий, территорий, прилегающих к индивидуальным жилым домам, и территорий, находящихся в собственности (пользовании) юридических лиц и индивидуальных предпринимателей муниципального образования город Ртищево проведена инвентаризация территории города с оформлением паспортов благоустройства дворовых территорий, общественных территорий. По результатам инвентаризации определено 104 дворовых территории   многоквартирных домов и </w:t>
            </w:r>
            <w:r>
              <w:rPr>
                <w:color w:val="000000"/>
                <w:sz w:val="26"/>
                <w:szCs w:val="26"/>
              </w:rPr>
              <w:t>3</w:t>
            </w:r>
            <w:r w:rsidR="008F1637">
              <w:rPr>
                <w:color w:val="000000"/>
                <w:sz w:val="26"/>
                <w:szCs w:val="26"/>
              </w:rPr>
              <w:t xml:space="preserve"> общественных территории</w:t>
            </w:r>
            <w:r w:rsidRPr="00D34A90">
              <w:rPr>
                <w:color w:val="000000"/>
                <w:sz w:val="26"/>
                <w:szCs w:val="26"/>
              </w:rPr>
              <w:t>, нуждающихся в благоустройстве и подлежащих благоустройству в период 2018-202</w:t>
            </w:r>
            <w:r w:rsidR="00A51407">
              <w:rPr>
                <w:color w:val="000000"/>
                <w:sz w:val="26"/>
                <w:szCs w:val="26"/>
              </w:rPr>
              <w:t>2</w:t>
            </w:r>
            <w:r w:rsidRPr="00D34A90">
              <w:rPr>
                <w:color w:val="000000"/>
                <w:sz w:val="26"/>
                <w:szCs w:val="26"/>
              </w:rPr>
              <w:t xml:space="preserve"> годы.</w:t>
            </w:r>
          </w:p>
          <w:p w:rsidR="008F1637" w:rsidRPr="0084776A" w:rsidRDefault="008F1637" w:rsidP="002E37CF">
            <w:pPr>
              <w:suppressAutoHyphens/>
              <w:spacing w:line="235" w:lineRule="auto"/>
              <w:ind w:firstLine="709"/>
              <w:jc w:val="both"/>
              <w:rPr>
                <w:sz w:val="26"/>
                <w:szCs w:val="26"/>
              </w:rPr>
            </w:pPr>
            <w:r w:rsidRPr="0084776A">
              <w:rPr>
                <w:sz w:val="26"/>
                <w:szCs w:val="26"/>
                <w:u w:val="single"/>
              </w:rPr>
              <w:t>При этом</w:t>
            </w:r>
            <w:r w:rsidRPr="0084776A">
              <w:rPr>
                <w:sz w:val="26"/>
                <w:szCs w:val="26"/>
              </w:rPr>
              <w:t xml:space="preserve"> муниципальное образование сохраняет за собой право исключать из адресного перечня дворовых и общественных территорий, </w:t>
            </w:r>
            <w:r w:rsidRPr="0084776A">
              <w:rPr>
                <w:sz w:val="26"/>
                <w:szCs w:val="26"/>
              </w:rPr>
              <w:lastRenderedPageBreak/>
              <w:t>подлежащих благоустройству в рамках реализации муниципальной программы, территории, расположенные</w:t>
            </w:r>
            <w:r w:rsidR="000F5E99" w:rsidRPr="0084776A">
              <w:rPr>
                <w:sz w:val="26"/>
                <w:szCs w:val="26"/>
              </w:rPr>
              <w:t xml:space="preserve">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      </w:r>
          </w:p>
          <w:p w:rsidR="005915C5" w:rsidRPr="0084776A" w:rsidRDefault="005915C5" w:rsidP="002E37CF">
            <w:pPr>
              <w:suppressAutoHyphens/>
              <w:spacing w:line="235" w:lineRule="auto"/>
              <w:ind w:firstLine="709"/>
              <w:jc w:val="both"/>
              <w:rPr>
                <w:sz w:val="26"/>
                <w:szCs w:val="26"/>
              </w:rPr>
            </w:pPr>
            <w:r w:rsidRPr="0084776A">
              <w:rPr>
                <w:sz w:val="26"/>
                <w:szCs w:val="26"/>
              </w:rPr>
              <w:t xml:space="preserve">Право муниципального образования </w:t>
            </w:r>
            <w:r w:rsidR="00644387" w:rsidRPr="0084776A">
              <w:rPr>
                <w:sz w:val="26"/>
                <w:szCs w:val="26"/>
              </w:rPr>
              <w:t>исключать из адресного перечня дворовых территорий, подлежащих благоустройству в рамках реализации муниципальной програ</w:t>
            </w:r>
            <w:r w:rsidR="00307F8E" w:rsidRPr="0084776A">
              <w:rPr>
                <w:sz w:val="26"/>
                <w:szCs w:val="26"/>
              </w:rPr>
              <w:t>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</w:t>
            </w:r>
            <w:r w:rsidRPr="0084776A">
              <w:rPr>
                <w:sz w:val="26"/>
                <w:szCs w:val="26"/>
              </w:rPr>
              <w:t xml:space="preserve"> </w:t>
            </w:r>
            <w:r w:rsidR="00307F8E" w:rsidRPr="0084776A">
              <w:rPr>
                <w:sz w:val="26"/>
                <w:szCs w:val="26"/>
              </w:rPr>
              <w:t>из перечня дворовых территорий, под</w:t>
            </w:r>
            <w:r w:rsidR="00F319DE" w:rsidRPr="0084776A">
              <w:rPr>
                <w:sz w:val="26"/>
                <w:szCs w:val="26"/>
              </w:rPr>
              <w:t xml:space="preserve">лежащих </w:t>
            </w:r>
            <w:r w:rsidR="00532FDE" w:rsidRPr="0084776A">
              <w:rPr>
                <w:sz w:val="26"/>
                <w:szCs w:val="26"/>
              </w:rPr>
              <w:t>благоустройству в рам</w:t>
            </w:r>
            <w:r w:rsidR="006B4816" w:rsidRPr="0084776A">
              <w:rPr>
                <w:sz w:val="26"/>
                <w:szCs w:val="26"/>
              </w:rPr>
              <w:t>ках реализации муниципальной программы, возможно только при условии о</w:t>
            </w:r>
            <w:r w:rsidR="0076151D" w:rsidRPr="0084776A">
              <w:rPr>
                <w:sz w:val="26"/>
                <w:szCs w:val="26"/>
              </w:rPr>
              <w:t>добрении соответствующего решения муниципального образования межведомственной комиссией в порядке, установленном такой комиссией.</w:t>
            </w:r>
          </w:p>
          <w:p w:rsidR="00DF03CE" w:rsidRPr="00D34A90" w:rsidRDefault="00DF03CE" w:rsidP="002E37CF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Применение программно-целевого метода позволит поэтапно осуществлять комплексное благоустройство дворовых и общественных территорий с учетом мнения граждан.</w:t>
            </w:r>
          </w:p>
          <w:p w:rsidR="00DF03CE" w:rsidRPr="00D34A90" w:rsidRDefault="00DF03CE" w:rsidP="002E37CF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      </w:r>
          </w:p>
          <w:p w:rsidR="00DF03CE" w:rsidRPr="00D34A90" w:rsidRDefault="00DF03CE" w:rsidP="002E37CF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2. Цели и задачи муниципальной программы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 муниципальной программы - повышение комфортности условий проживания и уровня благоустройства территории муниципального образования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г Ртищево.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программы: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дворовых территорий многоквартирных домов муниципального образования город Ртищево;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общественных территорий муниципального образования г. Ртищево;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 повышение уровня вовлеченности заинтересованных лиц в реализацию мероприятий по благоустройству территории муниципального образования г. Ртищево.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цели муниципальной программы и решение поставленных задач обеспечивается реализацией системы следующих  мероприятий: 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60AF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лагоустройство дворовых территорий муниципального образования город Ртищево; 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60AF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лагоустройство общественных территорий муниципаль</w:t>
            </w:r>
            <w:r w:rsidR="00960AF3">
              <w:rPr>
                <w:rFonts w:ascii="Times New Roman" w:hAnsi="Times New Roman" w:cs="Times New Roman"/>
                <w:sz w:val="26"/>
                <w:szCs w:val="26"/>
              </w:rPr>
              <w:t xml:space="preserve">ного </w:t>
            </w:r>
            <w:r w:rsidR="00960A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город Ртищево.</w:t>
            </w:r>
          </w:p>
          <w:p w:rsidR="00DF03CE" w:rsidRPr="00D34A90" w:rsidRDefault="00DF03CE" w:rsidP="002E3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CE" w:rsidRPr="00D34A90" w:rsidRDefault="00DF03CE" w:rsidP="002E37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3. Целевые показатели муниципальной программы</w:t>
            </w:r>
          </w:p>
          <w:p w:rsidR="00DF03CE" w:rsidRPr="00D34A90" w:rsidRDefault="00DF03CE" w:rsidP="002E3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CE" w:rsidRPr="00D34A90" w:rsidRDefault="00DF03CE" w:rsidP="002E3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В целях мониторинга хода реализации программных мероприятий установлены целевые показатели (индикаторы).</w:t>
            </w:r>
          </w:p>
          <w:p w:rsidR="00DF03CE" w:rsidRPr="00D34A90" w:rsidRDefault="002A28F3" w:rsidP="002E3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702" w:history="1">
              <w:r w:rsidR="00DF03CE" w:rsidRPr="00D34A90">
                <w:rPr>
                  <w:rFonts w:ascii="Times New Roman" w:hAnsi="Times New Roman" w:cs="Times New Roman"/>
                  <w:sz w:val="26"/>
                  <w:szCs w:val="26"/>
                </w:rPr>
                <w:t>Сведения</w:t>
              </w:r>
            </w:hyperlink>
            <w:r w:rsidR="00DF03CE"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о целевых показателях (индикаторах) содержатся в приложении № 1 к программе.</w:t>
            </w:r>
          </w:p>
          <w:p w:rsidR="00DF03CE" w:rsidRDefault="00DF03CE" w:rsidP="002E37CF">
            <w:pPr>
              <w:jc w:val="both"/>
              <w:rPr>
                <w:sz w:val="26"/>
                <w:szCs w:val="26"/>
              </w:rPr>
            </w:pPr>
          </w:p>
          <w:p w:rsidR="00960AF3" w:rsidRPr="00D34A90" w:rsidRDefault="00960AF3" w:rsidP="002E37CF">
            <w:pPr>
              <w:jc w:val="both"/>
              <w:rPr>
                <w:sz w:val="26"/>
                <w:szCs w:val="26"/>
              </w:rPr>
            </w:pPr>
          </w:p>
        </w:tc>
      </w:tr>
      <w:tr w:rsidR="00DF03CE" w:rsidRPr="00D34A90" w:rsidTr="00B517C8">
        <w:trPr>
          <w:trHeight w:val="1984"/>
        </w:trPr>
        <w:tc>
          <w:tcPr>
            <w:tcW w:w="9136" w:type="dxa"/>
          </w:tcPr>
          <w:p w:rsidR="00DF03CE" w:rsidRPr="00D34A90" w:rsidRDefault="00DF03CE" w:rsidP="002E37CF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 Прогноз конечных результатов муниципальной программы,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сроки и этапы реализации муниципальной программы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3CE" w:rsidRPr="00D34A90" w:rsidRDefault="00DF03CE" w:rsidP="002E37CF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рассчитана на 2018-202</w:t>
            </w:r>
            <w:r w:rsidR="00A514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реализации программных мероприятий ожидается увеличение количества благоустроенных дворовых территорий на 104 </w:t>
            </w: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д. и общественных территорий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Управление ЖКХ совместно с исполнителями мероприятий муниципальной программы в соответствии с законодательством Российской Федерации, муниципальными правовыми актами администрации Ртищевского муниципального района помимо основных мероприятий в рамках муниципальной программы реализуются организационные мероприятия, не требующие финансирования.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Необходимым условием реализации муниципальной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      </w:r>
          </w:p>
          <w:p w:rsidR="00DF03CE" w:rsidRDefault="00DF03CE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приведен в приложении № 4 к муниципальной программе.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 приведен в приложении № 5 к муниципальной программе.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 многоквартирных домов, входящих в состав минимального  перечня таких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от, приведена 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в приложении № 6 к муниципальной программе.</w:t>
            </w:r>
          </w:p>
          <w:p w:rsidR="00DF03CE" w:rsidRDefault="00DF03CE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домов, и механизм контроля за их расходованием, а также порядок трудового и (или) финансового участия граждан в выполнении указанных работ приведен в приложении № 7.</w:t>
            </w:r>
          </w:p>
          <w:p w:rsidR="0076151D" w:rsidRPr="0084776A" w:rsidRDefault="0076151D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76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Программой предусмотрено условие о предельной 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– 1 июля </w:t>
            </w:r>
            <w:r w:rsidRPr="008477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года предоставления субсидии (дата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 </w:t>
            </w:r>
          </w:p>
          <w:p w:rsidR="0076151D" w:rsidRPr="0084776A" w:rsidRDefault="00F55BC6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76A"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="0076151D" w:rsidRPr="0084776A">
              <w:rPr>
                <w:rFonts w:ascii="Times New Roman" w:hAnsi="Times New Roman" w:cs="Times New Roman"/>
                <w:sz w:val="26"/>
                <w:szCs w:val="26"/>
              </w:rPr>
              <w:t>существления закупи товаров, работ, услуг в порядке, установленном законодательством Российской Федерации, при которых срок заключен</w:t>
            </w:r>
            <w:r w:rsidRPr="0084776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6151D" w:rsidRPr="0084776A">
              <w:rPr>
                <w:rFonts w:ascii="Times New Roman" w:hAnsi="Times New Roman" w:cs="Times New Roman"/>
                <w:sz w:val="26"/>
                <w:szCs w:val="26"/>
              </w:rPr>
              <w:t>я таких соглашений на срок указанного обжалования;</w:t>
            </w:r>
          </w:p>
          <w:p w:rsidR="00F55BC6" w:rsidRPr="0084776A" w:rsidRDefault="00F55BC6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76A">
              <w:rPr>
                <w:rFonts w:ascii="Times New Roman" w:hAnsi="Times New Roman" w:cs="Times New Roman"/>
                <w:sz w:val="26"/>
                <w:szCs w:val="26"/>
              </w:rPr>
              <w:t>- случаев проведения повторного конкурса или новой закупки, если конкурс признан не состоявшимся оп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      </w:r>
          </w:p>
          <w:p w:rsidR="00F55BC6" w:rsidRPr="0084776A" w:rsidRDefault="00F55BC6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76A">
              <w:rPr>
                <w:rFonts w:ascii="Times New Roman" w:hAnsi="Times New Roman" w:cs="Times New Roman"/>
                <w:sz w:val="26"/>
                <w:szCs w:val="26"/>
              </w:rPr>
              <w:t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осуществляется в несколько этапов ответственным исполнителем совместно с исполнителями мероприятий муниципальной программы в соответствии с законодательством Российской Федерации, муниципальными правовыми актами администрации Ртищевского муниципального района.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и оценка предложений заинтересованных лиц о включении дворовой территории, предложений граждан и организаций о включении общественной территории, нуждающихся в благоустройстве, осуществлены в соответствии с Порядком и сроками представления, рассмотрения и оценки предложений граждан о включении дворовой территории и общественной территории 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>в муниципальную программу «Формирование комфортной городской среды муниципального образования «Город Ртищево» на 2018-2022 годы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, утвержденными постановлением администрации Ртищевского муниципального района от 13 ноября 2017 года № 1114.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Адресный перечень дворовых территорий многоквартирных домов, включенных в муниципальную программу, приведен в приложении № 8 к муниципальной программе.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Адресный перечень общественных территорий, включенных в муниципальную программу, приведен в приложении № 9 к муниципальной программе.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Общественное обсуждение проекта муниципальной программы проводилось в соответствии с Порядком 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>общественного обсуждения проекта муниципальной программы «Формирование комфортной городской среды муниципального образования город Ртищево на 2018 - 202</w:t>
            </w:r>
            <w:r w:rsidR="00A51407">
              <w:rPr>
                <w:rFonts w:ascii="Times New Roman" w:hAnsi="Times New Roman"/>
                <w:sz w:val="26"/>
                <w:szCs w:val="26"/>
              </w:rPr>
              <w:t>2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, утвержденным постановлением администрации Ртищевского муниципального района от 9 ноября 2017 года № 1105.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Дизайн-проект благоустройства каждой дворовой территории, а также дизайн-проект благоустройства общественной территории, подлежат обсуждению с заинтересованными лицами.</w:t>
            </w:r>
          </w:p>
          <w:p w:rsidR="00DF03CE" w:rsidRPr="00D34A90" w:rsidRDefault="00DF03CE" w:rsidP="002E3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разработки, обсуждения с заинтересованными лицами и утверждения дизайн-проектов благоустройства дворовых и общественных территорий, нуждающихся в благоустройстве и подлежащих благоустройству в 2018-202</w:t>
            </w:r>
            <w:r w:rsidR="00A514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годах и включенных в муниципальную программу, приведен  в приложении № 10 к Программе.</w:t>
            </w:r>
          </w:p>
          <w:p w:rsidR="00DF03CE" w:rsidRPr="00D34A90" w:rsidRDefault="00DF03CE" w:rsidP="002E3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Реализация Программы рассчитана на 2018-202</w:t>
            </w:r>
            <w:r w:rsidR="00A514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годы.</w:t>
            </w:r>
          </w:p>
          <w:p w:rsidR="00DF03CE" w:rsidRPr="00D34A90" w:rsidRDefault="00DF03CE" w:rsidP="002E37CF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DF03CE" w:rsidRDefault="00DF03CE" w:rsidP="002E37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03CE" w:rsidRPr="00D34A90" w:rsidRDefault="00DF03CE" w:rsidP="002E37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b/>
                <w:sz w:val="26"/>
                <w:szCs w:val="26"/>
              </w:rPr>
              <w:t>5. Перечень основных мероприятий программы</w:t>
            </w:r>
          </w:p>
          <w:p w:rsidR="00DF03CE" w:rsidRDefault="00DF03CE" w:rsidP="002E37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30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  <w:p w:rsidR="00B517C8" w:rsidRPr="00FD0302" w:rsidRDefault="00B517C8" w:rsidP="002E37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F03CE" w:rsidRPr="00D34A90" w:rsidTr="002E37CF">
        <w:trPr>
          <w:trHeight w:val="449"/>
        </w:trPr>
        <w:tc>
          <w:tcPr>
            <w:tcW w:w="9136" w:type="dxa"/>
          </w:tcPr>
          <w:p w:rsidR="00DF03CE" w:rsidRPr="00D34A90" w:rsidRDefault="00DF03CE" w:rsidP="002E3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Основными мероприятиями программы </w:t>
            </w:r>
            <w:r w:rsidRPr="00D34A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является выполнение работ по благоустройству дворовых территорий многоквартирных домов с учетом минимального и дополнительного перечня видов работ.</w:t>
            </w:r>
          </w:p>
          <w:p w:rsidR="00DF03CE" w:rsidRPr="00D34A90" w:rsidRDefault="00DF03CE" w:rsidP="002E3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Привлечение собственников многоквартирных домов, и иных заинтересованных лиц к решению вопроса благоустройства дворовых территорий.</w:t>
            </w:r>
          </w:p>
          <w:p w:rsidR="00DF03CE" w:rsidRDefault="00DF03CE" w:rsidP="002E3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В ходе реализации данных мероприятий предполагается выполнить благоустройство 104 дворовых территорий 104 многоквартирных домов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DF03CE" w:rsidRPr="00D34A90" w:rsidRDefault="00DF03CE" w:rsidP="002E3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целях повышения уровня благоустройства территории г.</w:t>
            </w:r>
            <w:r w:rsidR="000E3C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Ртищево необходимо продолжить выполнение мероприятий по благоустройству общественных территорий.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Необходимым условием реализации программы является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      </w:r>
          </w:p>
          <w:p w:rsidR="00DF03CE" w:rsidRPr="00D34A90" w:rsidRDefault="00DF03CE" w:rsidP="002E3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осуществляется в несколько этапов ее ответствен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softHyphen/>
              <w:t>ными исполнителями совместно с исполнителями мероприятий программы в со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softHyphen/>
              <w:t>ответствии с законодательством Российской Федерации, муниципальными пра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вовыми актами  администрации Ртищевского муниципального района осуществляются в соответствии с Порядками и сроками представления, рассмотрения и оценки предложений о включении дворовой территории, предложений граждан и организаций о включении общественной территории, 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>в муниципальную программу «Формирование комфортной городской среды муниципального образования город Ртищево на 2018-202</w:t>
            </w:r>
            <w:r w:rsidR="00A51407">
              <w:rPr>
                <w:rFonts w:ascii="Times New Roman" w:hAnsi="Times New Roman"/>
                <w:sz w:val="26"/>
                <w:szCs w:val="26"/>
              </w:rPr>
              <w:t>2</w:t>
            </w:r>
            <w:r w:rsidRPr="00D34A9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, утвержденными постановлением администрации Ртищевского муниципального района от 13 ноября 2017 года № 1114.</w:t>
            </w:r>
          </w:p>
          <w:p w:rsidR="00DF03CE" w:rsidRPr="00D34A90" w:rsidRDefault="00DF03CE" w:rsidP="002E3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Адресный перечень общественных территорий, включенных в программу, приведен в приложении № 9 к программе.</w:t>
            </w:r>
          </w:p>
          <w:p w:rsidR="00DF03CE" w:rsidRPr="00D34A90" w:rsidRDefault="00DF03CE" w:rsidP="002E3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утверждения дизайн - проекта благоустройства общественной территории, подлежащей благоустройству, приведен в приложении № 10 к Программе.</w:t>
            </w:r>
          </w:p>
          <w:p w:rsidR="00DF03CE" w:rsidRPr="00D34A90" w:rsidRDefault="00DF03CE" w:rsidP="002E3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В 2018 году благоустройству подлежит  общественная территория, отобранная в результате проведенного рейтингового голосования. В ходе реализации данного мероприятия предполагается выполнить  благоустройство 1 общественной территории и в последующие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территории.</w:t>
            </w:r>
          </w:p>
          <w:p w:rsidR="00DF03CE" w:rsidRPr="00D34A90" w:rsidRDefault="002A28F3" w:rsidP="002E37CF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  <w:hyperlink w:anchor="P910" w:history="1">
              <w:r w:rsidR="00DF03CE" w:rsidRPr="00D34A90">
                <w:rPr>
                  <w:sz w:val="26"/>
                  <w:szCs w:val="26"/>
                </w:rPr>
                <w:t>Перечень</w:t>
              </w:r>
            </w:hyperlink>
            <w:r w:rsidR="00DF03CE" w:rsidRPr="00D34A90">
              <w:rPr>
                <w:sz w:val="26"/>
                <w:szCs w:val="26"/>
              </w:rPr>
              <w:t xml:space="preserve"> основных мероприятий содержится в приложении № 2 к  программе.</w:t>
            </w:r>
            <w:r w:rsidR="00DF03CE" w:rsidRPr="00D34A90">
              <w:rPr>
                <w:color w:val="000000"/>
                <w:sz w:val="26"/>
                <w:szCs w:val="26"/>
              </w:rPr>
              <w:t xml:space="preserve"> Популярными местами отдыха жителей города  и района являются городской  парк культуры и отдыха, сквер </w:t>
            </w:r>
            <w:r w:rsidR="00DF03CE">
              <w:rPr>
                <w:color w:val="000000"/>
                <w:sz w:val="26"/>
                <w:szCs w:val="26"/>
              </w:rPr>
              <w:t xml:space="preserve">Сиреневый </w:t>
            </w:r>
            <w:r w:rsidR="00DF03CE" w:rsidRPr="00D34A90">
              <w:rPr>
                <w:color w:val="000000"/>
                <w:sz w:val="26"/>
                <w:szCs w:val="26"/>
              </w:rPr>
              <w:t>на ул.</w:t>
            </w:r>
            <w:r w:rsidR="000E3C12">
              <w:rPr>
                <w:color w:val="000000"/>
                <w:sz w:val="26"/>
                <w:szCs w:val="26"/>
              </w:rPr>
              <w:t xml:space="preserve"> </w:t>
            </w:r>
            <w:r w:rsidR="00DF03CE" w:rsidRPr="00D34A90">
              <w:rPr>
                <w:color w:val="000000"/>
                <w:sz w:val="26"/>
                <w:szCs w:val="26"/>
              </w:rPr>
              <w:t xml:space="preserve">Полевой, </w:t>
            </w:r>
            <w:r w:rsidR="00DF03CE">
              <w:rPr>
                <w:color w:val="000000"/>
                <w:sz w:val="26"/>
                <w:szCs w:val="26"/>
              </w:rPr>
              <w:t xml:space="preserve">Сквер Космонавтов. </w:t>
            </w:r>
            <w:r w:rsidR="00DF03CE" w:rsidRPr="00D34A90">
              <w:rPr>
                <w:color w:val="000000"/>
                <w:sz w:val="26"/>
                <w:szCs w:val="26"/>
              </w:rPr>
              <w:t xml:space="preserve">В целях повышения эстетической и, как следствие, туристической 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городского парка, скверов, зеленых </w:t>
            </w:r>
            <w:r w:rsidR="00DF03CE" w:rsidRPr="00D34A90">
              <w:rPr>
                <w:color w:val="000000"/>
                <w:sz w:val="26"/>
                <w:szCs w:val="26"/>
              </w:rPr>
              <w:lastRenderedPageBreak/>
              <w:t>зон и пр.</w:t>
            </w:r>
          </w:p>
          <w:p w:rsidR="00DF03CE" w:rsidRPr="00D34A90" w:rsidRDefault="00DF03CE" w:rsidP="002E37CF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 ходе реализации программы будет выполнен комплекс мероприятий по благоустройству Городского парка культуры и отдыха,</w:t>
            </w:r>
            <w:r>
              <w:rPr>
                <w:color w:val="000000"/>
                <w:sz w:val="26"/>
                <w:szCs w:val="26"/>
              </w:rPr>
              <w:t xml:space="preserve"> а именно: асфальтирование пешеходных дорожек, установка светильников в количестве 14 шт., приобретение парковых скульптур и мобильной сцены. Д</w:t>
            </w:r>
            <w:r w:rsidRPr="00D34A90">
              <w:rPr>
                <w:color w:val="000000"/>
                <w:sz w:val="26"/>
                <w:szCs w:val="26"/>
              </w:rPr>
              <w:t xml:space="preserve">анная территория отобрана по результатам проведенного рейтингового голосования,  и подлежит по мнению жителей города благоустройству в первоочередном порядке в 2018 году. </w:t>
            </w:r>
          </w:p>
          <w:p w:rsidR="00DF03CE" w:rsidRPr="00D34A90" w:rsidRDefault="00DF03CE" w:rsidP="002E37CF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9A3D5C" w:rsidRDefault="009A3D5C" w:rsidP="009A3D5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60AF3" w:rsidRDefault="00960AF3" w:rsidP="009A3D5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3D5C" w:rsidRPr="009A3D5C" w:rsidRDefault="009A3D5C" w:rsidP="009A3D5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A3D5C">
        <w:rPr>
          <w:rFonts w:ascii="Times New Roman" w:hAnsi="Times New Roman" w:cs="Times New Roman"/>
          <w:b/>
          <w:sz w:val="26"/>
          <w:szCs w:val="26"/>
        </w:rPr>
        <w:t>6. Финансовое обеспечение реализации муниципальной программы</w:t>
      </w:r>
    </w:p>
    <w:p w:rsidR="00905D27" w:rsidRPr="00905D27" w:rsidRDefault="00905D27" w:rsidP="00905D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5D27">
        <w:rPr>
          <w:rFonts w:ascii="Times New Roman" w:hAnsi="Times New Roman" w:cs="Times New Roman"/>
          <w:sz w:val="26"/>
          <w:szCs w:val="26"/>
        </w:rPr>
        <w:t>Источниками финансирования мероприятий Программы являются средства федерального, областного бюджетов. Общий объем финансирования мероприятий Программы в 2018-202</w:t>
      </w:r>
      <w:r w:rsidR="00A51407">
        <w:rPr>
          <w:rFonts w:ascii="Times New Roman" w:hAnsi="Times New Roman" w:cs="Times New Roman"/>
          <w:sz w:val="26"/>
          <w:szCs w:val="26"/>
        </w:rPr>
        <w:t>2</w:t>
      </w:r>
      <w:r w:rsidRPr="00905D27">
        <w:rPr>
          <w:rFonts w:ascii="Times New Roman" w:hAnsi="Times New Roman" w:cs="Times New Roman"/>
          <w:sz w:val="26"/>
          <w:szCs w:val="26"/>
        </w:rPr>
        <w:t xml:space="preserve"> гг. составит </w:t>
      </w:r>
      <w:r w:rsidRPr="00E076A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97370,1</w:t>
      </w:r>
      <w:r w:rsidRPr="00905D2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05D27">
        <w:rPr>
          <w:rFonts w:ascii="Times New Roman" w:hAnsi="Times New Roman" w:cs="Times New Roman"/>
          <w:color w:val="000000"/>
          <w:sz w:val="26"/>
          <w:szCs w:val="26"/>
        </w:rPr>
        <w:t>тыс. руб., в том числе по источникам финансирования:</w:t>
      </w:r>
    </w:p>
    <w:p w:rsidR="00905D27" w:rsidRPr="00905D27" w:rsidRDefault="00905D27" w:rsidP="00905D27">
      <w:pPr>
        <w:jc w:val="both"/>
        <w:rPr>
          <w:b/>
          <w:bCs/>
          <w:color w:val="000000"/>
          <w:sz w:val="26"/>
          <w:szCs w:val="26"/>
        </w:rPr>
      </w:pPr>
      <w:r w:rsidRPr="00905D27">
        <w:rPr>
          <w:color w:val="000000"/>
          <w:sz w:val="26"/>
          <w:szCs w:val="26"/>
        </w:rPr>
        <w:t xml:space="preserve">- федеральный бюджет – </w:t>
      </w:r>
      <w:r w:rsidR="00E076A8">
        <w:rPr>
          <w:rFonts w:eastAsia="Calibri"/>
          <w:b/>
          <w:bCs/>
          <w:color w:val="000000"/>
          <w:sz w:val="26"/>
          <w:szCs w:val="26"/>
        </w:rPr>
        <w:t>89668,9</w:t>
      </w:r>
      <w:r w:rsidRPr="00905D27">
        <w:rPr>
          <w:b/>
          <w:bCs/>
          <w:color w:val="000000"/>
          <w:sz w:val="26"/>
          <w:szCs w:val="26"/>
        </w:rPr>
        <w:t xml:space="preserve"> </w:t>
      </w:r>
      <w:r w:rsidRPr="00905D27">
        <w:rPr>
          <w:color w:val="000000"/>
          <w:sz w:val="26"/>
          <w:szCs w:val="26"/>
        </w:rPr>
        <w:t>тыс. руб.</w:t>
      </w:r>
    </w:p>
    <w:p w:rsidR="00905D27" w:rsidRPr="00905D27" w:rsidRDefault="00905D27" w:rsidP="00905D2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5D27">
        <w:rPr>
          <w:rFonts w:ascii="Times New Roman" w:hAnsi="Times New Roman" w:cs="Times New Roman"/>
          <w:color w:val="000000"/>
          <w:sz w:val="26"/>
          <w:szCs w:val="26"/>
        </w:rPr>
        <w:t>- областной бюджет –</w:t>
      </w:r>
      <w:r w:rsidRPr="00905D2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076A8">
        <w:rPr>
          <w:rFonts w:ascii="Times New Roman" w:hAnsi="Times New Roman" w:cs="Times New Roman"/>
          <w:b/>
          <w:bCs/>
          <w:color w:val="000000"/>
          <w:sz w:val="26"/>
          <w:szCs w:val="26"/>
        </w:rPr>
        <w:t>3102,6</w:t>
      </w:r>
      <w:r w:rsidRPr="00905D27">
        <w:rPr>
          <w:rFonts w:ascii="Times New Roman" w:hAnsi="Times New Roman" w:cs="Times New Roman"/>
          <w:color w:val="000000"/>
          <w:sz w:val="26"/>
          <w:szCs w:val="26"/>
        </w:rPr>
        <w:t xml:space="preserve"> тыс.руб</w:t>
      </w:r>
    </w:p>
    <w:p w:rsidR="00905D27" w:rsidRPr="00905D27" w:rsidRDefault="00905D27" w:rsidP="00905D2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5D27">
        <w:rPr>
          <w:rFonts w:ascii="Times New Roman" w:hAnsi="Times New Roman" w:cs="Times New Roman"/>
          <w:color w:val="000000"/>
          <w:sz w:val="26"/>
          <w:szCs w:val="26"/>
        </w:rPr>
        <w:t xml:space="preserve">- местный бюджет – </w:t>
      </w:r>
      <w:r w:rsidR="00E076A8">
        <w:rPr>
          <w:rFonts w:ascii="Times New Roman" w:hAnsi="Times New Roman" w:cs="Times New Roman"/>
          <w:b/>
          <w:bCs/>
          <w:color w:val="000000"/>
          <w:sz w:val="26"/>
          <w:szCs w:val="26"/>
        </w:rPr>
        <w:t>0,0</w:t>
      </w:r>
      <w:r w:rsidRPr="00905D2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05D27">
        <w:rPr>
          <w:rFonts w:ascii="Times New Roman" w:hAnsi="Times New Roman" w:cs="Times New Roman"/>
          <w:color w:val="000000"/>
          <w:sz w:val="26"/>
          <w:szCs w:val="26"/>
        </w:rPr>
        <w:t>тыс. руб</w:t>
      </w:r>
    </w:p>
    <w:p w:rsidR="00905D27" w:rsidRPr="00905D27" w:rsidRDefault="00905D27" w:rsidP="00905D27">
      <w:pPr>
        <w:jc w:val="both"/>
        <w:rPr>
          <w:b/>
          <w:bCs/>
          <w:color w:val="000000"/>
          <w:sz w:val="26"/>
          <w:szCs w:val="26"/>
        </w:rPr>
      </w:pPr>
      <w:r w:rsidRPr="00905D27">
        <w:rPr>
          <w:sz w:val="26"/>
          <w:szCs w:val="26"/>
        </w:rPr>
        <w:t>-</w:t>
      </w:r>
      <w:r w:rsidRPr="00905D27">
        <w:rPr>
          <w:color w:val="000000"/>
          <w:sz w:val="26"/>
          <w:szCs w:val="26"/>
        </w:rPr>
        <w:t>Создание условий для формирования комфортной городской среды (в целях достижения соответствующих результатов федерального проекта)</w:t>
      </w:r>
      <w:r w:rsidRPr="00905D27">
        <w:rPr>
          <w:sz w:val="26"/>
          <w:szCs w:val="26"/>
        </w:rPr>
        <w:t xml:space="preserve"> – </w:t>
      </w:r>
      <w:r w:rsidR="00524F9F">
        <w:rPr>
          <w:rFonts w:eastAsia="Calibri"/>
          <w:b/>
          <w:bCs/>
          <w:color w:val="000000"/>
          <w:sz w:val="26"/>
          <w:szCs w:val="26"/>
        </w:rPr>
        <w:t>3823,5</w:t>
      </w:r>
      <w:r w:rsidRPr="00905D27">
        <w:rPr>
          <w:b/>
          <w:bCs/>
          <w:color w:val="000000"/>
          <w:sz w:val="26"/>
          <w:szCs w:val="26"/>
        </w:rPr>
        <w:t xml:space="preserve"> </w:t>
      </w:r>
      <w:r w:rsidRPr="00905D27">
        <w:rPr>
          <w:sz w:val="26"/>
          <w:szCs w:val="26"/>
        </w:rPr>
        <w:t>тыс.руб.</w:t>
      </w:r>
    </w:p>
    <w:p w:rsidR="00905D27" w:rsidRPr="00905D27" w:rsidRDefault="00905D27" w:rsidP="00905D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D27">
        <w:rPr>
          <w:rFonts w:ascii="Times New Roman" w:hAnsi="Times New Roman" w:cs="Times New Roman"/>
          <w:sz w:val="26"/>
          <w:szCs w:val="26"/>
        </w:rPr>
        <w:t xml:space="preserve"> </w:t>
      </w:r>
      <w:hyperlink w:anchor="P984" w:history="1">
        <w:r w:rsidRPr="00905D27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905D27">
        <w:rPr>
          <w:rFonts w:ascii="Times New Roman" w:hAnsi="Times New Roman" w:cs="Times New Roman"/>
          <w:sz w:val="26"/>
          <w:szCs w:val="26"/>
        </w:rPr>
        <w:t xml:space="preserve"> об объемах и источниках финансового обеспечения программы содержатся в приложении № 3 к программе.</w:t>
      </w:r>
    </w:p>
    <w:p w:rsidR="00905D27" w:rsidRPr="00905D27" w:rsidRDefault="00905D27" w:rsidP="00905D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05D27">
        <w:rPr>
          <w:rFonts w:ascii="Times New Roman" w:hAnsi="Times New Roman" w:cs="Times New Roman"/>
          <w:sz w:val="26"/>
          <w:szCs w:val="26"/>
        </w:rPr>
        <w:t xml:space="preserve">В ходе реализации программы перечень дворовых территорий, перечень мероприятий, объемы и источники финансирования могут уточняться. </w:t>
      </w:r>
    </w:p>
    <w:p w:rsidR="007F275B" w:rsidRDefault="007F275B" w:rsidP="00DF03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229F5" w:rsidRDefault="00D229F5" w:rsidP="00DF03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F03CE" w:rsidRPr="00D34A90" w:rsidRDefault="00DF03CE" w:rsidP="00DF03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4A90">
        <w:rPr>
          <w:rFonts w:ascii="Times New Roman" w:hAnsi="Times New Roman" w:cs="Times New Roman"/>
          <w:b/>
          <w:sz w:val="26"/>
          <w:szCs w:val="26"/>
        </w:rPr>
        <w:t>7. Анализ социальных, финансово-экономических</w:t>
      </w:r>
    </w:p>
    <w:p w:rsidR="00DF03CE" w:rsidRPr="00D34A90" w:rsidRDefault="00DF03CE" w:rsidP="00DF03C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4A90">
        <w:rPr>
          <w:rFonts w:ascii="Times New Roman" w:hAnsi="Times New Roman" w:cs="Times New Roman"/>
          <w:b/>
          <w:sz w:val="26"/>
          <w:szCs w:val="26"/>
        </w:rPr>
        <w:t>и прочих рисков реализации муниципальной программы</w:t>
      </w:r>
    </w:p>
    <w:p w:rsidR="00DF03CE" w:rsidRPr="00D34A90" w:rsidRDefault="00DF03CE" w:rsidP="00DF03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>Основные риски, связанные с реализацией Программы, определяются следующими факторами:</w:t>
      </w:r>
    </w:p>
    <w:p w:rsidR="00DF03CE" w:rsidRPr="00D34A90" w:rsidRDefault="00DF03CE" w:rsidP="00DF03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>- существенное ухудшение социально-экономической ситуации,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объеме;</w:t>
      </w:r>
    </w:p>
    <w:p w:rsidR="00DF03CE" w:rsidRPr="00D34A90" w:rsidRDefault="00DF03CE" w:rsidP="00DF03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>- несвоевременное выполнение работ подрядными организациями может привести к нарушению сроков выполнения программных мероприятий.</w:t>
      </w:r>
    </w:p>
    <w:p w:rsidR="00DF03CE" w:rsidRPr="00D34A90" w:rsidRDefault="00DF03CE" w:rsidP="00DF03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 xml:space="preserve">Условием успешной реализации программы является эффективный мониторинг выполнения мероприятий программы своевременная корректировка перечня мероприятий и целевых показателей, координация деятельности соисполнителей и участников программы. </w:t>
      </w:r>
    </w:p>
    <w:p w:rsidR="00DF03CE" w:rsidRPr="00D34A90" w:rsidRDefault="00DF03CE" w:rsidP="00DF03CE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  <w:r w:rsidRPr="00D34A90">
        <w:rPr>
          <w:rFonts w:ascii="Times New Roman" w:hAnsi="Times New Roman"/>
          <w:sz w:val="26"/>
          <w:szCs w:val="26"/>
        </w:rPr>
        <w:t xml:space="preserve">                   </w:t>
      </w:r>
    </w:p>
    <w:p w:rsidR="00A51407" w:rsidRDefault="00A51407" w:rsidP="00DF03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51407" w:rsidRDefault="00A51407" w:rsidP="00DF03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F03CE" w:rsidRPr="00D34A90" w:rsidRDefault="00DF03CE" w:rsidP="00DF03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4A90">
        <w:rPr>
          <w:rFonts w:ascii="Times New Roman" w:hAnsi="Times New Roman" w:cs="Times New Roman"/>
          <w:b/>
          <w:sz w:val="26"/>
          <w:szCs w:val="26"/>
        </w:rPr>
        <w:t>8. Информация об участии в реализации подпрограммы</w:t>
      </w:r>
    </w:p>
    <w:p w:rsidR="00DF03CE" w:rsidRPr="00D34A90" w:rsidRDefault="00DF03CE" w:rsidP="00DF03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4A90">
        <w:rPr>
          <w:rFonts w:ascii="Times New Roman" w:hAnsi="Times New Roman" w:cs="Times New Roman"/>
          <w:b/>
          <w:sz w:val="26"/>
          <w:szCs w:val="26"/>
        </w:rPr>
        <w:t>муниципальных унитарных предприятий, а также внебюджетных фондов Российской Федерации</w:t>
      </w:r>
    </w:p>
    <w:p w:rsidR="00DF03CE" w:rsidRPr="00D34A90" w:rsidRDefault="00DF03CE" w:rsidP="00E076A8">
      <w:pPr>
        <w:pStyle w:val="ConsPlusNormal"/>
        <w:ind w:firstLine="540"/>
        <w:jc w:val="both"/>
        <w:rPr>
          <w:b/>
          <w:sz w:val="26"/>
          <w:szCs w:val="26"/>
        </w:rPr>
      </w:pPr>
      <w:r w:rsidRPr="00D34A90">
        <w:rPr>
          <w:rFonts w:ascii="Times New Roman" w:hAnsi="Times New Roman" w:cs="Times New Roman"/>
          <w:sz w:val="26"/>
          <w:szCs w:val="26"/>
        </w:rPr>
        <w:t xml:space="preserve">В реализации программы участие муниципальных унитарных предприятий и внебюджетных фондов Российской Федерации не предусмотрено. </w:t>
      </w:r>
    </w:p>
    <w:p w:rsidR="00DF03CE" w:rsidRDefault="00DF03CE" w:rsidP="00DF03CE">
      <w:pPr>
        <w:pStyle w:val="ConsPlusNormal"/>
        <w:widowControl/>
        <w:ind w:firstLine="0"/>
        <w:rPr>
          <w:rFonts w:ascii="Times New Roman" w:hAnsi="Times New Roman"/>
        </w:rPr>
        <w:sectPr w:rsidR="00DF03CE" w:rsidSect="00960AF3">
          <w:pgSz w:w="11906" w:h="16838"/>
          <w:pgMar w:top="1134" w:right="851" w:bottom="851" w:left="1701" w:header="709" w:footer="709" w:gutter="0"/>
          <w:cols w:space="708"/>
          <w:docGrid w:linePitch="435"/>
        </w:sectPr>
      </w:pPr>
    </w:p>
    <w:p w:rsidR="00DF03CE" w:rsidRPr="00D34A90" w:rsidRDefault="00DF03CE" w:rsidP="00DF03CE">
      <w:pPr>
        <w:pStyle w:val="ConsPlusCell"/>
        <w:widowControl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№ 1 </w:t>
      </w:r>
    </w:p>
    <w:p w:rsidR="00DF03CE" w:rsidRPr="00D34A90" w:rsidRDefault="00DF03CE" w:rsidP="00DF03CE">
      <w:pPr>
        <w:pStyle w:val="ConsPlusCell"/>
        <w:widowControl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DF03CE" w:rsidRDefault="00DF03CE" w:rsidP="00DF03CE">
      <w:pPr>
        <w:pStyle w:val="ConsPlusCell"/>
        <w:widowControl/>
        <w:suppressAutoHyphens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F03CE" w:rsidRPr="00D34A90" w:rsidRDefault="00DF03CE" w:rsidP="00DF03CE">
      <w:pPr>
        <w:pStyle w:val="ConsPlusCell"/>
        <w:widowControl/>
        <w:suppressAutoHyphens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F03CE" w:rsidRPr="00FD0302" w:rsidRDefault="00DF03CE" w:rsidP="00DF03CE">
      <w:pPr>
        <w:pStyle w:val="ab"/>
        <w:jc w:val="center"/>
        <w:rPr>
          <w:b/>
          <w:sz w:val="26"/>
          <w:szCs w:val="26"/>
        </w:rPr>
      </w:pPr>
      <w:r w:rsidRPr="00FD0302">
        <w:rPr>
          <w:b/>
          <w:sz w:val="26"/>
          <w:szCs w:val="26"/>
        </w:rPr>
        <w:t xml:space="preserve">Сведения </w:t>
      </w:r>
    </w:p>
    <w:p w:rsidR="00DF03CE" w:rsidRPr="00FD0302" w:rsidRDefault="00DF03CE" w:rsidP="00DF03CE">
      <w:pPr>
        <w:pStyle w:val="ab"/>
        <w:jc w:val="center"/>
        <w:rPr>
          <w:b/>
          <w:sz w:val="26"/>
          <w:szCs w:val="26"/>
        </w:rPr>
      </w:pPr>
      <w:r w:rsidRPr="00FD0302">
        <w:rPr>
          <w:b/>
          <w:sz w:val="26"/>
          <w:szCs w:val="26"/>
        </w:rPr>
        <w:t xml:space="preserve">о целевых показателях (индикаторах) муниципальной программы «Формирование комфортной городской среды муниципального образования </w:t>
      </w:r>
      <w:r w:rsidRPr="00FD0302">
        <w:rPr>
          <w:b/>
          <w:color w:val="000000"/>
          <w:sz w:val="26"/>
          <w:szCs w:val="26"/>
        </w:rPr>
        <w:t>город Ртищево на 2018-202</w:t>
      </w:r>
      <w:r w:rsidR="00A51407">
        <w:rPr>
          <w:b/>
          <w:color w:val="000000"/>
          <w:sz w:val="26"/>
          <w:szCs w:val="26"/>
        </w:rPr>
        <w:t>2</w:t>
      </w:r>
      <w:r w:rsidRPr="00FD0302">
        <w:rPr>
          <w:b/>
          <w:color w:val="000000"/>
          <w:sz w:val="26"/>
          <w:szCs w:val="26"/>
        </w:rPr>
        <w:t xml:space="preserve"> годы»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529"/>
        <w:gridCol w:w="992"/>
        <w:gridCol w:w="992"/>
        <w:gridCol w:w="992"/>
        <w:gridCol w:w="993"/>
        <w:gridCol w:w="850"/>
        <w:gridCol w:w="992"/>
        <w:gridCol w:w="851"/>
        <w:gridCol w:w="922"/>
        <w:gridCol w:w="1488"/>
      </w:tblGrid>
      <w:tr w:rsidR="00DF03CE" w:rsidRPr="00D34A90" w:rsidTr="002E37CF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2E37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№</w:t>
            </w:r>
          </w:p>
          <w:p w:rsidR="00DF03CE" w:rsidRPr="00D34A90" w:rsidRDefault="00DF03CE" w:rsidP="002E37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программы,</w:t>
            </w:r>
          </w:p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ца измерения</w:t>
            </w:r>
          </w:p>
        </w:tc>
        <w:tc>
          <w:tcPr>
            <w:tcW w:w="8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Значение показателей</w:t>
            </w:r>
          </w:p>
        </w:tc>
      </w:tr>
      <w:tr w:rsidR="00DF03CE" w:rsidRPr="00D34A90" w:rsidTr="002E37CF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2E37CF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2E37C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2E37C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696D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</w:t>
            </w:r>
            <w:r w:rsidR="00696D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696D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</w:t>
            </w:r>
            <w:r w:rsidR="00696D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696DB8" w:rsidP="00696D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  <w:r w:rsidR="00DF03CE"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696DB8" w:rsidP="00696D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</w:t>
            </w:r>
            <w:r w:rsidR="00DF03CE"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</w:t>
            </w:r>
            <w:r w:rsidR="00696D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696D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</w:t>
            </w:r>
            <w:r w:rsidR="00696D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</w:t>
            </w:r>
            <w:r w:rsidR="00696D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итогам реализации программы</w:t>
            </w:r>
          </w:p>
        </w:tc>
      </w:tr>
      <w:tr w:rsidR="00DF03CE" w:rsidRPr="00D34A90" w:rsidTr="002E37CF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</w:tr>
      <w:tr w:rsidR="00DF03CE" w:rsidRPr="001B12AD" w:rsidTr="002E37CF">
        <w:trPr>
          <w:cantSplit/>
        </w:trPr>
        <w:tc>
          <w:tcPr>
            <w:tcW w:w="136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CE" w:rsidRDefault="00DF03CE" w:rsidP="002E37CF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1B12AD">
              <w:rPr>
                <w:b/>
                <w:sz w:val="26"/>
                <w:szCs w:val="26"/>
              </w:rPr>
              <w:t xml:space="preserve">Муниципальная программа «Формирование комфортной городской среды  муниципального образования </w:t>
            </w:r>
          </w:p>
          <w:p w:rsidR="00DF03CE" w:rsidRPr="001B12AD" w:rsidRDefault="00DF03CE" w:rsidP="00A51407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1B12AD">
              <w:rPr>
                <w:b/>
                <w:sz w:val="26"/>
                <w:szCs w:val="26"/>
              </w:rPr>
              <w:t xml:space="preserve">город Ртищево </w:t>
            </w:r>
            <w:r w:rsidRPr="001B12AD">
              <w:rPr>
                <w:b/>
                <w:color w:val="000000"/>
                <w:sz w:val="26"/>
                <w:szCs w:val="26"/>
              </w:rPr>
              <w:t xml:space="preserve"> на 2018-202</w:t>
            </w:r>
            <w:r w:rsidR="00A51407">
              <w:rPr>
                <w:b/>
                <w:color w:val="000000"/>
                <w:sz w:val="26"/>
                <w:szCs w:val="26"/>
              </w:rPr>
              <w:t>2</w:t>
            </w:r>
            <w:r w:rsidRPr="001B12AD">
              <w:rPr>
                <w:b/>
                <w:color w:val="000000"/>
                <w:sz w:val="26"/>
                <w:szCs w:val="26"/>
              </w:rPr>
              <w:t xml:space="preserve"> годы»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CE" w:rsidRPr="001B12AD" w:rsidRDefault="00DF03CE" w:rsidP="002E37CF">
            <w:pPr>
              <w:jc w:val="center"/>
              <w:outlineLvl w:val="2"/>
              <w:rPr>
                <w:b/>
                <w:sz w:val="26"/>
                <w:szCs w:val="26"/>
              </w:rPr>
            </w:pPr>
          </w:p>
        </w:tc>
      </w:tr>
      <w:tr w:rsidR="00C27899" w:rsidRPr="00D34A90" w:rsidTr="002E37C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D34A90" w:rsidRDefault="00C27899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D34A90" w:rsidRDefault="00C27899" w:rsidP="002E37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Показатель 1</w:t>
            </w:r>
          </w:p>
          <w:p w:rsidR="00C27899" w:rsidRPr="00D34A90" w:rsidRDefault="00C27899" w:rsidP="002E37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территорий/ МКД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696DB8" w:rsidP="00285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696DB8" w:rsidP="00285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696DB8" w:rsidP="00285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696DB8" w:rsidP="00285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A51407" w:rsidP="00696D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1C3EE5" w:rsidP="001C3E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1C3EE5" w:rsidP="00285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1C3EE5" w:rsidP="001C3E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C27899" w:rsidP="001C3E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1C3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27899" w:rsidRPr="00D34A90" w:rsidTr="002E37C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D34A90" w:rsidRDefault="00C27899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D34A90" w:rsidRDefault="00C27899" w:rsidP="002E37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2</w:t>
            </w:r>
          </w:p>
          <w:p w:rsidR="00C27899" w:rsidRPr="00D34A90" w:rsidRDefault="00C27899" w:rsidP="002E37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благоустроенных общественных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696DB8" w:rsidP="00285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696DB8" w:rsidP="00285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696DB8" w:rsidP="00285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696DB8" w:rsidP="00285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A51407" w:rsidP="00285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696DB8" w:rsidP="00285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A819AE" w:rsidP="00285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C27899" w:rsidP="00285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899" w:rsidRPr="001D75C5" w:rsidRDefault="00696DB8" w:rsidP="00285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F03CE" w:rsidRPr="00D34A90" w:rsidTr="00604A6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2E37C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/>
                <w:sz w:val="26"/>
                <w:szCs w:val="26"/>
              </w:rPr>
              <w:t>Доля заинтересованных лиц 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2E3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604A6A" w:rsidP="00604A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="00696D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 менее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604A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604A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604A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604A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604A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Pr="00D34A90" w:rsidRDefault="00DF03CE" w:rsidP="00604A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3CE" w:rsidRDefault="00DF03CE" w:rsidP="00604A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</w:t>
            </w:r>
          </w:p>
          <w:p w:rsidR="00DF03CE" w:rsidRDefault="00DF03CE" w:rsidP="00604A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менее</w:t>
            </w:r>
          </w:p>
          <w:p w:rsidR="00DF03CE" w:rsidRPr="00D34A90" w:rsidRDefault="00DF03CE" w:rsidP="00604A6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</w:tbl>
    <w:p w:rsidR="00DF03CE" w:rsidRPr="00D34A90" w:rsidRDefault="00DF03CE" w:rsidP="00DF03C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F03CE" w:rsidRDefault="00DF03CE" w:rsidP="00DF03C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F03CE" w:rsidRDefault="00DF03CE" w:rsidP="00DF03C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F03CE" w:rsidRDefault="00DF03CE" w:rsidP="00DF03C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br w:type="page"/>
      </w:r>
    </w:p>
    <w:p w:rsidR="00DF03CE" w:rsidRPr="00D34A90" w:rsidRDefault="00DF03CE" w:rsidP="00DF03C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t xml:space="preserve">Приложение № 2 </w:t>
      </w:r>
    </w:p>
    <w:p w:rsidR="00DF03CE" w:rsidRPr="00D34A90" w:rsidRDefault="00DF03CE" w:rsidP="00DF03CE">
      <w:pPr>
        <w:pStyle w:val="ConsPlusCell"/>
        <w:widowControl/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DF03CE" w:rsidRPr="00FD0302" w:rsidRDefault="00DF03CE" w:rsidP="00DF03CE">
      <w:pPr>
        <w:pStyle w:val="ab"/>
        <w:jc w:val="center"/>
        <w:rPr>
          <w:b/>
          <w:sz w:val="26"/>
          <w:szCs w:val="26"/>
        </w:rPr>
      </w:pPr>
      <w:r w:rsidRPr="00FD0302">
        <w:rPr>
          <w:b/>
          <w:sz w:val="26"/>
          <w:szCs w:val="26"/>
        </w:rPr>
        <w:t>Перечень</w:t>
      </w:r>
    </w:p>
    <w:p w:rsidR="00DF03CE" w:rsidRPr="00FD0302" w:rsidRDefault="00DF03CE" w:rsidP="00DF03CE">
      <w:pPr>
        <w:pStyle w:val="ab"/>
        <w:jc w:val="center"/>
        <w:rPr>
          <w:b/>
          <w:color w:val="000000"/>
          <w:sz w:val="26"/>
          <w:szCs w:val="26"/>
        </w:rPr>
      </w:pPr>
      <w:r w:rsidRPr="00FD0302">
        <w:rPr>
          <w:b/>
          <w:sz w:val="26"/>
          <w:szCs w:val="26"/>
        </w:rPr>
        <w:t xml:space="preserve">основных мероприятий  муниципальной программы «Формирование комфортной городской среды муниципального образования </w:t>
      </w:r>
      <w:r w:rsidRPr="00FD0302">
        <w:rPr>
          <w:b/>
          <w:color w:val="000000"/>
          <w:sz w:val="26"/>
          <w:szCs w:val="26"/>
        </w:rPr>
        <w:t>город Ртищево на 2018-202</w:t>
      </w:r>
      <w:r w:rsidR="00A51407">
        <w:rPr>
          <w:b/>
          <w:color w:val="000000"/>
          <w:sz w:val="26"/>
          <w:szCs w:val="26"/>
        </w:rPr>
        <w:t>2</w:t>
      </w:r>
      <w:r w:rsidRPr="00FD0302">
        <w:rPr>
          <w:b/>
          <w:color w:val="000000"/>
          <w:sz w:val="26"/>
          <w:szCs w:val="26"/>
        </w:rPr>
        <w:t xml:space="preserve"> годы»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3402"/>
        <w:gridCol w:w="4252"/>
        <w:gridCol w:w="3686"/>
        <w:gridCol w:w="283"/>
      </w:tblGrid>
      <w:tr w:rsidR="00DF03CE" w:rsidRPr="00D34A90" w:rsidTr="002E37CF">
        <w:tc>
          <w:tcPr>
            <w:tcW w:w="3687" w:type="dxa"/>
            <w:vMerge w:val="restart"/>
            <w:vAlign w:val="center"/>
          </w:tcPr>
          <w:p w:rsidR="00DF03CE" w:rsidRPr="00D34A90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3402" w:type="dxa"/>
            <w:vMerge w:val="restart"/>
            <w:vAlign w:val="center"/>
          </w:tcPr>
          <w:p w:rsidR="00DF03CE" w:rsidRPr="00D34A90" w:rsidRDefault="00DF03CE" w:rsidP="002E37CF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7938" w:type="dxa"/>
            <w:gridSpan w:val="2"/>
            <w:vAlign w:val="center"/>
          </w:tcPr>
          <w:p w:rsidR="00DF03CE" w:rsidRPr="00D34A90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283" w:type="dxa"/>
            <w:vMerge w:val="restart"/>
          </w:tcPr>
          <w:p w:rsidR="00DF03CE" w:rsidRPr="00D34A90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03CE" w:rsidRPr="00D34A90" w:rsidTr="002E37CF">
        <w:tc>
          <w:tcPr>
            <w:tcW w:w="3687" w:type="dxa"/>
            <w:vMerge/>
            <w:vAlign w:val="center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Начало реализации</w:t>
            </w:r>
          </w:p>
        </w:tc>
        <w:tc>
          <w:tcPr>
            <w:tcW w:w="3686" w:type="dxa"/>
            <w:vAlign w:val="center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Окончание реализации</w:t>
            </w:r>
          </w:p>
        </w:tc>
        <w:tc>
          <w:tcPr>
            <w:tcW w:w="283" w:type="dxa"/>
            <w:vMerge/>
          </w:tcPr>
          <w:p w:rsidR="00DF03CE" w:rsidRPr="00D34A90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03CE" w:rsidRPr="00D34A90" w:rsidTr="002E37CF">
        <w:tc>
          <w:tcPr>
            <w:tcW w:w="3687" w:type="dxa"/>
            <w:vAlign w:val="center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vAlign w:val="center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4</w:t>
            </w:r>
          </w:p>
        </w:tc>
      </w:tr>
      <w:tr w:rsidR="00DF03CE" w:rsidRPr="00D34A90" w:rsidTr="002E37CF">
        <w:tc>
          <w:tcPr>
            <w:tcW w:w="15310" w:type="dxa"/>
            <w:gridSpan w:val="5"/>
          </w:tcPr>
          <w:p w:rsidR="00DF03CE" w:rsidRPr="00FD0302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D030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FD03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«Благоустройство дворовых территорий многоквартирных домов  </w:t>
            </w:r>
            <w:r w:rsidRPr="00FD03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г.Ртищево»</w:t>
            </w:r>
          </w:p>
        </w:tc>
      </w:tr>
      <w:tr w:rsidR="00DF03CE" w:rsidRPr="00D34A90" w:rsidTr="002E37CF">
        <w:trPr>
          <w:trHeight w:val="1413"/>
        </w:trPr>
        <w:tc>
          <w:tcPr>
            <w:tcW w:w="3687" w:type="dxa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1.1.Проведение работ по благоустройству дворовых территорий многоквартирных домов</w:t>
            </w:r>
          </w:p>
        </w:tc>
        <w:tc>
          <w:tcPr>
            <w:tcW w:w="3402" w:type="dxa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DF03CE" w:rsidRPr="00D34A90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DF03CE" w:rsidRPr="00D34A90" w:rsidTr="002E37CF">
        <w:trPr>
          <w:trHeight w:val="1371"/>
        </w:trPr>
        <w:tc>
          <w:tcPr>
            <w:tcW w:w="3687" w:type="dxa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1.2. Осуществление строительного контроля за ходом выполнения работ</w:t>
            </w:r>
          </w:p>
        </w:tc>
        <w:tc>
          <w:tcPr>
            <w:tcW w:w="3402" w:type="dxa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DF03CE" w:rsidRPr="00D34A90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DF03CE" w:rsidRPr="00D34A90" w:rsidTr="002E37CF">
        <w:trPr>
          <w:trHeight w:val="1427"/>
        </w:trPr>
        <w:tc>
          <w:tcPr>
            <w:tcW w:w="3687" w:type="dxa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1.3. Разработка дизайн-проектов благоустройства дворовых территорий, разработка  проектно-сметной документации, </w:t>
            </w:r>
          </w:p>
        </w:tc>
        <w:tc>
          <w:tcPr>
            <w:tcW w:w="3402" w:type="dxa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DF03CE" w:rsidRPr="00D34A90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  <w:tr w:rsidR="00DF03CE" w:rsidRPr="00D34A90" w:rsidTr="002E37CF">
        <w:trPr>
          <w:trHeight w:val="864"/>
        </w:trPr>
        <w:tc>
          <w:tcPr>
            <w:tcW w:w="3687" w:type="dxa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1.4. Проведение  инвентаризации дворовых территорий многоквартирных домов</w:t>
            </w:r>
          </w:p>
        </w:tc>
        <w:tc>
          <w:tcPr>
            <w:tcW w:w="3402" w:type="dxa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DF03CE" w:rsidRPr="00D34A90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969" w:type="dxa"/>
            <w:gridSpan w:val="2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2017</w:t>
            </w:r>
          </w:p>
        </w:tc>
      </w:tr>
      <w:tr w:rsidR="00DF03CE" w:rsidRPr="00D34A90" w:rsidTr="002E37CF">
        <w:trPr>
          <w:trHeight w:val="864"/>
        </w:trPr>
        <w:tc>
          <w:tcPr>
            <w:tcW w:w="3687" w:type="dxa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1.5. Проведение экспертизы сметной документации </w:t>
            </w:r>
          </w:p>
        </w:tc>
        <w:tc>
          <w:tcPr>
            <w:tcW w:w="3402" w:type="dxa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DF03CE" w:rsidRPr="00D34A90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  <w:tr w:rsidR="00DF03CE" w:rsidRPr="00D34A90" w:rsidTr="002E37CF">
        <w:tc>
          <w:tcPr>
            <w:tcW w:w="15310" w:type="dxa"/>
            <w:gridSpan w:val="5"/>
          </w:tcPr>
          <w:p w:rsidR="00DF03CE" w:rsidRPr="00FD0302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3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«Благоустройство общественных территорий </w:t>
            </w:r>
            <w:r w:rsidRPr="00FD03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г.Ртищево»</w:t>
            </w:r>
          </w:p>
        </w:tc>
      </w:tr>
      <w:tr w:rsidR="00DF03CE" w:rsidRPr="00D34A90" w:rsidTr="002E37CF">
        <w:trPr>
          <w:trHeight w:val="1340"/>
        </w:trPr>
        <w:tc>
          <w:tcPr>
            <w:tcW w:w="3687" w:type="dxa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2.1. Проведение работ по благоустройству общественных территорий</w:t>
            </w:r>
          </w:p>
        </w:tc>
        <w:tc>
          <w:tcPr>
            <w:tcW w:w="3402" w:type="dxa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DF03CE" w:rsidRPr="00D34A90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  <w:tr w:rsidR="00DF03CE" w:rsidRPr="00D34A90" w:rsidTr="002E37CF">
        <w:trPr>
          <w:trHeight w:val="1380"/>
        </w:trPr>
        <w:tc>
          <w:tcPr>
            <w:tcW w:w="3687" w:type="dxa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2.2. Осуществление строительного контроля за ходом выполнения работ</w:t>
            </w:r>
          </w:p>
        </w:tc>
        <w:tc>
          <w:tcPr>
            <w:tcW w:w="3402" w:type="dxa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DF03CE" w:rsidRPr="00D34A90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  <w:tr w:rsidR="00DF03CE" w:rsidRPr="00D34A90" w:rsidTr="002E37CF">
        <w:trPr>
          <w:trHeight w:val="1447"/>
        </w:trPr>
        <w:tc>
          <w:tcPr>
            <w:tcW w:w="3687" w:type="dxa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2.3. Разработка дизайн-проектов благоустройства общественных территорий, разработка  проектно-сметной документации </w:t>
            </w:r>
          </w:p>
        </w:tc>
        <w:tc>
          <w:tcPr>
            <w:tcW w:w="3402" w:type="dxa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DF03CE" w:rsidRPr="00D34A90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  <w:tr w:rsidR="00DF03CE" w:rsidRPr="00D34A90" w:rsidTr="002E37CF">
        <w:trPr>
          <w:trHeight w:val="1371"/>
        </w:trPr>
        <w:tc>
          <w:tcPr>
            <w:tcW w:w="3687" w:type="dxa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2.4.Проведение  инвентаризации общественных территорий</w:t>
            </w:r>
          </w:p>
        </w:tc>
        <w:tc>
          <w:tcPr>
            <w:tcW w:w="3402" w:type="dxa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DF03CE" w:rsidRPr="00D34A90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969" w:type="dxa"/>
            <w:gridSpan w:val="2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2017</w:t>
            </w:r>
          </w:p>
        </w:tc>
      </w:tr>
      <w:tr w:rsidR="00DF03CE" w:rsidRPr="00D34A90" w:rsidTr="002E37CF">
        <w:trPr>
          <w:trHeight w:val="1371"/>
        </w:trPr>
        <w:tc>
          <w:tcPr>
            <w:tcW w:w="3687" w:type="dxa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 xml:space="preserve">2.5. Проведение экспертизы сметной документации </w:t>
            </w:r>
          </w:p>
        </w:tc>
        <w:tc>
          <w:tcPr>
            <w:tcW w:w="3402" w:type="dxa"/>
          </w:tcPr>
          <w:p w:rsidR="00DF03CE" w:rsidRPr="00D34A90" w:rsidRDefault="00DF03CE" w:rsidP="002E3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</w:tcPr>
          <w:p w:rsidR="00DF03CE" w:rsidRPr="00D34A90" w:rsidRDefault="00DF03CE" w:rsidP="002E3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A9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9" w:type="dxa"/>
            <w:gridSpan w:val="2"/>
          </w:tcPr>
          <w:p w:rsidR="00DF03CE" w:rsidRPr="00D34A90" w:rsidRDefault="00DF03CE" w:rsidP="002E37CF">
            <w:pPr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2022</w:t>
            </w:r>
          </w:p>
        </w:tc>
      </w:tr>
    </w:tbl>
    <w:p w:rsidR="00DF03CE" w:rsidRPr="00D34A90" w:rsidRDefault="00DF03CE" w:rsidP="00DF03CE">
      <w:pPr>
        <w:pStyle w:val="ab"/>
        <w:jc w:val="center"/>
        <w:rPr>
          <w:b/>
          <w:sz w:val="26"/>
          <w:szCs w:val="26"/>
        </w:rPr>
      </w:pPr>
    </w:p>
    <w:p w:rsidR="00DF03CE" w:rsidRDefault="00DF03CE" w:rsidP="00DF03C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F03CE" w:rsidRDefault="00DF03CE" w:rsidP="00DF03C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F03CE" w:rsidRDefault="00DF03CE" w:rsidP="00DF03C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41683" w:rsidRPr="00D34A90" w:rsidRDefault="00A41683" w:rsidP="00A41683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№ 3 </w:t>
      </w:r>
    </w:p>
    <w:p w:rsidR="00A41683" w:rsidRPr="00D34A90" w:rsidRDefault="00A41683" w:rsidP="00A41683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  <w:r w:rsidRPr="00D34A90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A41683" w:rsidRDefault="00A41683" w:rsidP="00A41683">
      <w:pPr>
        <w:pStyle w:val="ab"/>
        <w:jc w:val="center"/>
        <w:rPr>
          <w:sz w:val="26"/>
          <w:szCs w:val="26"/>
        </w:rPr>
      </w:pPr>
    </w:p>
    <w:p w:rsidR="00A41683" w:rsidRPr="006756C1" w:rsidRDefault="00A41683" w:rsidP="00A41683">
      <w:pPr>
        <w:pStyle w:val="ab"/>
        <w:jc w:val="center"/>
        <w:rPr>
          <w:b/>
          <w:sz w:val="26"/>
          <w:szCs w:val="26"/>
        </w:rPr>
      </w:pPr>
      <w:r w:rsidRPr="006756C1">
        <w:rPr>
          <w:b/>
          <w:sz w:val="26"/>
          <w:szCs w:val="26"/>
        </w:rPr>
        <w:t>Сведения</w:t>
      </w:r>
    </w:p>
    <w:p w:rsidR="00A41683" w:rsidRDefault="00A41683" w:rsidP="00A41683">
      <w:pPr>
        <w:pStyle w:val="ab"/>
        <w:jc w:val="center"/>
        <w:rPr>
          <w:b/>
          <w:color w:val="000000"/>
          <w:sz w:val="26"/>
          <w:szCs w:val="26"/>
        </w:rPr>
      </w:pPr>
      <w:r w:rsidRPr="006756C1">
        <w:rPr>
          <w:b/>
          <w:sz w:val="26"/>
          <w:szCs w:val="26"/>
        </w:rPr>
        <w:t xml:space="preserve">об объемах и источниках финансового обеспечения муниципальной программы «Формирование комфортной городской среды муниципального образования  </w:t>
      </w:r>
      <w:r w:rsidRPr="006756C1">
        <w:rPr>
          <w:b/>
          <w:color w:val="000000"/>
          <w:sz w:val="26"/>
          <w:szCs w:val="26"/>
        </w:rPr>
        <w:t>город Ртищево на 2018-202</w:t>
      </w:r>
      <w:r w:rsidR="00A51407">
        <w:rPr>
          <w:b/>
          <w:color w:val="000000"/>
          <w:sz w:val="26"/>
          <w:szCs w:val="26"/>
        </w:rPr>
        <w:t>2</w:t>
      </w:r>
      <w:r w:rsidRPr="006756C1">
        <w:rPr>
          <w:b/>
          <w:color w:val="000000"/>
          <w:sz w:val="26"/>
          <w:szCs w:val="26"/>
        </w:rPr>
        <w:t xml:space="preserve"> годы»</w:t>
      </w:r>
    </w:p>
    <w:tbl>
      <w:tblPr>
        <w:tblW w:w="15288" w:type="dxa"/>
        <w:tblInd w:w="93" w:type="dxa"/>
        <w:tblLook w:val="04A0"/>
      </w:tblPr>
      <w:tblGrid>
        <w:gridCol w:w="892"/>
        <w:gridCol w:w="801"/>
        <w:gridCol w:w="584"/>
        <w:gridCol w:w="676"/>
        <w:gridCol w:w="522"/>
        <w:gridCol w:w="522"/>
        <w:gridCol w:w="1042"/>
        <w:gridCol w:w="1115"/>
        <w:gridCol w:w="913"/>
        <w:gridCol w:w="384"/>
        <w:gridCol w:w="1149"/>
        <w:gridCol w:w="878"/>
        <w:gridCol w:w="864"/>
        <w:gridCol w:w="864"/>
        <w:gridCol w:w="1016"/>
        <w:gridCol w:w="1022"/>
        <w:gridCol w:w="1022"/>
        <w:gridCol w:w="1022"/>
      </w:tblGrid>
      <w:tr w:rsidR="00380E51" w:rsidRPr="006307BC" w:rsidTr="00380E51">
        <w:trPr>
          <w:trHeight w:val="33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6"/>
                <w:szCs w:val="26"/>
              </w:rPr>
            </w:pPr>
          </w:p>
        </w:tc>
      </w:tr>
      <w:tr w:rsidR="00380E51" w:rsidRPr="006307BC" w:rsidTr="00380E51">
        <w:trPr>
          <w:trHeight w:val="330"/>
        </w:trPr>
        <w:tc>
          <w:tcPr>
            <w:tcW w:w="2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Всего по программе в том числе по участникам</w:t>
            </w:r>
          </w:p>
        </w:tc>
        <w:tc>
          <w:tcPr>
            <w:tcW w:w="3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Объемы финансиро</w:t>
            </w:r>
            <w:r w:rsidRPr="006307BC">
              <w:rPr>
                <w:color w:val="000000"/>
                <w:sz w:val="20"/>
              </w:rPr>
              <w:br/>
              <w:t>вания, всего тыс. руб.</w:t>
            </w:r>
          </w:p>
        </w:tc>
        <w:tc>
          <w:tcPr>
            <w:tcW w:w="6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в том числе по годам реализации</w:t>
            </w:r>
          </w:p>
        </w:tc>
      </w:tr>
      <w:tr w:rsidR="00380E51" w:rsidRPr="006307BC" w:rsidTr="00380E51">
        <w:trPr>
          <w:trHeight w:val="735"/>
        </w:trPr>
        <w:tc>
          <w:tcPr>
            <w:tcW w:w="2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3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2018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2020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1" w:rsidRPr="008B207C" w:rsidRDefault="00380E51" w:rsidP="00E076A8">
            <w:pPr>
              <w:jc w:val="center"/>
              <w:rPr>
                <w:color w:val="000000"/>
                <w:sz w:val="20"/>
                <w:highlight w:val="yellow"/>
              </w:rPr>
            </w:pPr>
            <w:r w:rsidRPr="00E076A8">
              <w:rPr>
                <w:color w:val="000000"/>
                <w:sz w:val="20"/>
              </w:rPr>
              <w:t xml:space="preserve">2021 </w:t>
            </w:r>
            <w:r w:rsidRPr="00E076A8">
              <w:rPr>
                <w:color w:val="000000"/>
                <w:sz w:val="20"/>
              </w:rPr>
              <w:br/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2022</w:t>
            </w:r>
            <w:r w:rsidRPr="006307BC">
              <w:rPr>
                <w:color w:val="000000"/>
                <w:sz w:val="20"/>
              </w:rPr>
              <w:br/>
              <w:t>(прогноз)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2023 </w:t>
            </w:r>
            <w:r w:rsidRPr="006307BC">
              <w:rPr>
                <w:color w:val="000000"/>
                <w:sz w:val="20"/>
              </w:rPr>
              <w:br/>
              <w:t>(прогноз)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2024</w:t>
            </w:r>
            <w:r w:rsidRPr="006307BC">
              <w:rPr>
                <w:color w:val="000000"/>
                <w:sz w:val="20"/>
              </w:rPr>
              <w:br/>
              <w:t>(прогноз)</w:t>
            </w:r>
          </w:p>
        </w:tc>
      </w:tr>
      <w:tr w:rsidR="00380E51" w:rsidRPr="006307BC" w:rsidTr="00380E51">
        <w:trPr>
          <w:trHeight w:val="330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1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2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E076A8" w:rsidRDefault="00380E51" w:rsidP="007845E1">
            <w:pPr>
              <w:jc w:val="center"/>
              <w:rPr>
                <w:color w:val="000000"/>
                <w:sz w:val="20"/>
              </w:rPr>
            </w:pPr>
            <w:r w:rsidRPr="00E076A8">
              <w:rPr>
                <w:color w:val="000000"/>
                <w:sz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9</w:t>
            </w:r>
          </w:p>
        </w:tc>
      </w:tr>
      <w:tr w:rsidR="00380E51" w:rsidRPr="006307BC" w:rsidTr="00380E51">
        <w:trPr>
          <w:trHeight w:val="360"/>
        </w:trPr>
        <w:tc>
          <w:tcPr>
            <w:tcW w:w="2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E51" w:rsidRPr="006307BC" w:rsidRDefault="00380E51" w:rsidP="007845E1">
            <w:pPr>
              <w:spacing w:after="240"/>
              <w:jc w:val="center"/>
              <w:rPr>
                <w:b/>
                <w:bCs/>
                <w:color w:val="000000"/>
                <w:sz w:val="20"/>
              </w:rPr>
            </w:pPr>
            <w:r w:rsidRPr="006307BC">
              <w:rPr>
                <w:b/>
                <w:bCs/>
                <w:color w:val="000000"/>
                <w:sz w:val="20"/>
              </w:rPr>
              <w:t>Муниципальная программа</w:t>
            </w:r>
            <w:r w:rsidRPr="006307BC">
              <w:rPr>
                <w:b/>
                <w:bCs/>
                <w:color w:val="000000"/>
                <w:sz w:val="20"/>
              </w:rPr>
              <w:br/>
            </w:r>
            <w:r w:rsidRPr="006307BC">
              <w:rPr>
                <w:b/>
                <w:bCs/>
                <w:color w:val="000000"/>
                <w:sz w:val="20"/>
              </w:rPr>
              <w:br/>
            </w:r>
          </w:p>
        </w:tc>
        <w:tc>
          <w:tcPr>
            <w:tcW w:w="1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E51" w:rsidRPr="006307BC" w:rsidRDefault="00380E51" w:rsidP="007845E1">
            <w:pPr>
              <w:spacing w:after="240"/>
              <w:jc w:val="center"/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всего по программе </w:t>
            </w:r>
            <w:r w:rsidRPr="006307BC">
              <w:rPr>
                <w:color w:val="000000"/>
                <w:sz w:val="20"/>
              </w:rPr>
              <w:br/>
            </w:r>
            <w:r w:rsidRPr="006307BC">
              <w:rPr>
                <w:color w:val="000000"/>
                <w:sz w:val="20"/>
              </w:rPr>
              <w:br/>
            </w:r>
            <w:r w:rsidRPr="006307BC">
              <w:rPr>
                <w:color w:val="000000"/>
                <w:sz w:val="20"/>
              </w:rPr>
              <w:br/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08141E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highlight w:val="yellow"/>
              </w:rPr>
            </w:pPr>
            <w:r w:rsidRPr="00E076A8">
              <w:rPr>
                <w:rFonts w:eastAsia="Calibri"/>
                <w:b/>
                <w:bCs/>
                <w:color w:val="000000"/>
                <w:sz w:val="20"/>
              </w:rPr>
              <w:t>97370,1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14225,5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17471,2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12323,3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E076A8">
              <w:rPr>
                <w:rFonts w:eastAsia="Calibri"/>
                <w:b/>
                <w:bCs/>
                <w:color w:val="000000"/>
                <w:sz w:val="20"/>
              </w:rPr>
              <w:t>5935,1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18415,0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14150,0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14850,0</w:t>
            </w:r>
          </w:p>
        </w:tc>
      </w:tr>
      <w:tr w:rsidR="00380E51" w:rsidRPr="006307BC" w:rsidTr="00380E51">
        <w:trPr>
          <w:trHeight w:val="330"/>
        </w:trPr>
        <w:tc>
          <w:tcPr>
            <w:tcW w:w="2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E076A8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89668,9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12334,1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15626,3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9890,0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E076A8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5816,4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17866,3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13728,3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14407,5</w:t>
            </w:r>
          </w:p>
        </w:tc>
      </w:tr>
      <w:tr w:rsidR="00380E51" w:rsidRPr="006307BC" w:rsidTr="00380E51">
        <w:trPr>
          <w:trHeight w:val="330"/>
        </w:trPr>
        <w:tc>
          <w:tcPr>
            <w:tcW w:w="2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E076A8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3102,6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1524,4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318,9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201,8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E076A8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118,7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364,6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280,2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294,0</w:t>
            </w:r>
          </w:p>
        </w:tc>
      </w:tr>
      <w:tr w:rsidR="00380E51" w:rsidRPr="006307BC" w:rsidTr="00380E51">
        <w:trPr>
          <w:trHeight w:val="405"/>
        </w:trPr>
        <w:tc>
          <w:tcPr>
            <w:tcW w:w="2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местный бюджет (софинансирование)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E076A8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775,1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161,0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E076A8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184,1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141,5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148,5</w:t>
            </w:r>
          </w:p>
        </w:tc>
      </w:tr>
      <w:tr w:rsidR="00380E51" w:rsidRPr="006307BC" w:rsidTr="00380E51">
        <w:trPr>
          <w:trHeight w:val="450"/>
        </w:trPr>
        <w:tc>
          <w:tcPr>
            <w:tcW w:w="2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3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условий для формирования 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E076A8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3823,5</w:t>
            </w:r>
          </w:p>
          <w:p w:rsidR="00380E51" w:rsidRPr="00E076A8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227,0</w:t>
            </w:r>
          </w:p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1365,0</w:t>
            </w:r>
          </w:p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2231,5</w:t>
            </w:r>
          </w:p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E076A8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  <w:p w:rsidR="00380E51" w:rsidRPr="00E076A8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</w:tr>
      <w:tr w:rsidR="00380E51" w:rsidRPr="006307BC" w:rsidTr="00380E51">
        <w:trPr>
          <w:trHeight w:val="495"/>
        </w:trPr>
        <w:tc>
          <w:tcPr>
            <w:tcW w:w="2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3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0E51" w:rsidRPr="00E076A8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380E51" w:rsidRPr="006307BC" w:rsidTr="00380E51">
        <w:trPr>
          <w:trHeight w:val="330"/>
        </w:trPr>
        <w:tc>
          <w:tcPr>
            <w:tcW w:w="2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E51" w:rsidRPr="006307BC" w:rsidRDefault="00380E51" w:rsidP="007845E1">
            <w:pPr>
              <w:spacing w:after="240"/>
              <w:rPr>
                <w:b/>
                <w:bCs/>
                <w:color w:val="000000"/>
                <w:sz w:val="20"/>
              </w:rPr>
            </w:pPr>
            <w:r w:rsidRPr="006307BC">
              <w:rPr>
                <w:b/>
                <w:bCs/>
                <w:color w:val="000000"/>
                <w:sz w:val="20"/>
              </w:rPr>
              <w:t>Подпрограмма № 1</w:t>
            </w:r>
            <w:r w:rsidRPr="006307BC">
              <w:rPr>
                <w:b/>
                <w:bCs/>
                <w:color w:val="000000"/>
                <w:sz w:val="20"/>
              </w:rPr>
              <w:br/>
              <w:t>Благоустройство дворовых территорий многоквартирных домов г. Ртищево</w:t>
            </w:r>
          </w:p>
        </w:tc>
        <w:tc>
          <w:tcPr>
            <w:tcW w:w="1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Управление ЖКХ и промышленности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73112,9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7723,3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7389,6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E076A8">
              <w:rPr>
                <w:rFonts w:eastAsia="Calibri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14850,0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14150,0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14850,0</w:t>
            </w:r>
          </w:p>
        </w:tc>
      </w:tr>
      <w:tr w:rsidR="00380E51" w:rsidRPr="006307BC" w:rsidTr="00380E51">
        <w:trPr>
          <w:trHeight w:val="330"/>
        </w:trPr>
        <w:tc>
          <w:tcPr>
            <w:tcW w:w="2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70246,0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6805,0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7169,4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E076A8">
              <w:rPr>
                <w:rFonts w:eastAsia="Calibri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14407,5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13728,3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14407,5</w:t>
            </w:r>
          </w:p>
        </w:tc>
      </w:tr>
      <w:tr w:rsidR="00380E51" w:rsidRPr="006307BC" w:rsidTr="00380E51">
        <w:trPr>
          <w:trHeight w:val="330"/>
        </w:trPr>
        <w:tc>
          <w:tcPr>
            <w:tcW w:w="2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2135,8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841,1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146,3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E076A8">
              <w:rPr>
                <w:rFonts w:eastAsia="Calibri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294,0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280,2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294,0</w:t>
            </w:r>
          </w:p>
        </w:tc>
      </w:tr>
      <w:tr w:rsidR="00380E51" w:rsidRPr="006307BC" w:rsidTr="00380E51">
        <w:trPr>
          <w:trHeight w:val="330"/>
        </w:trPr>
        <w:tc>
          <w:tcPr>
            <w:tcW w:w="2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местный бюджет (софинансирование)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731,1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77,2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73,9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E076A8">
              <w:rPr>
                <w:rFonts w:eastAsia="Calibri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148,5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141,5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148,5</w:t>
            </w:r>
          </w:p>
        </w:tc>
      </w:tr>
      <w:tr w:rsidR="00380E51" w:rsidRPr="006307BC" w:rsidTr="00380E51">
        <w:trPr>
          <w:trHeight w:val="405"/>
        </w:trPr>
        <w:tc>
          <w:tcPr>
            <w:tcW w:w="2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внебюджетные источники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E076A8"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</w:tr>
      <w:tr w:rsidR="00380E51" w:rsidRPr="006307BC" w:rsidTr="00380E51">
        <w:trPr>
          <w:trHeight w:val="330"/>
        </w:trPr>
        <w:tc>
          <w:tcPr>
            <w:tcW w:w="2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E51" w:rsidRPr="006307BC" w:rsidRDefault="00380E51" w:rsidP="007845E1">
            <w:pPr>
              <w:spacing w:after="240"/>
              <w:rPr>
                <w:b/>
                <w:bCs/>
                <w:color w:val="000000"/>
                <w:sz w:val="20"/>
              </w:rPr>
            </w:pPr>
            <w:r w:rsidRPr="006307BC">
              <w:rPr>
                <w:b/>
                <w:bCs/>
                <w:color w:val="000000"/>
                <w:sz w:val="20"/>
              </w:rPr>
              <w:t>Подпрограмма № 2</w:t>
            </w:r>
            <w:r w:rsidRPr="006307BC">
              <w:rPr>
                <w:b/>
                <w:bCs/>
                <w:color w:val="000000"/>
                <w:sz w:val="20"/>
              </w:rPr>
              <w:br/>
              <w:t xml:space="preserve">Благоустройство </w:t>
            </w:r>
            <w:r w:rsidRPr="006307BC">
              <w:rPr>
                <w:b/>
                <w:bCs/>
                <w:color w:val="000000"/>
                <w:sz w:val="20"/>
              </w:rPr>
              <w:lastRenderedPageBreak/>
              <w:t>общественных территорий г. Ртищево</w:t>
            </w:r>
            <w:r w:rsidRPr="006307BC">
              <w:rPr>
                <w:b/>
                <w:bCs/>
                <w:color w:val="000000"/>
                <w:sz w:val="20"/>
              </w:rPr>
              <w:br/>
            </w:r>
          </w:p>
        </w:tc>
        <w:tc>
          <w:tcPr>
            <w:tcW w:w="1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lastRenderedPageBreak/>
              <w:t xml:space="preserve">Управление ЖКХ и </w:t>
            </w:r>
            <w:r w:rsidRPr="006307BC">
              <w:rPr>
                <w:color w:val="000000"/>
                <w:sz w:val="20"/>
              </w:rPr>
              <w:lastRenderedPageBreak/>
              <w:t>промышленности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lastRenderedPageBreak/>
              <w:t xml:space="preserve">всего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32033,6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6275,2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8716,6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10091,8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E076A8">
              <w:rPr>
                <w:rFonts w:eastAsia="Calibri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3565,0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</w:tr>
      <w:tr w:rsidR="00380E51" w:rsidRPr="006307BC" w:rsidTr="00380E51">
        <w:trPr>
          <w:trHeight w:val="330"/>
        </w:trPr>
        <w:tc>
          <w:tcPr>
            <w:tcW w:w="2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30618,9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5529,1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8456,9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9890,0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E076A8">
              <w:rPr>
                <w:rFonts w:eastAsia="Calibri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3458,8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</w:tr>
      <w:tr w:rsidR="00380E51" w:rsidRPr="006307BC" w:rsidTr="00380E51">
        <w:trPr>
          <w:trHeight w:val="330"/>
        </w:trPr>
        <w:tc>
          <w:tcPr>
            <w:tcW w:w="2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1195,3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683,3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172,6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201,8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E076A8">
              <w:rPr>
                <w:rFonts w:eastAsia="Calibri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70,6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</w:tr>
      <w:tr w:rsidR="00380E51" w:rsidRPr="006307BC" w:rsidTr="00380E51">
        <w:trPr>
          <w:trHeight w:val="330"/>
        </w:trPr>
        <w:tc>
          <w:tcPr>
            <w:tcW w:w="2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>местный бюджет (софинансирование)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219,4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62,8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87,1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E076A8">
              <w:rPr>
                <w:rFonts w:eastAsia="Calibri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35,6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</w:tr>
      <w:tr w:rsidR="00380E51" w:rsidRPr="006307BC" w:rsidTr="00380E51">
        <w:trPr>
          <w:trHeight w:val="450"/>
        </w:trPr>
        <w:tc>
          <w:tcPr>
            <w:tcW w:w="2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1" w:rsidRPr="006307BC" w:rsidRDefault="00380E51" w:rsidP="007845E1">
            <w:pPr>
              <w:rPr>
                <w:color w:val="000000"/>
                <w:sz w:val="20"/>
              </w:rPr>
            </w:pPr>
            <w:r w:rsidRPr="006307BC">
              <w:rPr>
                <w:color w:val="000000"/>
                <w:sz w:val="20"/>
              </w:rPr>
              <w:t xml:space="preserve">внебюджетные источники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Pr="00E076A8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 w:rsidRPr="00E076A8"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1" w:rsidRDefault="00380E51" w:rsidP="007845E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0,0</w:t>
            </w:r>
          </w:p>
        </w:tc>
      </w:tr>
    </w:tbl>
    <w:p w:rsidR="009A3D5C" w:rsidRPr="006756C1" w:rsidRDefault="009A3D5C" w:rsidP="00A41683">
      <w:pPr>
        <w:pStyle w:val="ab"/>
        <w:jc w:val="center"/>
        <w:rPr>
          <w:b/>
          <w:color w:val="000000"/>
          <w:sz w:val="26"/>
          <w:szCs w:val="26"/>
        </w:rPr>
      </w:pPr>
    </w:p>
    <w:p w:rsidR="00A41683" w:rsidRPr="00025A1F" w:rsidRDefault="00A41683" w:rsidP="00025A1F">
      <w:pPr>
        <w:tabs>
          <w:tab w:val="left" w:pos="1500"/>
        </w:tabs>
        <w:jc w:val="center"/>
        <w:rPr>
          <w:sz w:val="26"/>
          <w:szCs w:val="26"/>
        </w:rPr>
        <w:sectPr w:rsidR="00A41683" w:rsidRPr="00025A1F" w:rsidSect="00A41683">
          <w:headerReference w:type="default" r:id="rId8"/>
          <w:pgSz w:w="16838" w:h="11906" w:orient="landscape" w:code="9"/>
          <w:pgMar w:top="1418" w:right="539" w:bottom="851" w:left="1134" w:header="709" w:footer="709" w:gutter="0"/>
          <w:cols w:space="708"/>
          <w:titlePg/>
          <w:docGrid w:linePitch="360"/>
        </w:sectPr>
      </w:pPr>
    </w:p>
    <w:p w:rsidR="00DF03CE" w:rsidRPr="00D34A90" w:rsidRDefault="00DF03CE" w:rsidP="00DF03CE">
      <w:pPr>
        <w:tabs>
          <w:tab w:val="left" w:pos="1500"/>
          <w:tab w:val="left" w:pos="7725"/>
        </w:tabs>
        <w:suppressAutoHyphens/>
        <w:ind w:left="5103"/>
        <w:rPr>
          <w:sz w:val="26"/>
          <w:szCs w:val="26"/>
        </w:rPr>
      </w:pPr>
      <w:r w:rsidRPr="00D34A90">
        <w:rPr>
          <w:sz w:val="26"/>
          <w:szCs w:val="26"/>
        </w:rPr>
        <w:lastRenderedPageBreak/>
        <w:t xml:space="preserve">Приложение № 4 </w:t>
      </w:r>
    </w:p>
    <w:p w:rsidR="00DF03CE" w:rsidRPr="00D34A90" w:rsidRDefault="00DF03CE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DF03CE" w:rsidRPr="00D34A90" w:rsidRDefault="00DF03CE" w:rsidP="00DF03CE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suppressAutoHyphens/>
        <w:spacing w:line="252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Минимальный перечень</w:t>
      </w:r>
    </w:p>
    <w:p w:rsidR="00DF03CE" w:rsidRPr="00D34A90" w:rsidRDefault="00DF03CE" w:rsidP="00DF03CE">
      <w:pPr>
        <w:tabs>
          <w:tab w:val="left" w:pos="1500"/>
        </w:tabs>
        <w:suppressAutoHyphens/>
        <w:spacing w:line="252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работ по благоустройству дворовых территорий многоквартирных домов и информация о форме и доле участия заинтересованных лиц </w:t>
      </w:r>
    </w:p>
    <w:p w:rsidR="00DF03CE" w:rsidRPr="00D34A90" w:rsidRDefault="00DF03CE" w:rsidP="00DF03CE">
      <w:pPr>
        <w:tabs>
          <w:tab w:val="left" w:pos="1500"/>
        </w:tabs>
        <w:suppressAutoHyphens/>
        <w:spacing w:line="252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в выполнении минимального перечня работ по благоустройству дворовых территорий многоквартирных домов</w:t>
      </w:r>
    </w:p>
    <w:p w:rsidR="00DF03CE" w:rsidRPr="00D34A90" w:rsidRDefault="00DF03CE" w:rsidP="00DF03CE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</w:p>
    <w:p w:rsidR="00DF03CE" w:rsidRPr="00D34A90" w:rsidRDefault="00DF03CE" w:rsidP="00DF03CE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Минимальный перечень видов работ по благоустройству дворовых территорий многоквартирных домов:</w:t>
      </w:r>
    </w:p>
    <w:p w:rsidR="00DF03CE" w:rsidRPr="00D34A90" w:rsidRDefault="00DF03CE" w:rsidP="00DF03CE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ремонт</w:t>
      </w:r>
      <w:r>
        <w:rPr>
          <w:color w:val="000000"/>
          <w:sz w:val="26"/>
          <w:szCs w:val="26"/>
        </w:rPr>
        <w:t xml:space="preserve"> дворов и </w:t>
      </w:r>
      <w:r w:rsidRPr="00D34A90">
        <w:rPr>
          <w:color w:val="000000"/>
          <w:sz w:val="26"/>
          <w:szCs w:val="26"/>
        </w:rPr>
        <w:t xml:space="preserve"> дворовых проездов;</w:t>
      </w:r>
    </w:p>
    <w:p w:rsidR="00DF03CE" w:rsidRPr="00D34A90" w:rsidRDefault="00DF03CE" w:rsidP="00DF03CE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установка малых форм (урн, скамеек).</w:t>
      </w:r>
    </w:p>
    <w:p w:rsidR="00DF03CE" w:rsidRPr="00D34A90" w:rsidRDefault="00DF03CE" w:rsidP="00DF03CE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территории:</w:t>
      </w:r>
    </w:p>
    <w:p w:rsidR="00DF03CE" w:rsidRPr="00D34A90" w:rsidRDefault="00DF03CE" w:rsidP="00DF03CE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0A0"/>
      </w:tblPr>
      <w:tblGrid>
        <w:gridCol w:w="5885"/>
        <w:gridCol w:w="3685"/>
      </w:tblGrid>
      <w:tr w:rsidR="00DF03CE" w:rsidRPr="00D34A90" w:rsidTr="002E37CF">
        <w:tc>
          <w:tcPr>
            <w:tcW w:w="9570" w:type="dxa"/>
            <w:gridSpan w:val="2"/>
          </w:tcPr>
          <w:p w:rsidR="00DF03CE" w:rsidRPr="00D34A90" w:rsidRDefault="00DF03CE" w:rsidP="002E37C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скамейки</w:t>
            </w:r>
          </w:p>
        </w:tc>
      </w:tr>
      <w:tr w:rsidR="00DF03CE" w:rsidRPr="00D34A90" w:rsidTr="002E37CF">
        <w:tc>
          <w:tcPr>
            <w:tcW w:w="5885" w:type="dxa"/>
          </w:tcPr>
          <w:p w:rsidR="00DF03CE" w:rsidRPr="00D34A90" w:rsidRDefault="00DF03CE" w:rsidP="002E37C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2638425" cy="2038350"/>
                  <wp:effectExtent l="19050" t="0" r="9525" b="0"/>
                  <wp:docPr id="6" name="Рисунок 1" descr="5256278930bf7af1440bb2627a4aee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5256278930bf7af1440bb2627a4aee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F03CE" w:rsidRPr="00D34A90" w:rsidRDefault="00DF03CE" w:rsidP="002E37C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характеристики:</w:t>
            </w:r>
          </w:p>
          <w:p w:rsidR="00DF03CE" w:rsidRPr="00D34A90" w:rsidRDefault="00DF03CE" w:rsidP="002E37C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длина – 1200 мм;</w:t>
            </w:r>
          </w:p>
          <w:p w:rsidR="00DF03CE" w:rsidRPr="00D34A90" w:rsidRDefault="00DF03CE" w:rsidP="002E37C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ширина – 370 мм;</w:t>
            </w:r>
          </w:p>
          <w:p w:rsidR="00DF03CE" w:rsidRPr="00D34A90" w:rsidRDefault="00DF03CE" w:rsidP="002E37C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высота – 530 мм;</w:t>
            </w:r>
          </w:p>
        </w:tc>
      </w:tr>
      <w:tr w:rsidR="00DF03CE" w:rsidRPr="00D34A90" w:rsidTr="002E37CF">
        <w:tc>
          <w:tcPr>
            <w:tcW w:w="5885" w:type="dxa"/>
          </w:tcPr>
          <w:p w:rsidR="00DF03CE" w:rsidRPr="00D34A90" w:rsidRDefault="00DF03CE" w:rsidP="002E37C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DF03CE" w:rsidRPr="00D34A90" w:rsidRDefault="00DF03CE" w:rsidP="002E37C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F03CE" w:rsidRPr="00D34A90" w:rsidTr="002E37CF">
        <w:tc>
          <w:tcPr>
            <w:tcW w:w="9570" w:type="dxa"/>
            <w:gridSpan w:val="2"/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DF03CE" w:rsidRPr="00D34A90" w:rsidRDefault="00DF03CE" w:rsidP="002E37C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урны</w:t>
            </w:r>
          </w:p>
        </w:tc>
      </w:tr>
      <w:tr w:rsidR="00DF03CE" w:rsidRPr="00D34A90" w:rsidTr="002E37CF">
        <w:tc>
          <w:tcPr>
            <w:tcW w:w="5885" w:type="dxa"/>
          </w:tcPr>
          <w:p w:rsidR="00DF03CE" w:rsidRPr="00D34A90" w:rsidRDefault="00DF03CE" w:rsidP="002E37C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028825" cy="2028825"/>
                  <wp:effectExtent l="0" t="0" r="0" b="0"/>
                  <wp:docPr id="5" name="Рисунок 3" descr="&amp;Ucy;&amp;lcy;&amp;icy;&amp;chcy;&amp;ncy;&amp;acy;&amp;yacy; &amp;ucy;&amp;rcy;&amp;ncy;&amp;acy; &amp;Ucy;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&amp;Ucy;&amp;lcy;&amp;icy;&amp;chcy;&amp;ncy;&amp;acy;&amp;yacy; &amp;ucy;&amp;rcy;&amp;ncy;&amp;acy; &amp;Ucy;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F03CE" w:rsidRPr="00D34A90" w:rsidRDefault="00DF03CE" w:rsidP="002E37C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характеристики:</w:t>
            </w:r>
          </w:p>
          <w:p w:rsidR="00DF03CE" w:rsidRPr="00D34A90" w:rsidRDefault="00DF03CE" w:rsidP="002E37C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высота – 600 мм;</w:t>
            </w:r>
          </w:p>
          <w:p w:rsidR="00DF03CE" w:rsidRPr="00D34A90" w:rsidRDefault="00DF03CE" w:rsidP="002E37C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диаметр – 400 мм;</w:t>
            </w:r>
          </w:p>
          <w:p w:rsidR="00DF03CE" w:rsidRPr="00D34A90" w:rsidRDefault="00DF03CE" w:rsidP="002E37C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D34A90">
              <w:rPr>
                <w:color w:val="000000"/>
                <w:sz w:val="26"/>
                <w:szCs w:val="26"/>
              </w:rPr>
              <w:t>объем – 25 л;</w:t>
            </w:r>
          </w:p>
        </w:tc>
      </w:tr>
      <w:tr w:rsidR="00DF03CE" w:rsidRPr="00D34A90" w:rsidTr="002E37CF">
        <w:tc>
          <w:tcPr>
            <w:tcW w:w="5885" w:type="dxa"/>
          </w:tcPr>
          <w:p w:rsidR="00DF03CE" w:rsidRPr="00D34A90" w:rsidRDefault="00DF03CE" w:rsidP="002E37C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DF03CE" w:rsidRPr="00D34A90" w:rsidRDefault="00DF03CE" w:rsidP="002E37CF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F03CE" w:rsidRPr="00D34A90" w:rsidRDefault="00DF03CE" w:rsidP="00DF03CE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Выполнение минимального перечня работ по благоустройству предусматривает трудовое участие заинтересованных лиц.</w:t>
      </w:r>
    </w:p>
    <w:p w:rsidR="00DF03CE" w:rsidRPr="00D34A90" w:rsidRDefault="00DF03CE" w:rsidP="00DF03CE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 xml:space="preserve"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</w:t>
      </w:r>
      <w:r w:rsidRPr="00D34A90">
        <w:rPr>
          <w:color w:val="000000"/>
          <w:sz w:val="26"/>
          <w:szCs w:val="26"/>
        </w:rPr>
        <w:lastRenderedPageBreak/>
        <w:t>работ по благоустройству дворовых территорий города. Например,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работы, и для ее работников (горячий чай, печенье и т.д.).</w:t>
      </w:r>
    </w:p>
    <w:p w:rsidR="00DF03CE" w:rsidRPr="00D34A90" w:rsidRDefault="00DF03CE" w:rsidP="00DF03CE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Доля трудового участия заинтересованных лиц в выполнении работ должна составлять не менее 1</w:t>
      </w:r>
      <w:r>
        <w:rPr>
          <w:color w:val="000000"/>
          <w:sz w:val="26"/>
          <w:szCs w:val="26"/>
        </w:rPr>
        <w:t>0</w:t>
      </w:r>
      <w:r w:rsidRPr="00D34A90">
        <w:rPr>
          <w:color w:val="000000"/>
          <w:sz w:val="26"/>
          <w:szCs w:val="26"/>
        </w:rPr>
        <w:t xml:space="preserve">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DF03CE" w:rsidRPr="00D34A90" w:rsidRDefault="00DF03CE" w:rsidP="00DF03CE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В качестве документов (материалов), подтверждающих трудовое участие может быть представлен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граждан, фото-, видеоматериалы, подтверждающие проведение мероприятия с трудовым участием граждан.</w:t>
      </w:r>
    </w:p>
    <w:p w:rsidR="00DF03CE" w:rsidRPr="00D34A90" w:rsidRDefault="00DF03CE" w:rsidP="00DF03CE">
      <w:pPr>
        <w:suppressAutoHyphens/>
        <w:ind w:left="5103"/>
        <w:jc w:val="both"/>
        <w:rPr>
          <w:sz w:val="26"/>
          <w:szCs w:val="26"/>
        </w:rPr>
      </w:pPr>
      <w:r w:rsidRPr="00D34A90">
        <w:rPr>
          <w:color w:val="000000"/>
          <w:sz w:val="26"/>
          <w:szCs w:val="26"/>
        </w:rPr>
        <w:br w:type="page"/>
      </w:r>
      <w:r w:rsidRPr="00D34A90">
        <w:rPr>
          <w:sz w:val="26"/>
          <w:szCs w:val="26"/>
        </w:rPr>
        <w:lastRenderedPageBreak/>
        <w:t xml:space="preserve">Приложение № 5 </w:t>
      </w:r>
    </w:p>
    <w:p w:rsidR="00DF03CE" w:rsidRPr="00D34A90" w:rsidRDefault="00DF03CE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DF03CE" w:rsidRPr="00D34A90" w:rsidRDefault="00DF03CE" w:rsidP="00DF03CE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Дополнительный перечень работ </w:t>
      </w:r>
    </w:p>
    <w:p w:rsidR="00DF03CE" w:rsidRPr="00D34A90" w:rsidRDefault="00DF03CE" w:rsidP="00DF03C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по благоустройству дворовых территорий многоквартирных домов </w:t>
      </w:r>
    </w:p>
    <w:p w:rsidR="00DF03CE" w:rsidRPr="00D34A90" w:rsidRDefault="00DF03CE" w:rsidP="00DF03C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и информация о форме и доле участия заинтересованных лиц в выполнении дополнительного перечня работ по благоустройству</w:t>
      </w:r>
    </w:p>
    <w:p w:rsidR="00DF03CE" w:rsidRPr="00D34A90" w:rsidRDefault="00DF03CE" w:rsidP="00DF03CE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p w:rsidR="00DF03CE" w:rsidRPr="00D34A90" w:rsidRDefault="00DF03CE" w:rsidP="00DF03CE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 xml:space="preserve">Дополнительный перечень видов работ по благоустройству дворовых территорий </w:t>
      </w:r>
      <w:r w:rsidRPr="00D34A90">
        <w:rPr>
          <w:sz w:val="26"/>
          <w:szCs w:val="26"/>
        </w:rPr>
        <w:t>многоквартирных домов</w:t>
      </w:r>
      <w:r w:rsidRPr="00D34A90">
        <w:rPr>
          <w:color w:val="000000"/>
          <w:sz w:val="26"/>
          <w:szCs w:val="26"/>
        </w:rPr>
        <w:t>, включает в себя:</w:t>
      </w:r>
    </w:p>
    <w:p w:rsidR="00DF03CE" w:rsidRPr="00D34A90" w:rsidRDefault="00DF03CE" w:rsidP="00DF03CE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оборудование детских и (или) спортивных площадок;</w:t>
      </w:r>
    </w:p>
    <w:p w:rsidR="00DF03CE" w:rsidRPr="00D34A90" w:rsidRDefault="00DF03CE" w:rsidP="00DF03CE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оборудование автомобильных парковок;</w:t>
      </w:r>
    </w:p>
    <w:p w:rsidR="00DF03CE" w:rsidRPr="00D34A90" w:rsidRDefault="00DF03CE" w:rsidP="00DF03CE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D34A90">
        <w:rPr>
          <w:color w:val="000000"/>
          <w:sz w:val="26"/>
          <w:szCs w:val="26"/>
        </w:rPr>
        <w:t>- озеленение территорий.</w:t>
      </w:r>
    </w:p>
    <w:p w:rsidR="00DF03CE" w:rsidRPr="00D34A90" w:rsidRDefault="00DF03CE" w:rsidP="00DF03CE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Выполнение работ в рамках дополнительного перечня работ муниципальной программы реализуется только при условии выполнения работ, предусмотренных минимальным перечнем по благоустройству. Выполнение дополнительного перечня работ по благоустройству предусматривает финансовое участие заинтересованных лиц.</w:t>
      </w:r>
    </w:p>
    <w:p w:rsidR="00DF03CE" w:rsidRPr="00D34A90" w:rsidRDefault="00DF03CE" w:rsidP="00DF03CE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Финансовое участие – финансирование за счет средств собственников помещений в многоквартирном доме выполнения видов работ из дополнительного перечня работ по благоустройству дворовых территорий. </w:t>
      </w:r>
    </w:p>
    <w:p w:rsidR="00DF03CE" w:rsidRPr="00D34A90" w:rsidRDefault="00DF03CE" w:rsidP="00DF03CE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 </w:t>
      </w:r>
    </w:p>
    <w:p w:rsidR="00DF03CE" w:rsidRPr="00D34A90" w:rsidRDefault="00DF03CE" w:rsidP="00DF03CE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установленном порядке. </w:t>
      </w:r>
    </w:p>
    <w:p w:rsidR="00DF03CE" w:rsidRPr="00D34A90" w:rsidRDefault="00DF03CE" w:rsidP="00DF03CE">
      <w:pPr>
        <w:tabs>
          <w:tab w:val="left" w:pos="1500"/>
        </w:tabs>
        <w:jc w:val="center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jc w:val="center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jc w:val="center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jc w:val="center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jc w:val="center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jc w:val="center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jc w:val="center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jc w:val="center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jc w:val="center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jc w:val="center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jc w:val="center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jc w:val="center"/>
        <w:rPr>
          <w:sz w:val="26"/>
          <w:szCs w:val="26"/>
        </w:rPr>
      </w:pPr>
    </w:p>
    <w:p w:rsidR="00DF03CE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DF03CE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DF03CE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DF03CE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B933B6" w:rsidRDefault="00B933B6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B933B6" w:rsidRDefault="00B933B6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B933B6" w:rsidRDefault="00B933B6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B933B6" w:rsidRDefault="00B933B6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DF03CE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  <w:r w:rsidRPr="00D34A90">
        <w:rPr>
          <w:sz w:val="26"/>
          <w:szCs w:val="26"/>
        </w:rPr>
        <w:lastRenderedPageBreak/>
        <w:t xml:space="preserve">Приложение № 6 </w:t>
      </w:r>
    </w:p>
    <w:p w:rsidR="00DF03CE" w:rsidRPr="00D34A90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D34A90">
        <w:rPr>
          <w:sz w:val="26"/>
          <w:szCs w:val="26"/>
        </w:rPr>
        <w:t>муниципальной программе</w:t>
      </w:r>
    </w:p>
    <w:p w:rsidR="00DF03CE" w:rsidRPr="00D34A90" w:rsidRDefault="00DF03CE" w:rsidP="00DF03CE">
      <w:pPr>
        <w:pStyle w:val="Normal1"/>
        <w:spacing w:line="228" w:lineRule="auto"/>
        <w:ind w:firstLine="709"/>
        <w:jc w:val="center"/>
        <w:rPr>
          <w:sz w:val="26"/>
          <w:szCs w:val="26"/>
        </w:rPr>
      </w:pPr>
    </w:p>
    <w:p w:rsidR="00DF03CE" w:rsidRPr="00D34A90" w:rsidRDefault="00DF03CE" w:rsidP="00DF03CE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Нормативная стоимость </w:t>
      </w:r>
    </w:p>
    <w:p w:rsidR="00DF03CE" w:rsidRPr="00D34A90" w:rsidRDefault="00DF03CE" w:rsidP="00DF03CE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(единичные расценки) работ по благоустройству дворовых территорий многоквартирных домов, входящих в состав минимального </w:t>
      </w:r>
    </w:p>
    <w:p w:rsidR="00DF03CE" w:rsidRPr="00D34A90" w:rsidRDefault="00DF03CE" w:rsidP="00DF03CE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и дополнительного перечня таких работ</w:t>
      </w:r>
    </w:p>
    <w:p w:rsidR="00DF03CE" w:rsidRPr="00D34A90" w:rsidRDefault="00DF03CE" w:rsidP="00DF03CE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tbl>
      <w:tblPr>
        <w:tblW w:w="9476" w:type="dxa"/>
        <w:tblInd w:w="94" w:type="dxa"/>
        <w:tblLook w:val="00A0"/>
      </w:tblPr>
      <w:tblGrid>
        <w:gridCol w:w="6134"/>
        <w:gridCol w:w="1617"/>
        <w:gridCol w:w="1725"/>
      </w:tblGrid>
      <w:tr w:rsidR="00DF03CE" w:rsidRPr="00D34A90" w:rsidTr="002E37CF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Наименование видов работ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Единичная расценка, руб.</w:t>
            </w:r>
          </w:p>
        </w:tc>
      </w:tr>
      <w:tr w:rsidR="00DF03CE" w:rsidRPr="00D34A90" w:rsidTr="002E37CF">
        <w:tc>
          <w:tcPr>
            <w:tcW w:w="9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1.Минимальный перечень работ</w:t>
            </w:r>
          </w:p>
        </w:tc>
      </w:tr>
      <w:tr w:rsidR="00DF03CE" w:rsidRPr="00D34A90" w:rsidTr="002E37CF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Ремонт внутриквартального дворового проезда с асфальтобетонным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630,35</w:t>
            </w:r>
          </w:p>
        </w:tc>
      </w:tr>
      <w:tr w:rsidR="00DF03CE" w:rsidRPr="00D34A90" w:rsidTr="002E37CF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Ремонт дворовой территории  с асфальтовым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650,66</w:t>
            </w:r>
          </w:p>
        </w:tc>
      </w:tr>
      <w:tr w:rsidR="00DF03CE" w:rsidRPr="00D34A90" w:rsidTr="002E37CF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 xml:space="preserve">Установка скамьи </w:t>
            </w:r>
            <w:r>
              <w:rPr>
                <w:sz w:val="26"/>
                <w:szCs w:val="26"/>
              </w:rPr>
              <w:t>без спинки</w:t>
            </w:r>
            <w:r w:rsidRPr="00D34A90">
              <w:rPr>
                <w:sz w:val="26"/>
                <w:szCs w:val="26"/>
              </w:rPr>
              <w:t xml:space="preserve">  (со стоимостью скамьи)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D34A90">
              <w:rPr>
                <w:sz w:val="26"/>
                <w:szCs w:val="26"/>
              </w:rPr>
              <w:t>000,00</w:t>
            </w:r>
          </w:p>
        </w:tc>
      </w:tr>
      <w:tr w:rsidR="00DF03CE" w:rsidRPr="00D34A90" w:rsidTr="002E37CF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Установка урны для мусора (со стоимостью урны)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3000,00</w:t>
            </w:r>
          </w:p>
        </w:tc>
      </w:tr>
      <w:tr w:rsidR="00DF03CE" w:rsidRPr="00D34A90" w:rsidTr="002E37CF">
        <w:tc>
          <w:tcPr>
            <w:tcW w:w="9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 xml:space="preserve">2.Дополнительный перечень работ </w:t>
            </w:r>
          </w:p>
        </w:tc>
      </w:tr>
      <w:tr w:rsidR="00DF03CE" w:rsidRPr="00D34A90" w:rsidTr="002E37CF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Ремонт территории автостоянки с асфальтобетонным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630,35</w:t>
            </w:r>
          </w:p>
        </w:tc>
      </w:tr>
      <w:tr w:rsidR="00DF03CE" w:rsidRPr="00D34A90" w:rsidTr="002E37CF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Установка бортового камня БР 100.30.15 по периметру автостоянки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п.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113,67</w:t>
            </w:r>
          </w:p>
        </w:tc>
      </w:tr>
      <w:tr w:rsidR="00DF03CE" w:rsidRPr="00D34A90" w:rsidTr="002E37CF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Установка бортового камня БР 100.20.8 по периметру автостоянки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п.м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81,01</w:t>
            </w:r>
          </w:p>
        </w:tc>
      </w:tr>
      <w:tr w:rsidR="00DF03CE" w:rsidRPr="00D34A90" w:rsidTr="002E37CF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Устройство детской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364275</w:t>
            </w:r>
          </w:p>
        </w:tc>
      </w:tr>
      <w:tr w:rsidR="00DF03CE" w:rsidRPr="00D34A90" w:rsidTr="002E37CF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Устройство спортивной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3CE" w:rsidRPr="00D34A90" w:rsidRDefault="00DF03CE" w:rsidP="002E37CF">
            <w:pPr>
              <w:suppressAutoHyphens/>
              <w:jc w:val="center"/>
              <w:rPr>
                <w:sz w:val="26"/>
                <w:szCs w:val="26"/>
              </w:rPr>
            </w:pPr>
            <w:r w:rsidRPr="00D34A90">
              <w:rPr>
                <w:sz w:val="26"/>
                <w:szCs w:val="26"/>
              </w:rPr>
              <w:t>850000</w:t>
            </w:r>
          </w:p>
        </w:tc>
      </w:tr>
    </w:tbl>
    <w:p w:rsidR="00DF03CE" w:rsidRPr="00D34A90" w:rsidRDefault="00DF03CE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rPr>
          <w:sz w:val="26"/>
          <w:szCs w:val="26"/>
        </w:rPr>
      </w:pPr>
    </w:p>
    <w:p w:rsidR="00DF03CE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DF03CE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DF03CE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DF03CE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DF03CE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B933B6" w:rsidRDefault="00B933B6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B933B6" w:rsidRDefault="00B933B6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B933B6" w:rsidRDefault="00B933B6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DF03CE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  <w:r w:rsidRPr="00D34A90">
        <w:rPr>
          <w:sz w:val="26"/>
          <w:szCs w:val="26"/>
        </w:rPr>
        <w:lastRenderedPageBreak/>
        <w:t xml:space="preserve">Приложение № 7 </w:t>
      </w:r>
    </w:p>
    <w:p w:rsidR="00DF03CE" w:rsidRPr="00D34A90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DF03CE" w:rsidRPr="00D34A90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</w:p>
    <w:p w:rsidR="00DF03CE" w:rsidRPr="00D34A90" w:rsidRDefault="00DF03CE" w:rsidP="00DF03CE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Порядок</w:t>
      </w:r>
    </w:p>
    <w:p w:rsidR="00DF03CE" w:rsidRPr="00D34A90" w:rsidRDefault="00DF03CE" w:rsidP="00DF03CE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</w:p>
    <w:p w:rsidR="00DF03CE" w:rsidRPr="00D34A90" w:rsidRDefault="00DF03CE" w:rsidP="00DF03CE">
      <w:pPr>
        <w:pStyle w:val="Normal1"/>
        <w:spacing w:line="228" w:lineRule="auto"/>
        <w:jc w:val="center"/>
        <w:rPr>
          <w:b/>
          <w:sz w:val="26"/>
          <w:szCs w:val="26"/>
        </w:rPr>
      </w:pPr>
    </w:p>
    <w:p w:rsidR="00DF03CE" w:rsidRPr="00D34A90" w:rsidRDefault="00DF03CE" w:rsidP="00DF03CE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1. Общие положения</w:t>
      </w:r>
    </w:p>
    <w:p w:rsidR="00DF03CE" w:rsidRPr="00D34A90" w:rsidRDefault="00DF03CE" w:rsidP="00DF03CE">
      <w:pPr>
        <w:pStyle w:val="Normal1"/>
        <w:spacing w:line="228" w:lineRule="auto"/>
        <w:jc w:val="center"/>
        <w:rPr>
          <w:sz w:val="26"/>
          <w:szCs w:val="26"/>
        </w:rPr>
      </w:pP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1.1. 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  (далее – Порядок), регламентирует процедуру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 муниципального образования город Ртищево,  механизм контроля за их расходованием, а также порядок и формы финансового участия граждан в выполнении указанных работ.  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</w:p>
    <w:p w:rsidR="00DF03CE" w:rsidRPr="00D34A90" w:rsidRDefault="00DF03CE" w:rsidP="00DF03CE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2. Условия и порядок финансового участия заинтересованных лиц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2.1. Условия и порядок финансового участия заинтересованных лиц в выполнении дополнительного перечня работ по благоустройству дворовых территорий определяется Правительством Саратовской области.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2.2. Финансовое участие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</w:p>
    <w:p w:rsidR="00DF03CE" w:rsidRPr="00D34A90" w:rsidRDefault="00DF03CE" w:rsidP="00DF03CE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3. Порядок аккумулирования и расходования средств 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3.1. В случае финансового участия заинтересованных лиц в выполнении дополнительного перечня работ по благоустройству дворовых территорий, денежные средства заинтересованных лиц перечисляются на расчетный счет и (или) расчетные счета, открытые ПАО Сбербанк (далее – уполномоченная организация), в российских кредитных организациях, величина собственных средств (капитала) которых составляет не менее 20 миллиардов рублей,  в разрезе многоквартирных домов, включенных в Программу.  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3.2. Уполномоченная организация заключает соглашения с уполномоченными лицами, которые вправе действовать в интересах заинтересованных лиц, где определяются порядок и сумма перечисления денежных средств.</w:t>
      </w:r>
    </w:p>
    <w:p w:rsidR="00DF03CE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3.3. Объем денежных средств заинтересованных лиц определяется сметным расчетом благоустройства дворовой территории и настоящей муниципальной Программой. 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3.4. Перечисление денежных средств заинтересованными лицами осуществляется в течение 30 календарных дней с момента утверждения Программы.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3.5. Уполномоченная организация обеспечивает учет, поступающих от заинтересованных лиц, денежных средств в разрезе многоквартирных домов, дворовые территории которых подлежат благоустройству.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3.6. Уполномоченная организация обеспечивает ежемесячное предоставление </w:t>
      </w:r>
      <w:r w:rsidRPr="00D34A90">
        <w:rPr>
          <w:sz w:val="26"/>
          <w:szCs w:val="26"/>
        </w:rPr>
        <w:lastRenderedPageBreak/>
        <w:t xml:space="preserve">информации в управление ЖКХ и </w:t>
      </w:r>
      <w:r>
        <w:rPr>
          <w:sz w:val="26"/>
          <w:szCs w:val="26"/>
        </w:rPr>
        <w:t>промышленности администрации Рт</w:t>
      </w:r>
      <w:r w:rsidRPr="00D34A90">
        <w:rPr>
          <w:sz w:val="26"/>
          <w:szCs w:val="26"/>
        </w:rPr>
        <w:t xml:space="preserve">ищевского муниципального района о поступивших от заинтересованных лиц денежных средствах в разрезе многоквартирных домов, дворовые территории которых подлежат благоустройству, в срок до 5 числа месяца, следующего за отчетным. 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Управление ЖКХ  ежемесячно,  в срок до 15 числа месяца, следующего за отчетным осуществляет опубликование на официальном сайте администрации Ртищевского муниципального района в информационно-телекоммуникационной системе «Интернет» данных, о поступивших от заинтересованных лиц денежных средствах в разрезе многоквартирных домов, полученных от уполномоченной организации и направляет данную информацию в адрес уполномоченной общественной комиссии, утвержденной постановлением администрации Ртищевского  муниципального района.</w:t>
      </w:r>
    </w:p>
    <w:p w:rsidR="00DF03CE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3.7. Расходование аккумулированных денежных средств заинтересованных лиц уполномоченная организация осуществляет, в соответствии с условиями соглашения, на финансирование дополнительного перечня работ по благоустройству дворовых территорий в разрезе многоквартирных домов, дворовые территории которых подлежат благоустройству.</w:t>
      </w:r>
    </w:p>
    <w:p w:rsidR="00296868" w:rsidRPr="00D34A90" w:rsidRDefault="00296868" w:rsidP="00DF03CE">
      <w:pPr>
        <w:pStyle w:val="Normal1"/>
        <w:spacing w:line="228" w:lineRule="auto"/>
        <w:ind w:firstLine="709"/>
        <w:rPr>
          <w:sz w:val="26"/>
          <w:szCs w:val="26"/>
        </w:rPr>
      </w:pPr>
    </w:p>
    <w:p w:rsidR="00DF03CE" w:rsidRPr="00296868" w:rsidRDefault="00DF03CE" w:rsidP="00296868">
      <w:pPr>
        <w:pStyle w:val="Normal1"/>
        <w:spacing w:line="228" w:lineRule="auto"/>
        <w:jc w:val="center"/>
        <w:rPr>
          <w:b/>
          <w:sz w:val="26"/>
          <w:szCs w:val="26"/>
        </w:rPr>
      </w:pPr>
      <w:r w:rsidRPr="00296868">
        <w:rPr>
          <w:b/>
          <w:sz w:val="26"/>
          <w:szCs w:val="26"/>
        </w:rPr>
        <w:t>4. Контроль за соблюдением условий порядка</w:t>
      </w:r>
    </w:p>
    <w:p w:rsidR="00296868" w:rsidRPr="00D34A90" w:rsidRDefault="00296868" w:rsidP="00296868">
      <w:pPr>
        <w:pStyle w:val="Normal1"/>
        <w:spacing w:line="228" w:lineRule="auto"/>
        <w:jc w:val="center"/>
        <w:rPr>
          <w:sz w:val="26"/>
          <w:szCs w:val="26"/>
        </w:rPr>
      </w:pP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4.1. Контроль за целевым расходованием аккумулированных денежных средств заинтересованных лиц осуществляется управлением ЖКХ промышленности и заинтересованными лицами. В целях осуществления контроля уполномоченная организация направляет в управление ЖКХ и промышленности  и заинтересованным лицам копии платежных поручений и выписки по банковскому счету в разрезе многоквартирных домов в течении 3 рабочих дней с момента оплаты.      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4.2. Уполномоченная организация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экономии денежных средств, по итогам выполнения работ;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возникновения обстоятельств непреодолимой силы;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- возникновения иных случаев, предусмотренных действующим законодательством.</w:t>
      </w:r>
    </w:p>
    <w:p w:rsidR="00DF03CE" w:rsidRPr="00D34A90" w:rsidRDefault="00DF03CE" w:rsidP="00DF03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F03CE" w:rsidRPr="00D34A90" w:rsidRDefault="00DF03CE" w:rsidP="00DF03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F03CE" w:rsidRPr="00D34A90" w:rsidRDefault="00DF03CE" w:rsidP="00DF03CE">
      <w:pPr>
        <w:rPr>
          <w:sz w:val="26"/>
          <w:szCs w:val="26"/>
        </w:rPr>
      </w:pPr>
    </w:p>
    <w:p w:rsidR="00296868" w:rsidRDefault="00296868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296868" w:rsidRDefault="00296868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296868" w:rsidRDefault="00296868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296868" w:rsidRDefault="00296868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296868" w:rsidRDefault="00296868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296868" w:rsidRDefault="00296868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296868" w:rsidRDefault="00296868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296868" w:rsidRDefault="00296868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296868" w:rsidRDefault="00296868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296868" w:rsidRDefault="00296868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296868" w:rsidRDefault="00296868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296868" w:rsidRDefault="00296868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296868" w:rsidRDefault="00296868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Pr="00D34A90" w:rsidRDefault="00CF51B2" w:rsidP="00CF51B2">
      <w:pPr>
        <w:tabs>
          <w:tab w:val="left" w:pos="1500"/>
        </w:tabs>
        <w:suppressAutoHyphens/>
        <w:ind w:left="5103"/>
        <w:jc w:val="center"/>
        <w:rPr>
          <w:sz w:val="26"/>
          <w:szCs w:val="26"/>
        </w:rPr>
      </w:pPr>
      <w:r w:rsidRPr="00D34A9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8</w:t>
      </w:r>
    </w:p>
    <w:p w:rsidR="00CF51B2" w:rsidRPr="00D34A90" w:rsidRDefault="00CF51B2" w:rsidP="00CF51B2">
      <w:pPr>
        <w:tabs>
          <w:tab w:val="left" w:pos="1500"/>
        </w:tabs>
        <w:suppressAutoHyphens/>
        <w:ind w:left="5103"/>
        <w:jc w:val="right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CF51B2" w:rsidRDefault="00CF51B2" w:rsidP="00CF51B2">
      <w:pPr>
        <w:tabs>
          <w:tab w:val="left" w:pos="1500"/>
        </w:tabs>
        <w:suppressAutoHyphens/>
        <w:jc w:val="center"/>
        <w:rPr>
          <w:b/>
          <w:sz w:val="24"/>
          <w:szCs w:val="24"/>
        </w:rPr>
      </w:pPr>
    </w:p>
    <w:p w:rsidR="00380E51" w:rsidRPr="00F94E0F" w:rsidRDefault="00380E51" w:rsidP="00380E51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F94E0F">
        <w:rPr>
          <w:b/>
          <w:sz w:val="26"/>
          <w:szCs w:val="26"/>
        </w:rPr>
        <w:t>Адресный перечень дворовых территорий,</w:t>
      </w:r>
    </w:p>
    <w:p w:rsidR="00380E51" w:rsidRPr="00F94E0F" w:rsidRDefault="00380E51" w:rsidP="00380E51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F94E0F">
        <w:rPr>
          <w:b/>
          <w:sz w:val="26"/>
          <w:szCs w:val="26"/>
        </w:rPr>
        <w:t xml:space="preserve">нуждающихся в благоустройстве и подлежащих благоустройству </w:t>
      </w:r>
    </w:p>
    <w:p w:rsidR="00380E51" w:rsidRPr="00F94E0F" w:rsidRDefault="00380E51" w:rsidP="00380E51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F94E0F">
        <w:rPr>
          <w:b/>
          <w:sz w:val="26"/>
          <w:szCs w:val="26"/>
        </w:rPr>
        <w:t>в период 2018-202</w:t>
      </w:r>
      <w:r w:rsidR="009C7D0C" w:rsidRPr="00F94E0F">
        <w:rPr>
          <w:b/>
          <w:sz w:val="26"/>
          <w:szCs w:val="26"/>
        </w:rPr>
        <w:t>2</w:t>
      </w:r>
      <w:r w:rsidRPr="00F94E0F">
        <w:rPr>
          <w:b/>
          <w:sz w:val="26"/>
          <w:szCs w:val="26"/>
        </w:rPr>
        <w:t xml:space="preserve"> годов</w:t>
      </w:r>
    </w:p>
    <w:p w:rsidR="00380E51" w:rsidRPr="0060336A" w:rsidRDefault="00380E51" w:rsidP="00380E51">
      <w:pPr>
        <w:tabs>
          <w:tab w:val="left" w:pos="1500"/>
        </w:tabs>
        <w:suppressAutoHyphens/>
        <w:jc w:val="center"/>
        <w:rPr>
          <w:sz w:val="24"/>
          <w:szCs w:val="24"/>
        </w:rPr>
      </w:pPr>
    </w:p>
    <w:p w:rsidR="00380E51" w:rsidRPr="0060336A" w:rsidRDefault="00380E51" w:rsidP="00380E51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3085"/>
        <w:gridCol w:w="4961"/>
        <w:gridCol w:w="1134"/>
      </w:tblGrid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№п/п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Год выпол-нения работ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Октябрьская д.3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Пролетарская д.1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Пролетарская д.3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Полевая д.2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Рябова д.2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7845E1">
        <w:trPr>
          <w:trHeight w:val="369"/>
        </w:trPr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Сердобский тупик д.5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Железнодорожная д.52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8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Чкалова</w:t>
            </w:r>
            <w:r>
              <w:rPr>
                <w:sz w:val="24"/>
                <w:szCs w:val="24"/>
              </w:rPr>
              <w:t xml:space="preserve"> </w:t>
            </w:r>
            <w:r w:rsidRPr="0060336A">
              <w:rPr>
                <w:sz w:val="24"/>
                <w:szCs w:val="24"/>
              </w:rPr>
              <w:t>д.8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 xml:space="preserve">асфальтирование дворовой территории, установка скамеек,  урн для мусора 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9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Советская д.7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10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11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д.4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12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д.8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13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З.Космодемьянской д.16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14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Победы д.4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 xml:space="preserve">асфальтирование дворовой территории, установка скамеек,  урн для мусора 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15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Победы д.5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169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Мира д.5а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17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Мира д.5б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18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Мира д.5в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2018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19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 xml:space="preserve">Октябрьская д.1 </w:t>
            </w:r>
          </w:p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</w:p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 и внутриквартального проезда,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 xml:space="preserve">Победы д.2 </w:t>
            </w:r>
          </w:p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 и внутриквартального проезда,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Сердобский тупик д. 3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22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Сердобский тупик д. 3а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23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Телеграфная д. 3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24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22 Партсъезда д. 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25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22 Партсъезда д. 4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26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22 Партсъезда д. 6</w:t>
            </w:r>
          </w:p>
        </w:tc>
        <w:tc>
          <w:tcPr>
            <w:tcW w:w="4961" w:type="dxa"/>
            <w:vAlign w:val="bottom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27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Левице д. 7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28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Левице д. 9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29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70 лет Октября 1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30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Пушкина д. 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31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Советская д.32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2019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9C7D0C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7D0C"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 20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2021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9C7D0C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7D0C">
              <w:rPr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 22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2021</w:t>
            </w:r>
          </w:p>
        </w:tc>
      </w:tr>
      <w:tr w:rsidR="009C7D0C" w:rsidRPr="0060336A" w:rsidTr="0084776A">
        <w:tc>
          <w:tcPr>
            <w:tcW w:w="606" w:type="dxa"/>
          </w:tcPr>
          <w:p w:rsidR="009C7D0C" w:rsidRPr="0060336A" w:rsidRDefault="009C7D0C" w:rsidP="0084776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85" w:type="dxa"/>
          </w:tcPr>
          <w:p w:rsidR="009C7D0C" w:rsidRPr="0060336A" w:rsidRDefault="009C7D0C" w:rsidP="0084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лет Октября,12</w:t>
            </w:r>
          </w:p>
        </w:tc>
        <w:tc>
          <w:tcPr>
            <w:tcW w:w="4961" w:type="dxa"/>
          </w:tcPr>
          <w:p w:rsidR="009C7D0C" w:rsidRPr="0060336A" w:rsidRDefault="009C7D0C" w:rsidP="0084776A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9C7D0C" w:rsidRPr="00E076A8" w:rsidRDefault="009C7D0C" w:rsidP="0084776A">
            <w:pPr>
              <w:jc w:val="center"/>
              <w:rPr>
                <w:sz w:val="24"/>
                <w:szCs w:val="24"/>
              </w:rPr>
            </w:pPr>
            <w:r w:rsidRPr="00E076A8">
              <w:rPr>
                <w:sz w:val="24"/>
                <w:szCs w:val="24"/>
              </w:rPr>
              <w:t>2022</w:t>
            </w:r>
          </w:p>
        </w:tc>
      </w:tr>
      <w:tr w:rsidR="009C7D0C" w:rsidRPr="0060336A" w:rsidTr="007845E1">
        <w:tc>
          <w:tcPr>
            <w:tcW w:w="606" w:type="dxa"/>
          </w:tcPr>
          <w:p w:rsidR="009C7D0C" w:rsidRPr="0060336A" w:rsidRDefault="009C7D0C" w:rsidP="0084776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85" w:type="dxa"/>
          </w:tcPr>
          <w:p w:rsidR="009C7D0C" w:rsidRPr="0060336A" w:rsidRDefault="009C7D0C" w:rsidP="0084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Полевая,3</w:t>
            </w:r>
          </w:p>
        </w:tc>
        <w:tc>
          <w:tcPr>
            <w:tcW w:w="4961" w:type="dxa"/>
          </w:tcPr>
          <w:p w:rsidR="009C7D0C" w:rsidRPr="0060336A" w:rsidRDefault="009C7D0C" w:rsidP="0084776A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9C7D0C" w:rsidRPr="00E076A8" w:rsidRDefault="009C7D0C" w:rsidP="0084776A">
            <w:pPr>
              <w:jc w:val="center"/>
              <w:rPr>
                <w:sz w:val="24"/>
                <w:szCs w:val="24"/>
              </w:rPr>
            </w:pPr>
            <w:r w:rsidRPr="00E076A8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 xml:space="preserve">З.Космодемьянской </w:t>
            </w:r>
          </w:p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 xml:space="preserve">д. 15 а </w:t>
            </w:r>
          </w:p>
          <w:p w:rsidR="00380E51" w:rsidRPr="0060336A" w:rsidRDefault="00380E51" w:rsidP="007845E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 и внутриквартального проезда,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380E51" w:rsidRPr="00E076A8" w:rsidRDefault="00380E51" w:rsidP="007845E1">
            <w:pPr>
              <w:jc w:val="center"/>
              <w:rPr>
                <w:sz w:val="24"/>
                <w:szCs w:val="24"/>
              </w:rPr>
            </w:pPr>
            <w:r w:rsidRPr="00E076A8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Громова д. 81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 17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Крылова 9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Сов. Конституции д.4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 7</w:t>
            </w:r>
          </w:p>
        </w:tc>
        <w:tc>
          <w:tcPr>
            <w:tcW w:w="4961" w:type="dxa"/>
          </w:tcPr>
          <w:p w:rsidR="00380E51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  <w:p w:rsidR="00380E51" w:rsidRPr="0060336A" w:rsidRDefault="00380E51" w:rsidP="007845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 9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Левице д. 1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Советская д. 16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Железнодорожная д. 66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Железнодорожная д. 68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З.Космодемьянской д. 12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З.Космодемьянской д. 15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 19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Крылова д. 3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Крылова д. 5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М.Московская д. 19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 д. 21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 д. 23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 д. 25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 д. 27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 д. 29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 д.31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 д.35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 д.37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B6032">
              <w:rPr>
                <w:sz w:val="24"/>
                <w:szCs w:val="24"/>
              </w:rPr>
              <w:t>2022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 д.39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 д.41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 д.43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Мичурина д.45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 xml:space="preserve">Образцова д.40 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Образцова д.40а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Образцова д.44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Образцова д.46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Образцова д.42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Пензенская д.1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Пензенская д.3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Пензенская д.5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Победы д. 3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 д.2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 д.2а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 д.3а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 д.4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 д.4а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 д.6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 д.6а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 д.7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 д.7а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Рахова д.8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E9431C">
              <w:rPr>
                <w:sz w:val="24"/>
                <w:szCs w:val="24"/>
              </w:rPr>
              <w:t>2023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Советской Конституции д.2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380E51" w:rsidRPr="0060336A" w:rsidRDefault="00380E51" w:rsidP="00784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Советской Конституции д.2а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Советской Конституции д.7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8 Марта д.1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8 Марта д. 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8 Марта д. 3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8 Марта д. 4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8 Марта д. 5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8 Марта д. 6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8 Марта д. 7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Балашовская д. 1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З. Космодемьянской д. 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З.Космодемьянской д. 4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Ильича д. 2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22 Партсъезда д. 5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В.Горбачевой д. 1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 10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 10а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 23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 25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 27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Красная д. 29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  <w:tr w:rsidR="00380E51" w:rsidRPr="0060336A" w:rsidTr="007845E1">
        <w:tc>
          <w:tcPr>
            <w:tcW w:w="606" w:type="dxa"/>
          </w:tcPr>
          <w:p w:rsidR="00380E51" w:rsidRPr="0060336A" w:rsidRDefault="00380E51" w:rsidP="007845E1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085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 xml:space="preserve"> Красная д. 31</w:t>
            </w:r>
          </w:p>
        </w:tc>
        <w:tc>
          <w:tcPr>
            <w:tcW w:w="4961" w:type="dxa"/>
          </w:tcPr>
          <w:p w:rsidR="00380E51" w:rsidRPr="0060336A" w:rsidRDefault="00380E51" w:rsidP="007845E1">
            <w:pPr>
              <w:rPr>
                <w:sz w:val="24"/>
                <w:szCs w:val="24"/>
              </w:rPr>
            </w:pPr>
            <w:r w:rsidRPr="0060336A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380E51" w:rsidRDefault="00380E51" w:rsidP="007845E1">
            <w:pPr>
              <w:jc w:val="center"/>
            </w:pPr>
            <w:r w:rsidRPr="00AC57BB">
              <w:rPr>
                <w:sz w:val="24"/>
                <w:szCs w:val="24"/>
              </w:rPr>
              <w:t>2024</w:t>
            </w:r>
          </w:p>
        </w:tc>
      </w:tr>
    </w:tbl>
    <w:p w:rsidR="00380E51" w:rsidRPr="0060336A" w:rsidRDefault="00380E51" w:rsidP="00380E51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80E51" w:rsidRDefault="00380E51" w:rsidP="00380E51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CF51B2" w:rsidRDefault="00CF51B2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DF03CE" w:rsidRPr="00D34A90" w:rsidRDefault="00991E34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</w:t>
      </w:r>
      <w:r w:rsidR="00DF03CE" w:rsidRPr="00D34A90">
        <w:rPr>
          <w:sz w:val="26"/>
          <w:szCs w:val="26"/>
        </w:rPr>
        <w:t>Приложение № 9</w:t>
      </w:r>
    </w:p>
    <w:p w:rsidR="00DF03CE" w:rsidRPr="00D34A90" w:rsidRDefault="00DF03CE" w:rsidP="00991E34">
      <w:pPr>
        <w:tabs>
          <w:tab w:val="left" w:pos="1500"/>
        </w:tabs>
        <w:suppressAutoHyphens/>
        <w:ind w:left="5103"/>
        <w:jc w:val="right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DF03CE" w:rsidRPr="00D34A90" w:rsidRDefault="00DF03CE" w:rsidP="00DF03C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9F5FC1" w:rsidRPr="00B53592" w:rsidRDefault="009F5FC1" w:rsidP="009F5FC1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B53592">
        <w:rPr>
          <w:b/>
          <w:sz w:val="26"/>
          <w:szCs w:val="26"/>
        </w:rPr>
        <w:t>Адресный перечень общественных территорий,</w:t>
      </w:r>
    </w:p>
    <w:p w:rsidR="009F5FC1" w:rsidRDefault="009F5FC1" w:rsidP="009F5FC1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B53592">
        <w:rPr>
          <w:b/>
          <w:sz w:val="26"/>
          <w:szCs w:val="26"/>
        </w:rPr>
        <w:t xml:space="preserve">нуждающихся в благоустройстве и подлежащих благоустройству </w:t>
      </w:r>
    </w:p>
    <w:p w:rsidR="009F5FC1" w:rsidRPr="00B53592" w:rsidRDefault="009F5FC1" w:rsidP="009F5FC1">
      <w:pPr>
        <w:tabs>
          <w:tab w:val="left" w:pos="1500"/>
        </w:tabs>
        <w:suppressAutoHyphens/>
        <w:jc w:val="center"/>
        <w:rPr>
          <w:sz w:val="26"/>
          <w:szCs w:val="26"/>
        </w:rPr>
      </w:pPr>
      <w:r w:rsidRPr="00B53592">
        <w:rPr>
          <w:b/>
          <w:sz w:val="26"/>
          <w:szCs w:val="26"/>
        </w:rPr>
        <w:t>в  2018-202</w:t>
      </w:r>
      <w:r w:rsidR="009C7D0C">
        <w:rPr>
          <w:b/>
          <w:sz w:val="26"/>
          <w:szCs w:val="26"/>
        </w:rPr>
        <w:t>2</w:t>
      </w:r>
      <w:r w:rsidRPr="00B53592">
        <w:rPr>
          <w:b/>
          <w:sz w:val="26"/>
          <w:szCs w:val="26"/>
        </w:rPr>
        <w:t xml:space="preserve"> г</w:t>
      </w:r>
      <w:r w:rsidR="00322486">
        <w:rPr>
          <w:b/>
          <w:sz w:val="26"/>
          <w:szCs w:val="26"/>
        </w:rPr>
        <w:t>оды</w:t>
      </w:r>
      <w:r w:rsidRPr="00B53592">
        <w:rPr>
          <w:b/>
          <w:sz w:val="26"/>
          <w:szCs w:val="26"/>
        </w:rPr>
        <w:t>.</w:t>
      </w:r>
    </w:p>
    <w:p w:rsidR="009F5FC1" w:rsidRPr="00B53592" w:rsidRDefault="009F5FC1" w:rsidP="009F5FC1">
      <w:pPr>
        <w:pStyle w:val="Normal1"/>
        <w:widowControl/>
        <w:spacing w:line="240" w:lineRule="auto"/>
        <w:rPr>
          <w:sz w:val="26"/>
          <w:szCs w:val="26"/>
        </w:rPr>
      </w:pPr>
      <w:r w:rsidRPr="00B53592">
        <w:rPr>
          <w:sz w:val="26"/>
          <w:szCs w:val="26"/>
        </w:rPr>
        <w:t>Общественная территория, нуждающаяся в благоустройстве и подлежащая благоустройству в 2018-202</w:t>
      </w:r>
      <w:r w:rsidR="009C7D0C">
        <w:rPr>
          <w:sz w:val="26"/>
          <w:szCs w:val="26"/>
        </w:rPr>
        <w:t>2</w:t>
      </w:r>
      <w:r w:rsidRPr="00B53592">
        <w:rPr>
          <w:sz w:val="26"/>
          <w:szCs w:val="26"/>
        </w:rPr>
        <w:t xml:space="preserve"> г.г.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775"/>
        <w:gridCol w:w="4819"/>
        <w:gridCol w:w="1418"/>
      </w:tblGrid>
      <w:tr w:rsidR="009F5FC1" w:rsidRPr="00DA2EB7" w:rsidTr="007845E1">
        <w:trPr>
          <w:trHeight w:val="525"/>
        </w:trPr>
        <w:tc>
          <w:tcPr>
            <w:tcW w:w="594" w:type="dxa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№ п/п</w:t>
            </w:r>
          </w:p>
        </w:tc>
        <w:tc>
          <w:tcPr>
            <w:tcW w:w="2775" w:type="dxa"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Адрес общественной территории</w:t>
            </w:r>
          </w:p>
        </w:tc>
        <w:tc>
          <w:tcPr>
            <w:tcW w:w="4819" w:type="dxa"/>
            <w:vAlign w:val="center"/>
          </w:tcPr>
          <w:p w:rsidR="009F5FC1" w:rsidRPr="00DA2EB7" w:rsidRDefault="009F5FC1" w:rsidP="007845E1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Перечень работ</w:t>
            </w:r>
          </w:p>
        </w:tc>
        <w:tc>
          <w:tcPr>
            <w:tcW w:w="1418" w:type="dxa"/>
          </w:tcPr>
          <w:p w:rsidR="009F5FC1" w:rsidRPr="00DA2EB7" w:rsidRDefault="009F5FC1" w:rsidP="007845E1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Год выполне</w:t>
            </w:r>
            <w:r>
              <w:rPr>
                <w:sz w:val="26"/>
                <w:szCs w:val="26"/>
              </w:rPr>
              <w:t>-</w:t>
            </w:r>
            <w:r w:rsidRPr="00DA2EB7">
              <w:rPr>
                <w:sz w:val="26"/>
                <w:szCs w:val="26"/>
              </w:rPr>
              <w:t>ния работ</w:t>
            </w:r>
          </w:p>
        </w:tc>
      </w:tr>
      <w:tr w:rsidR="009F5FC1" w:rsidRPr="00DA2EB7" w:rsidTr="007845E1">
        <w:trPr>
          <w:trHeight w:val="510"/>
        </w:trPr>
        <w:tc>
          <w:tcPr>
            <w:tcW w:w="594" w:type="dxa"/>
            <w:noWrap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1</w:t>
            </w:r>
          </w:p>
        </w:tc>
        <w:tc>
          <w:tcPr>
            <w:tcW w:w="2775" w:type="dxa"/>
            <w:vAlign w:val="center"/>
          </w:tcPr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Городской парк культуры и отдыха</w:t>
            </w:r>
          </w:p>
        </w:tc>
        <w:tc>
          <w:tcPr>
            <w:tcW w:w="4819" w:type="dxa"/>
            <w:vAlign w:val="center"/>
          </w:tcPr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Асфальтирование пешеходных дорожек, установка скамеек, урн для мусора, светильников, установка парковых скульптур и мобильной сцены;</w:t>
            </w:r>
          </w:p>
        </w:tc>
        <w:tc>
          <w:tcPr>
            <w:tcW w:w="1418" w:type="dxa"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2018</w:t>
            </w:r>
          </w:p>
        </w:tc>
      </w:tr>
      <w:tr w:rsidR="009F5FC1" w:rsidRPr="00DA2EB7" w:rsidTr="007845E1">
        <w:trPr>
          <w:trHeight w:val="510"/>
        </w:trPr>
        <w:tc>
          <w:tcPr>
            <w:tcW w:w="594" w:type="dxa"/>
            <w:noWrap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2</w:t>
            </w:r>
          </w:p>
        </w:tc>
        <w:tc>
          <w:tcPr>
            <w:tcW w:w="2775" w:type="dxa"/>
            <w:vAlign w:val="center"/>
          </w:tcPr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Сквер Сиреневый</w:t>
            </w:r>
          </w:p>
        </w:tc>
        <w:tc>
          <w:tcPr>
            <w:tcW w:w="4819" w:type="dxa"/>
            <w:vAlign w:val="center"/>
          </w:tcPr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Установка  лавочек и урн для мусора,  светильников, светодиодных арок, разбивка клумб и газонов, замена тротуарной плитки;</w:t>
            </w:r>
          </w:p>
        </w:tc>
        <w:tc>
          <w:tcPr>
            <w:tcW w:w="1418" w:type="dxa"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2019</w:t>
            </w:r>
          </w:p>
        </w:tc>
      </w:tr>
      <w:tr w:rsidR="009F5FC1" w:rsidRPr="00DA2EB7" w:rsidTr="007845E1">
        <w:trPr>
          <w:trHeight w:val="510"/>
        </w:trPr>
        <w:tc>
          <w:tcPr>
            <w:tcW w:w="594" w:type="dxa"/>
            <w:noWrap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3</w:t>
            </w:r>
          </w:p>
        </w:tc>
        <w:tc>
          <w:tcPr>
            <w:tcW w:w="2775" w:type="dxa"/>
            <w:vAlign w:val="center"/>
          </w:tcPr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Фонтан в городском парке</w:t>
            </w:r>
          </w:p>
        </w:tc>
        <w:tc>
          <w:tcPr>
            <w:tcW w:w="4819" w:type="dxa"/>
            <w:vAlign w:val="center"/>
          </w:tcPr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Ремонт фонтанной чаши, замена инженерных сетей, замена фонтанной насадки</w:t>
            </w:r>
          </w:p>
        </w:tc>
        <w:tc>
          <w:tcPr>
            <w:tcW w:w="1418" w:type="dxa"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2019</w:t>
            </w:r>
          </w:p>
        </w:tc>
      </w:tr>
      <w:tr w:rsidR="009F5FC1" w:rsidRPr="00DA2EB7" w:rsidTr="007845E1">
        <w:trPr>
          <w:trHeight w:val="1347"/>
        </w:trPr>
        <w:tc>
          <w:tcPr>
            <w:tcW w:w="594" w:type="dxa"/>
            <w:noWrap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4</w:t>
            </w:r>
          </w:p>
        </w:tc>
        <w:tc>
          <w:tcPr>
            <w:tcW w:w="2775" w:type="dxa"/>
            <w:vAlign w:val="center"/>
          </w:tcPr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 xml:space="preserve">Сквер Космонавтов </w:t>
            </w:r>
          </w:p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4819" w:type="dxa"/>
            <w:vAlign w:val="center"/>
          </w:tcPr>
          <w:p w:rsidR="009F5FC1" w:rsidRPr="00DA2EB7" w:rsidRDefault="009F5FC1" w:rsidP="007845E1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A2EB7">
              <w:rPr>
                <w:rFonts w:ascii="Times New Roman" w:hAnsi="Times New Roman"/>
                <w:sz w:val="26"/>
                <w:szCs w:val="26"/>
              </w:rPr>
              <w:t>Обновление зеленых насаждений сквера. Формовочная обрезка старых деревьев. Разбивка клумб и газонов. Установка скамеек, урн для мусора, освещение. Асфальтирование.</w:t>
            </w:r>
          </w:p>
        </w:tc>
        <w:tc>
          <w:tcPr>
            <w:tcW w:w="1418" w:type="dxa"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2020</w:t>
            </w:r>
          </w:p>
        </w:tc>
      </w:tr>
      <w:tr w:rsidR="009F5FC1" w:rsidRPr="00DA2EB7" w:rsidTr="007845E1">
        <w:trPr>
          <w:trHeight w:val="510"/>
        </w:trPr>
        <w:tc>
          <w:tcPr>
            <w:tcW w:w="594" w:type="dxa"/>
            <w:noWrap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5</w:t>
            </w:r>
          </w:p>
        </w:tc>
        <w:tc>
          <w:tcPr>
            <w:tcW w:w="2775" w:type="dxa"/>
            <w:vAlign w:val="center"/>
          </w:tcPr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Городской парк культуры и отдыха</w:t>
            </w:r>
          </w:p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Ж</w:t>
            </w:r>
            <w:r w:rsidRPr="00DA2EB7">
              <w:rPr>
                <w:sz w:val="26"/>
                <w:szCs w:val="26"/>
              </w:rPr>
              <w:t>елезнодорожная</w:t>
            </w:r>
          </w:p>
        </w:tc>
        <w:tc>
          <w:tcPr>
            <w:tcW w:w="4819" w:type="dxa"/>
            <w:vAlign w:val="center"/>
          </w:tcPr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 xml:space="preserve">Асфальтирование пешеходных дорожек, установка скамеек, урн для мусора, разбивка клумб и газонов. </w:t>
            </w:r>
          </w:p>
        </w:tc>
        <w:tc>
          <w:tcPr>
            <w:tcW w:w="1418" w:type="dxa"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2020</w:t>
            </w:r>
          </w:p>
        </w:tc>
      </w:tr>
      <w:tr w:rsidR="009F5FC1" w:rsidRPr="00DA2EB7" w:rsidTr="007845E1">
        <w:trPr>
          <w:trHeight w:val="510"/>
        </w:trPr>
        <w:tc>
          <w:tcPr>
            <w:tcW w:w="594" w:type="dxa"/>
            <w:noWrap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6</w:t>
            </w:r>
          </w:p>
        </w:tc>
        <w:tc>
          <w:tcPr>
            <w:tcW w:w="2775" w:type="dxa"/>
            <w:vAlign w:val="center"/>
          </w:tcPr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 xml:space="preserve">Привокзальная площадь </w:t>
            </w:r>
          </w:p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4819" w:type="dxa"/>
            <w:vAlign w:val="center"/>
          </w:tcPr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Замена плитки, установка скамеек, урн для мусора, реставрация памятника, озеленение, асфальтирование</w:t>
            </w:r>
            <w:r>
              <w:rPr>
                <w:sz w:val="26"/>
                <w:szCs w:val="26"/>
              </w:rPr>
              <w:t xml:space="preserve"> проезда на Привокзальной площади</w:t>
            </w:r>
            <w:r w:rsidRPr="00DA2EB7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2020</w:t>
            </w:r>
          </w:p>
        </w:tc>
      </w:tr>
      <w:tr w:rsidR="009F5FC1" w:rsidRPr="00DA2EB7" w:rsidTr="007845E1">
        <w:trPr>
          <w:trHeight w:val="510"/>
        </w:trPr>
        <w:tc>
          <w:tcPr>
            <w:tcW w:w="594" w:type="dxa"/>
            <w:noWrap/>
            <w:vAlign w:val="center"/>
          </w:tcPr>
          <w:p w:rsidR="009F5FC1" w:rsidRPr="00E076A8" w:rsidRDefault="009F5FC1" w:rsidP="007845E1">
            <w:pPr>
              <w:jc w:val="center"/>
              <w:rPr>
                <w:sz w:val="26"/>
                <w:szCs w:val="26"/>
              </w:rPr>
            </w:pPr>
            <w:r w:rsidRPr="00E076A8">
              <w:rPr>
                <w:sz w:val="26"/>
                <w:szCs w:val="26"/>
              </w:rPr>
              <w:t>7</w:t>
            </w:r>
          </w:p>
        </w:tc>
        <w:tc>
          <w:tcPr>
            <w:tcW w:w="2775" w:type="dxa"/>
            <w:vAlign w:val="center"/>
          </w:tcPr>
          <w:p w:rsidR="009F5FC1" w:rsidRPr="00E076A8" w:rsidRDefault="009F5FC1" w:rsidP="007845E1">
            <w:pPr>
              <w:rPr>
                <w:sz w:val="26"/>
                <w:szCs w:val="26"/>
              </w:rPr>
            </w:pPr>
            <w:r w:rsidRPr="00E076A8">
              <w:rPr>
                <w:sz w:val="26"/>
                <w:szCs w:val="26"/>
              </w:rPr>
              <w:t>Городской парк культуры и отдыха</w:t>
            </w:r>
          </w:p>
          <w:p w:rsidR="009F5FC1" w:rsidRPr="00E076A8" w:rsidRDefault="009F5FC1" w:rsidP="007845E1">
            <w:pPr>
              <w:rPr>
                <w:sz w:val="26"/>
                <w:szCs w:val="26"/>
              </w:rPr>
            </w:pPr>
            <w:r w:rsidRPr="00E076A8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4819" w:type="dxa"/>
            <w:vAlign w:val="center"/>
          </w:tcPr>
          <w:p w:rsidR="009F5FC1" w:rsidRPr="00E076A8" w:rsidRDefault="0005554F" w:rsidP="007845E1">
            <w:pPr>
              <w:rPr>
                <w:sz w:val="26"/>
                <w:szCs w:val="26"/>
              </w:rPr>
            </w:pPr>
            <w:r w:rsidRPr="00E076A8">
              <w:rPr>
                <w:sz w:val="26"/>
                <w:szCs w:val="26"/>
              </w:rPr>
              <w:t xml:space="preserve">Устройство уличного освещения, </w:t>
            </w:r>
            <w:r w:rsidR="009F5FC1" w:rsidRPr="00E076A8">
              <w:rPr>
                <w:sz w:val="26"/>
                <w:szCs w:val="26"/>
              </w:rPr>
              <w:t>ремонт покрытия территории парковой площадки</w:t>
            </w:r>
            <w:r w:rsidRPr="00E076A8">
              <w:rPr>
                <w:sz w:val="26"/>
                <w:szCs w:val="26"/>
              </w:rPr>
              <w:t>, установка скамеек, урн для мусора</w:t>
            </w:r>
          </w:p>
        </w:tc>
        <w:tc>
          <w:tcPr>
            <w:tcW w:w="1418" w:type="dxa"/>
            <w:vAlign w:val="center"/>
          </w:tcPr>
          <w:p w:rsidR="009F5FC1" w:rsidRPr="00E076A8" w:rsidRDefault="009F5FC1" w:rsidP="007845E1">
            <w:pPr>
              <w:jc w:val="center"/>
              <w:rPr>
                <w:sz w:val="26"/>
                <w:szCs w:val="26"/>
              </w:rPr>
            </w:pPr>
            <w:r w:rsidRPr="00E076A8">
              <w:rPr>
                <w:sz w:val="26"/>
                <w:szCs w:val="26"/>
              </w:rPr>
              <w:t>2021</w:t>
            </w:r>
          </w:p>
        </w:tc>
      </w:tr>
      <w:tr w:rsidR="009F5FC1" w:rsidRPr="00DA2EB7" w:rsidTr="007845E1">
        <w:trPr>
          <w:trHeight w:val="510"/>
        </w:trPr>
        <w:tc>
          <w:tcPr>
            <w:tcW w:w="594" w:type="dxa"/>
            <w:noWrap/>
            <w:vAlign w:val="center"/>
          </w:tcPr>
          <w:p w:rsidR="009F5FC1" w:rsidRPr="00E076A8" w:rsidRDefault="009F5FC1" w:rsidP="007845E1">
            <w:pPr>
              <w:jc w:val="center"/>
              <w:rPr>
                <w:sz w:val="26"/>
                <w:szCs w:val="26"/>
              </w:rPr>
            </w:pPr>
            <w:r w:rsidRPr="00E076A8">
              <w:rPr>
                <w:sz w:val="26"/>
                <w:szCs w:val="26"/>
              </w:rPr>
              <w:t>8</w:t>
            </w:r>
          </w:p>
        </w:tc>
        <w:tc>
          <w:tcPr>
            <w:tcW w:w="2775" w:type="dxa"/>
            <w:vAlign w:val="center"/>
          </w:tcPr>
          <w:p w:rsidR="009F5FC1" w:rsidRPr="00E076A8" w:rsidRDefault="009F5FC1" w:rsidP="007845E1">
            <w:pPr>
              <w:rPr>
                <w:sz w:val="26"/>
                <w:szCs w:val="26"/>
              </w:rPr>
            </w:pPr>
            <w:r w:rsidRPr="00E076A8">
              <w:rPr>
                <w:sz w:val="26"/>
                <w:szCs w:val="26"/>
              </w:rPr>
              <w:t>Монумент «Воинам-интернационалистам»</w:t>
            </w:r>
          </w:p>
        </w:tc>
        <w:tc>
          <w:tcPr>
            <w:tcW w:w="4819" w:type="dxa"/>
            <w:vAlign w:val="center"/>
          </w:tcPr>
          <w:p w:rsidR="009F5FC1" w:rsidRPr="00E076A8" w:rsidRDefault="009F5FC1" w:rsidP="0005554F">
            <w:pPr>
              <w:rPr>
                <w:sz w:val="26"/>
                <w:szCs w:val="26"/>
              </w:rPr>
            </w:pPr>
            <w:r w:rsidRPr="00E076A8">
              <w:rPr>
                <w:sz w:val="26"/>
                <w:szCs w:val="26"/>
              </w:rPr>
              <w:t>Асфальтирование пешеходных дорожек, установка скамеек, урн для мусора, светильников</w:t>
            </w:r>
            <w:r w:rsidR="0005554F" w:rsidRPr="00E076A8">
              <w:rPr>
                <w:sz w:val="26"/>
                <w:szCs w:val="26"/>
              </w:rPr>
              <w:t>, р</w:t>
            </w:r>
            <w:r w:rsidRPr="00E076A8">
              <w:rPr>
                <w:sz w:val="26"/>
                <w:szCs w:val="26"/>
              </w:rPr>
              <w:t>емонт постамента Монумента и покрытия территории вокруг Монумента</w:t>
            </w:r>
            <w:r w:rsidR="00276DCE" w:rsidRPr="00E076A8">
              <w:rPr>
                <w:sz w:val="26"/>
                <w:szCs w:val="26"/>
              </w:rPr>
              <w:t>,</w:t>
            </w:r>
            <w:r w:rsidRPr="00E076A8">
              <w:rPr>
                <w:sz w:val="26"/>
                <w:szCs w:val="26"/>
              </w:rPr>
              <w:t xml:space="preserve"> устройство уличного освещения </w:t>
            </w:r>
          </w:p>
        </w:tc>
        <w:tc>
          <w:tcPr>
            <w:tcW w:w="1418" w:type="dxa"/>
            <w:vAlign w:val="center"/>
          </w:tcPr>
          <w:p w:rsidR="009F5FC1" w:rsidRPr="00E076A8" w:rsidRDefault="009F5FC1" w:rsidP="007845E1">
            <w:pPr>
              <w:jc w:val="center"/>
              <w:rPr>
                <w:sz w:val="26"/>
                <w:szCs w:val="26"/>
              </w:rPr>
            </w:pPr>
            <w:r w:rsidRPr="00E076A8">
              <w:rPr>
                <w:sz w:val="26"/>
                <w:szCs w:val="26"/>
              </w:rPr>
              <w:t>2021</w:t>
            </w:r>
          </w:p>
        </w:tc>
      </w:tr>
      <w:tr w:rsidR="009F5FC1" w:rsidRPr="00DA2EB7" w:rsidTr="007845E1">
        <w:trPr>
          <w:trHeight w:val="510"/>
        </w:trPr>
        <w:tc>
          <w:tcPr>
            <w:tcW w:w="594" w:type="dxa"/>
            <w:noWrap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775" w:type="dxa"/>
            <w:vAlign w:val="center"/>
          </w:tcPr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Сквер на ул. Красная</w:t>
            </w:r>
          </w:p>
        </w:tc>
        <w:tc>
          <w:tcPr>
            <w:tcW w:w="4819" w:type="dxa"/>
            <w:vAlign w:val="center"/>
          </w:tcPr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Замен</w:t>
            </w:r>
            <w:r>
              <w:rPr>
                <w:sz w:val="26"/>
                <w:szCs w:val="26"/>
              </w:rPr>
              <w:t>а</w:t>
            </w:r>
            <w:r w:rsidRPr="00DA2EB7">
              <w:rPr>
                <w:sz w:val="26"/>
                <w:szCs w:val="26"/>
              </w:rPr>
              <w:t xml:space="preserve"> дет. Комплекса, асфальтирование дорожек, установка скамеек, урн для мусора</w:t>
            </w:r>
          </w:p>
        </w:tc>
        <w:tc>
          <w:tcPr>
            <w:tcW w:w="1418" w:type="dxa"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9F5FC1" w:rsidRPr="00DA2EB7" w:rsidTr="007845E1">
        <w:trPr>
          <w:trHeight w:val="510"/>
        </w:trPr>
        <w:tc>
          <w:tcPr>
            <w:tcW w:w="594" w:type="dxa"/>
            <w:noWrap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775" w:type="dxa"/>
            <w:vAlign w:val="center"/>
          </w:tcPr>
          <w:p w:rsidR="009F5FC1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Сквер на</w:t>
            </w:r>
          </w:p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 xml:space="preserve"> ул. Железнодорожной</w:t>
            </w:r>
          </w:p>
        </w:tc>
        <w:tc>
          <w:tcPr>
            <w:tcW w:w="4819" w:type="dxa"/>
            <w:vAlign w:val="center"/>
          </w:tcPr>
          <w:p w:rsidR="009F5FC1" w:rsidRPr="00DA2EB7" w:rsidRDefault="009F5FC1" w:rsidP="007845E1">
            <w:pPr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Асфальтирование пешеходных дорожек, установка скамеек, урн для мусора, светильников</w:t>
            </w:r>
          </w:p>
        </w:tc>
        <w:tc>
          <w:tcPr>
            <w:tcW w:w="1418" w:type="dxa"/>
            <w:vAlign w:val="center"/>
          </w:tcPr>
          <w:p w:rsidR="009F5FC1" w:rsidRPr="00DA2EB7" w:rsidRDefault="009F5FC1" w:rsidP="007845E1">
            <w:pPr>
              <w:jc w:val="center"/>
              <w:rPr>
                <w:sz w:val="26"/>
                <w:szCs w:val="26"/>
              </w:rPr>
            </w:pPr>
            <w:r w:rsidRPr="00DA2EB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</w:tr>
    </w:tbl>
    <w:p w:rsidR="00DF03CE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D34A90">
        <w:rPr>
          <w:sz w:val="26"/>
          <w:szCs w:val="26"/>
        </w:rPr>
        <w:lastRenderedPageBreak/>
        <w:t xml:space="preserve">Приложение № 10 </w:t>
      </w:r>
    </w:p>
    <w:p w:rsidR="00DF03CE" w:rsidRPr="00D34A90" w:rsidRDefault="00DF03CE" w:rsidP="00DF03CE">
      <w:pPr>
        <w:tabs>
          <w:tab w:val="left" w:pos="1500"/>
        </w:tabs>
        <w:ind w:left="5954"/>
        <w:rPr>
          <w:sz w:val="26"/>
          <w:szCs w:val="26"/>
        </w:rPr>
      </w:pPr>
      <w:r w:rsidRPr="00D34A90">
        <w:rPr>
          <w:sz w:val="26"/>
          <w:szCs w:val="26"/>
        </w:rPr>
        <w:t>к муниципальной программе</w:t>
      </w:r>
    </w:p>
    <w:p w:rsidR="00DF03CE" w:rsidRPr="00D34A90" w:rsidRDefault="00DF03CE" w:rsidP="00DF03CE">
      <w:pPr>
        <w:tabs>
          <w:tab w:val="left" w:pos="1500"/>
        </w:tabs>
        <w:jc w:val="center"/>
        <w:rPr>
          <w:sz w:val="26"/>
          <w:szCs w:val="26"/>
        </w:rPr>
      </w:pPr>
    </w:p>
    <w:p w:rsidR="00DF03CE" w:rsidRPr="00D34A90" w:rsidRDefault="00DF03CE" w:rsidP="00DF03CE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Порядок</w:t>
      </w:r>
    </w:p>
    <w:p w:rsidR="00DF03CE" w:rsidRPr="00D34A90" w:rsidRDefault="00DF03CE" w:rsidP="00DF03CE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разработки, обсуждения с заинтересованными лицами и утверждения  дизайн-проектов благоустройства дворовых территорий, а также территорий общего пользования, включенных в Программу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</w:p>
    <w:p w:rsidR="00DF03CE" w:rsidRPr="00526DAD" w:rsidRDefault="00DF03CE" w:rsidP="00DF03CE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526DAD">
        <w:rPr>
          <w:b/>
          <w:sz w:val="26"/>
          <w:szCs w:val="26"/>
        </w:rPr>
        <w:t>1. Общие положения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1.1. 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территорий, а также общественных территорий, включенных в Программу (далее по тексту – Порядок). 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1.2. Под дизайн-проектом понимается графический и текстовый материал, включающий в себя 3-d визуализированное изображение дворовой территории или общественной территории, с планировочной схемой, фотофиксацией существующего положения, с описанием работ и мероприятий, предлагаемых к выполнению (далее по тексту – дизайн-проект).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</w:p>
    <w:p w:rsidR="00DF03CE" w:rsidRPr="00526DAD" w:rsidRDefault="00DF03CE" w:rsidP="00DF03CE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526DAD">
        <w:rPr>
          <w:b/>
          <w:sz w:val="26"/>
          <w:szCs w:val="26"/>
        </w:rPr>
        <w:t>2. Разработка дизайн-проекта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2.1. Разработка дизайн-проекта в отношении дворовых территорий многоквартирных домов осуществляется в соответствии с Правилами благоустройства территории муниципального образования город Ртищево Ртищевского муниципального района»,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2.2. Разработка дизайн-проекта в отношении дворовых территорий многоквартирных домов и общественных территорий осуществляется</w:t>
      </w:r>
      <w:r>
        <w:rPr>
          <w:sz w:val="26"/>
          <w:szCs w:val="26"/>
        </w:rPr>
        <w:t xml:space="preserve"> </w:t>
      </w:r>
      <w:r w:rsidRPr="00D34A90">
        <w:rPr>
          <w:sz w:val="26"/>
          <w:szCs w:val="26"/>
        </w:rPr>
        <w:t>управлением ЖКХ и промышленности адми</w:t>
      </w:r>
      <w:r w:rsidRPr="00D34A90">
        <w:rPr>
          <w:color w:val="000000"/>
          <w:sz w:val="26"/>
          <w:szCs w:val="26"/>
        </w:rPr>
        <w:t>нистрации Ртищевского муниципального района (далее по тексту – отдел)</w:t>
      </w:r>
      <w:r w:rsidRPr="00D34A90">
        <w:rPr>
          <w:sz w:val="26"/>
          <w:szCs w:val="26"/>
        </w:rPr>
        <w:t xml:space="preserve">  в течение </w:t>
      </w:r>
      <w:r>
        <w:rPr>
          <w:sz w:val="26"/>
          <w:szCs w:val="26"/>
        </w:rPr>
        <w:t>30</w:t>
      </w:r>
      <w:r w:rsidRPr="00D34A90">
        <w:rPr>
          <w:sz w:val="26"/>
          <w:szCs w:val="26"/>
        </w:rPr>
        <w:t xml:space="preserve"> дней со дня утверждения комиссией по рассмотрению и оценке предложений заинтересованных лиц о включении дворовой территории в Программу протокола оценки предложений заинтересованных лиц о включении дворовых территорий и предложений граждан, организаций о включении общественной территории общего пользования в проект Программы.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Разработка дизайн-проекта осуществляется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F03CE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ab/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</w:p>
    <w:p w:rsidR="00DF03CE" w:rsidRPr="00526DAD" w:rsidRDefault="00DF03CE" w:rsidP="00DF03CE">
      <w:pPr>
        <w:pStyle w:val="Normal1"/>
        <w:spacing w:line="228" w:lineRule="auto"/>
        <w:ind w:firstLine="709"/>
        <w:jc w:val="center"/>
        <w:rPr>
          <w:b/>
          <w:sz w:val="26"/>
          <w:szCs w:val="26"/>
        </w:rPr>
      </w:pPr>
      <w:r w:rsidRPr="00526DAD">
        <w:rPr>
          <w:b/>
          <w:sz w:val="26"/>
          <w:szCs w:val="26"/>
        </w:rPr>
        <w:t>3. Обсуждение, согласование и утверждение дизайн-проекта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3.1. В целях обсуждения и утверждения дизайн-проекта благоустройства дворовой территории многоквартирного дома, Отдел уведомляет уполномоченное лицо, которое вправе действовать в интересах всех собственников помещений в многоквартирном доме, дворовая территория которого включена в Программу (далее </w:t>
      </w:r>
      <w:r w:rsidRPr="00D34A90">
        <w:rPr>
          <w:sz w:val="26"/>
          <w:szCs w:val="26"/>
        </w:rPr>
        <w:lastRenderedPageBreak/>
        <w:t xml:space="preserve">– уполномоченное лицо), о готовности дизайн-проекта в течение 2-х рабочих дня со дня изготовления дизайн-проекта. 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3.2. Уполномоченное лицо обеспечивает обсуждение, согласование </w:t>
      </w:r>
      <w:r>
        <w:rPr>
          <w:sz w:val="26"/>
          <w:szCs w:val="26"/>
        </w:rPr>
        <w:t xml:space="preserve">                  </w:t>
      </w:r>
      <w:r w:rsidRPr="00D34A90">
        <w:rPr>
          <w:sz w:val="26"/>
          <w:szCs w:val="26"/>
        </w:rPr>
        <w:t>дизайн-проекта благоустройства дворовой территории многоквартирного дома, для дальнейшего его утверждения в срок, не превышающий 3 рабочих дня.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3.3. Утверждение дизайн-проекта благоустройства дворовой территории многоквартирного дома осуществляется Отделом совместно с уполномоченным лицом дома в течение 2-х рабочих дней со дня согласования дизайн-проекта дворовой территории многоквартирного дома.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 xml:space="preserve">3.4. Обсуждение и утверждение дизайн-проекта благоустройства общественной территории, включенной в Программу, осуществляется с участием представителей </w:t>
      </w:r>
      <w:r w:rsidRPr="00D34A90">
        <w:rPr>
          <w:color w:val="000000"/>
          <w:sz w:val="26"/>
          <w:szCs w:val="26"/>
        </w:rPr>
        <w:t>Отдела, общественного совета Ртищевского муниципального  района</w:t>
      </w:r>
      <w:r w:rsidRPr="00D34A90">
        <w:rPr>
          <w:sz w:val="26"/>
          <w:szCs w:val="26"/>
        </w:rPr>
        <w:t>, а также с участием архитекторов, проектировщиков и других профильных специалистов.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  <w:r w:rsidRPr="00D34A90">
        <w:rPr>
          <w:sz w:val="26"/>
          <w:szCs w:val="26"/>
        </w:rPr>
        <w:t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Второй экземпляр уполномоченное лицо предоставляет в управление ЖКХ и промышленности  администрации Ртищевского муниципального района.</w:t>
      </w:r>
    </w:p>
    <w:p w:rsidR="00DF03CE" w:rsidRPr="00D34A90" w:rsidRDefault="00DF03CE" w:rsidP="00DF03CE">
      <w:pPr>
        <w:pStyle w:val="Normal1"/>
        <w:spacing w:line="228" w:lineRule="auto"/>
        <w:ind w:firstLine="709"/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rPr>
          <w:sz w:val="26"/>
          <w:szCs w:val="26"/>
        </w:rPr>
      </w:pPr>
    </w:p>
    <w:p w:rsidR="00DF03CE" w:rsidRPr="00D34A90" w:rsidRDefault="00DF03CE" w:rsidP="00DF03CE">
      <w:pPr>
        <w:tabs>
          <w:tab w:val="left" w:pos="1500"/>
        </w:tabs>
        <w:rPr>
          <w:sz w:val="26"/>
          <w:szCs w:val="26"/>
        </w:rPr>
      </w:pPr>
    </w:p>
    <w:p w:rsidR="00DF03CE" w:rsidRPr="00D34A90" w:rsidRDefault="00DF03CE" w:rsidP="00DF03CE">
      <w:pPr>
        <w:jc w:val="both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 xml:space="preserve">Верно: начальник отдела делопроизводства </w:t>
      </w:r>
    </w:p>
    <w:p w:rsidR="00DF03CE" w:rsidRPr="00D34A90" w:rsidRDefault="00DF03CE" w:rsidP="00DF03CE">
      <w:pPr>
        <w:jc w:val="both"/>
        <w:rPr>
          <w:b/>
          <w:sz w:val="26"/>
          <w:szCs w:val="26"/>
        </w:rPr>
      </w:pPr>
      <w:r w:rsidRPr="00D34A90">
        <w:rPr>
          <w:b/>
          <w:sz w:val="26"/>
          <w:szCs w:val="26"/>
        </w:rPr>
        <w:t>администрации муниципального района</w:t>
      </w:r>
      <w:r w:rsidRPr="00D34A90">
        <w:rPr>
          <w:b/>
          <w:sz w:val="26"/>
          <w:szCs w:val="26"/>
        </w:rPr>
        <w:tab/>
      </w:r>
      <w:r w:rsidRPr="00D34A90">
        <w:rPr>
          <w:b/>
          <w:sz w:val="26"/>
          <w:szCs w:val="26"/>
        </w:rPr>
        <w:tab/>
        <w:t xml:space="preserve">                  Ю.А. Малюгина</w:t>
      </w:r>
    </w:p>
    <w:p w:rsidR="00DF03CE" w:rsidRPr="00D34A90" w:rsidRDefault="00DF03CE" w:rsidP="00DF03CE">
      <w:pPr>
        <w:rPr>
          <w:sz w:val="26"/>
          <w:szCs w:val="26"/>
        </w:rPr>
      </w:pPr>
    </w:p>
    <w:p w:rsidR="00B31E75" w:rsidRPr="00D34A90" w:rsidRDefault="00B31E75" w:rsidP="00B31E75">
      <w:pPr>
        <w:spacing w:line="259" w:lineRule="auto"/>
        <w:rPr>
          <w:b/>
          <w:sz w:val="26"/>
          <w:szCs w:val="26"/>
          <w:lang w:eastAsia="en-US"/>
        </w:rPr>
      </w:pPr>
    </w:p>
    <w:sectPr w:rsidR="00B31E75" w:rsidRPr="00D34A90" w:rsidSect="00A41683">
      <w:headerReference w:type="default" r:id="rId11"/>
      <w:pgSz w:w="11906" w:h="16838"/>
      <w:pgMar w:top="426" w:right="567" w:bottom="0" w:left="1701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A7A" w:rsidRDefault="006A0A7A" w:rsidP="00415B92">
      <w:r>
        <w:separator/>
      </w:r>
    </w:p>
  </w:endnote>
  <w:endnote w:type="continuationSeparator" w:id="1">
    <w:p w:rsidR="006A0A7A" w:rsidRDefault="006A0A7A" w:rsidP="0041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A7A" w:rsidRDefault="006A0A7A" w:rsidP="00415B92">
      <w:r>
        <w:separator/>
      </w:r>
    </w:p>
  </w:footnote>
  <w:footnote w:type="continuationSeparator" w:id="1">
    <w:p w:rsidR="006A0A7A" w:rsidRDefault="006A0A7A" w:rsidP="00415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6A" w:rsidRDefault="002A28F3">
    <w:pPr>
      <w:pStyle w:val="a3"/>
      <w:jc w:val="right"/>
    </w:pPr>
    <w:fldSimple w:instr=" PAGE   \* MERGEFORMAT ">
      <w:r w:rsidR="00FF673D">
        <w:rPr>
          <w:noProof/>
        </w:rPr>
        <w:t>15</w:t>
      </w:r>
    </w:fldSimple>
  </w:p>
  <w:p w:rsidR="0084776A" w:rsidRDefault="008477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6A" w:rsidRDefault="002A28F3">
    <w:pPr>
      <w:pStyle w:val="a3"/>
      <w:jc w:val="right"/>
    </w:pPr>
    <w:fldSimple w:instr=" PAGE   \* MERGEFORMAT ">
      <w:r w:rsidR="00FF673D">
        <w:rPr>
          <w:noProof/>
        </w:rPr>
        <w:t>29</w:t>
      </w:r>
    </w:fldSimple>
  </w:p>
  <w:p w:rsidR="0084776A" w:rsidRDefault="008477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60F7EB6"/>
    <w:multiLevelType w:val="singleLevel"/>
    <w:tmpl w:val="E1CE1D72"/>
    <w:lvl w:ilvl="0">
      <w:start w:val="1"/>
      <w:numFmt w:val="decimal"/>
      <w:lvlText w:val="%1)"/>
      <w:legacy w:legacy="1" w:legacySpace="0" w:legacyIndent="566"/>
      <w:lvlJc w:val="left"/>
      <w:pPr>
        <w:ind w:left="360"/>
      </w:pPr>
      <w:rPr>
        <w:rFonts w:ascii="Times New Roman" w:hAnsi="Times New Roman" w:cs="Times New Roman" w:hint="default"/>
      </w:rPr>
    </w:lvl>
  </w:abstractNum>
  <w:abstractNum w:abstractNumId="2">
    <w:nsid w:val="17DA39EE"/>
    <w:multiLevelType w:val="hybridMultilevel"/>
    <w:tmpl w:val="27AAE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B34356"/>
    <w:multiLevelType w:val="hybridMultilevel"/>
    <w:tmpl w:val="29D40B30"/>
    <w:lvl w:ilvl="0" w:tplc="FB0800A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6F3F0293"/>
    <w:multiLevelType w:val="hybridMultilevel"/>
    <w:tmpl w:val="4CA60FCC"/>
    <w:lvl w:ilvl="0" w:tplc="4652492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16" w:hanging="180"/>
      </w:pPr>
      <w:rPr>
        <w:rFonts w:cs="Times New Roman"/>
      </w:rPr>
    </w:lvl>
  </w:abstractNum>
  <w:abstractNum w:abstractNumId="7">
    <w:nsid w:val="7D9F201D"/>
    <w:multiLevelType w:val="hybridMultilevel"/>
    <w:tmpl w:val="1034EF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77016F"/>
    <w:multiLevelType w:val="singleLevel"/>
    <w:tmpl w:val="40DCBDF6"/>
    <w:lvl w:ilvl="0">
      <w:start w:val="1"/>
      <w:numFmt w:val="decimal"/>
      <w:lvlText w:val="%1."/>
      <w:legacy w:legacy="1" w:legacySpace="0" w:legacyIndent="279"/>
      <w:lvlJc w:val="left"/>
      <w:pPr>
        <w:ind w:left="54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B48"/>
    <w:rsid w:val="00002953"/>
    <w:rsid w:val="0000600E"/>
    <w:rsid w:val="00016955"/>
    <w:rsid w:val="000203F3"/>
    <w:rsid w:val="00025A1F"/>
    <w:rsid w:val="00031719"/>
    <w:rsid w:val="00036667"/>
    <w:rsid w:val="0004493E"/>
    <w:rsid w:val="0005554F"/>
    <w:rsid w:val="000873E4"/>
    <w:rsid w:val="000B426C"/>
    <w:rsid w:val="000C0230"/>
    <w:rsid w:val="000C514D"/>
    <w:rsid w:val="000C6973"/>
    <w:rsid w:val="000E139E"/>
    <w:rsid w:val="000E3C12"/>
    <w:rsid w:val="000F2C66"/>
    <w:rsid w:val="000F5E99"/>
    <w:rsid w:val="000F7FCF"/>
    <w:rsid w:val="00107476"/>
    <w:rsid w:val="001176B6"/>
    <w:rsid w:val="001318C2"/>
    <w:rsid w:val="001349EC"/>
    <w:rsid w:val="001376E5"/>
    <w:rsid w:val="00140DBD"/>
    <w:rsid w:val="00166151"/>
    <w:rsid w:val="001675A6"/>
    <w:rsid w:val="00184E30"/>
    <w:rsid w:val="001B12AD"/>
    <w:rsid w:val="001C3EE5"/>
    <w:rsid w:val="001D2B51"/>
    <w:rsid w:val="00224ECE"/>
    <w:rsid w:val="00230626"/>
    <w:rsid w:val="00240D3A"/>
    <w:rsid w:val="002476B1"/>
    <w:rsid w:val="002500A6"/>
    <w:rsid w:val="00253E43"/>
    <w:rsid w:val="0026088B"/>
    <w:rsid w:val="00266C20"/>
    <w:rsid w:val="00276DCE"/>
    <w:rsid w:val="00285A27"/>
    <w:rsid w:val="00296868"/>
    <w:rsid w:val="002A28F3"/>
    <w:rsid w:val="002A429B"/>
    <w:rsid w:val="002C1452"/>
    <w:rsid w:val="002E37CF"/>
    <w:rsid w:val="002F714D"/>
    <w:rsid w:val="00307F8E"/>
    <w:rsid w:val="00322486"/>
    <w:rsid w:val="00323BE8"/>
    <w:rsid w:val="00345EF3"/>
    <w:rsid w:val="00347696"/>
    <w:rsid w:val="003608A0"/>
    <w:rsid w:val="00366BE8"/>
    <w:rsid w:val="00380E51"/>
    <w:rsid w:val="00385872"/>
    <w:rsid w:val="00397082"/>
    <w:rsid w:val="00397235"/>
    <w:rsid w:val="003B4A56"/>
    <w:rsid w:val="003D4BBB"/>
    <w:rsid w:val="003F0E48"/>
    <w:rsid w:val="00400C61"/>
    <w:rsid w:val="00415B92"/>
    <w:rsid w:val="004357C6"/>
    <w:rsid w:val="0046152C"/>
    <w:rsid w:val="00464148"/>
    <w:rsid w:val="0047102F"/>
    <w:rsid w:val="00473325"/>
    <w:rsid w:val="00476A25"/>
    <w:rsid w:val="00476FCA"/>
    <w:rsid w:val="004C28C4"/>
    <w:rsid w:val="004E688B"/>
    <w:rsid w:val="004F098F"/>
    <w:rsid w:val="004F2C73"/>
    <w:rsid w:val="00524F9F"/>
    <w:rsid w:val="00526DAD"/>
    <w:rsid w:val="00532FDE"/>
    <w:rsid w:val="00575082"/>
    <w:rsid w:val="005915C5"/>
    <w:rsid w:val="005B5114"/>
    <w:rsid w:val="00604A6A"/>
    <w:rsid w:val="0060654E"/>
    <w:rsid w:val="00616603"/>
    <w:rsid w:val="0062298B"/>
    <w:rsid w:val="00636A32"/>
    <w:rsid w:val="00644387"/>
    <w:rsid w:val="006756C1"/>
    <w:rsid w:val="00683921"/>
    <w:rsid w:val="00690243"/>
    <w:rsid w:val="00696A70"/>
    <w:rsid w:val="00696DB8"/>
    <w:rsid w:val="006A0A7A"/>
    <w:rsid w:val="006A49C6"/>
    <w:rsid w:val="006B4816"/>
    <w:rsid w:val="00724ADB"/>
    <w:rsid w:val="0074243E"/>
    <w:rsid w:val="00742EBB"/>
    <w:rsid w:val="00743100"/>
    <w:rsid w:val="007578DA"/>
    <w:rsid w:val="007605FD"/>
    <w:rsid w:val="0076151D"/>
    <w:rsid w:val="0076534F"/>
    <w:rsid w:val="00765E37"/>
    <w:rsid w:val="00777BB3"/>
    <w:rsid w:val="007845E1"/>
    <w:rsid w:val="007A3F55"/>
    <w:rsid w:val="007A6206"/>
    <w:rsid w:val="007F275B"/>
    <w:rsid w:val="0080526E"/>
    <w:rsid w:val="008232DE"/>
    <w:rsid w:val="0084776A"/>
    <w:rsid w:val="00847F29"/>
    <w:rsid w:val="0087420B"/>
    <w:rsid w:val="00890F2A"/>
    <w:rsid w:val="00893061"/>
    <w:rsid w:val="008A3A37"/>
    <w:rsid w:val="008C269C"/>
    <w:rsid w:val="008C2B28"/>
    <w:rsid w:val="008D0E0C"/>
    <w:rsid w:val="008F1637"/>
    <w:rsid w:val="009009E2"/>
    <w:rsid w:val="00905D27"/>
    <w:rsid w:val="00912346"/>
    <w:rsid w:val="0093229F"/>
    <w:rsid w:val="00934A3F"/>
    <w:rsid w:val="00950078"/>
    <w:rsid w:val="00960AF3"/>
    <w:rsid w:val="00991E34"/>
    <w:rsid w:val="009A3D5C"/>
    <w:rsid w:val="009A499E"/>
    <w:rsid w:val="009C17A9"/>
    <w:rsid w:val="009C7D0C"/>
    <w:rsid w:val="009F5FC1"/>
    <w:rsid w:val="00A41683"/>
    <w:rsid w:val="00A503E6"/>
    <w:rsid w:val="00A51407"/>
    <w:rsid w:val="00A66949"/>
    <w:rsid w:val="00A819AE"/>
    <w:rsid w:val="00AA13B2"/>
    <w:rsid w:val="00AB7356"/>
    <w:rsid w:val="00AD1B50"/>
    <w:rsid w:val="00AD49C3"/>
    <w:rsid w:val="00AE5790"/>
    <w:rsid w:val="00AF57D8"/>
    <w:rsid w:val="00B1000F"/>
    <w:rsid w:val="00B1039D"/>
    <w:rsid w:val="00B31E75"/>
    <w:rsid w:val="00B517C8"/>
    <w:rsid w:val="00B57425"/>
    <w:rsid w:val="00B83101"/>
    <w:rsid w:val="00B91299"/>
    <w:rsid w:val="00B933B6"/>
    <w:rsid w:val="00BA416A"/>
    <w:rsid w:val="00BA4BA0"/>
    <w:rsid w:val="00BB307E"/>
    <w:rsid w:val="00C27899"/>
    <w:rsid w:val="00C40EFC"/>
    <w:rsid w:val="00C515B0"/>
    <w:rsid w:val="00C55F92"/>
    <w:rsid w:val="00C93C52"/>
    <w:rsid w:val="00CA3126"/>
    <w:rsid w:val="00CC34D3"/>
    <w:rsid w:val="00CC6BF0"/>
    <w:rsid w:val="00CF4FCE"/>
    <w:rsid w:val="00CF51B2"/>
    <w:rsid w:val="00D177FA"/>
    <w:rsid w:val="00D229F5"/>
    <w:rsid w:val="00D333DB"/>
    <w:rsid w:val="00D34A90"/>
    <w:rsid w:val="00D4699F"/>
    <w:rsid w:val="00D53CB2"/>
    <w:rsid w:val="00D5626D"/>
    <w:rsid w:val="00D67B48"/>
    <w:rsid w:val="00D81391"/>
    <w:rsid w:val="00D86A09"/>
    <w:rsid w:val="00DD1BCF"/>
    <w:rsid w:val="00DD2D89"/>
    <w:rsid w:val="00DD61F9"/>
    <w:rsid w:val="00DD6684"/>
    <w:rsid w:val="00DD6CBF"/>
    <w:rsid w:val="00DF03CE"/>
    <w:rsid w:val="00DF4E38"/>
    <w:rsid w:val="00E076A8"/>
    <w:rsid w:val="00E10C66"/>
    <w:rsid w:val="00E32CD5"/>
    <w:rsid w:val="00EB2B29"/>
    <w:rsid w:val="00EB5D56"/>
    <w:rsid w:val="00EB781A"/>
    <w:rsid w:val="00ED5DB8"/>
    <w:rsid w:val="00F0651E"/>
    <w:rsid w:val="00F228EC"/>
    <w:rsid w:val="00F2538A"/>
    <w:rsid w:val="00F319DE"/>
    <w:rsid w:val="00F55BC6"/>
    <w:rsid w:val="00F60C46"/>
    <w:rsid w:val="00F72BC3"/>
    <w:rsid w:val="00F74C71"/>
    <w:rsid w:val="00F84A1F"/>
    <w:rsid w:val="00F94E0F"/>
    <w:rsid w:val="00FA0EAE"/>
    <w:rsid w:val="00FB1963"/>
    <w:rsid w:val="00FC14EA"/>
    <w:rsid w:val="00FD0302"/>
    <w:rsid w:val="00FF673D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48"/>
    <w:rPr>
      <w:rFonts w:ascii="Times New Roman" w:eastAsia="Times New Roman" w:hAnsi="Times New Roman"/>
      <w:sz w:val="32"/>
    </w:rPr>
  </w:style>
  <w:style w:type="paragraph" w:styleId="3">
    <w:name w:val="heading 3"/>
    <w:basedOn w:val="a"/>
    <w:next w:val="a"/>
    <w:link w:val="30"/>
    <w:uiPriority w:val="99"/>
    <w:qFormat/>
    <w:rsid w:val="00D67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67B4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cs="Times New Roman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67B4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67B48"/>
    <w:rPr>
      <w:rFonts w:ascii="Arial" w:hAnsi="Arial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D67B48"/>
    <w:rPr>
      <w:sz w:val="32"/>
      <w:lang w:eastAsia="ru-RU"/>
    </w:rPr>
  </w:style>
  <w:style w:type="paragraph" w:styleId="a3">
    <w:name w:val="header"/>
    <w:basedOn w:val="a"/>
    <w:link w:val="a4"/>
    <w:rsid w:val="00D67B48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HeaderChar1">
    <w:name w:val="Header Char1"/>
    <w:uiPriority w:val="99"/>
    <w:semiHidden/>
    <w:locked/>
    <w:rsid w:val="00D86A09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D67B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7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D6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rsid w:val="00D67B4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67B48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styleId="a8">
    <w:name w:val="Body Text Indent"/>
    <w:basedOn w:val="a"/>
    <w:link w:val="a9"/>
    <w:uiPriority w:val="99"/>
    <w:rsid w:val="00D67B48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D67B48"/>
    <w:rPr>
      <w:rFonts w:ascii="Calibri" w:hAnsi="Calibri" w:cs="Times New Roman"/>
      <w:lang w:val="en-US"/>
    </w:rPr>
  </w:style>
  <w:style w:type="paragraph" w:customStyle="1" w:styleId="ConsPlusCell">
    <w:name w:val="ConsPlusCell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D67B4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D67B48"/>
    <w:pPr>
      <w:ind w:firstLine="902"/>
    </w:pPr>
    <w:rPr>
      <w:sz w:val="22"/>
      <w:szCs w:val="28"/>
      <w:lang w:eastAsia="en-US"/>
    </w:rPr>
  </w:style>
  <w:style w:type="paragraph" w:customStyle="1" w:styleId="Style2">
    <w:name w:val="Style2"/>
    <w:basedOn w:val="a"/>
    <w:uiPriority w:val="99"/>
    <w:rsid w:val="00D67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Стиль 13 пт"/>
    <w:uiPriority w:val="99"/>
    <w:semiHidden/>
    <w:rsid w:val="00D67B48"/>
    <w:rPr>
      <w:rFonts w:ascii="Times New Roman" w:hAnsi="Times New Roman"/>
      <w:sz w:val="26"/>
    </w:rPr>
  </w:style>
  <w:style w:type="paragraph" w:styleId="ab">
    <w:name w:val="Body Text"/>
    <w:basedOn w:val="a"/>
    <w:link w:val="ac"/>
    <w:uiPriority w:val="99"/>
    <w:rsid w:val="00D67B48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нак Знак3"/>
    <w:uiPriority w:val="99"/>
    <w:rsid w:val="00D67B48"/>
    <w:rPr>
      <w:rFonts w:ascii="Calibri" w:hAnsi="Calibri"/>
      <w:sz w:val="22"/>
      <w:lang w:eastAsia="en-US"/>
    </w:rPr>
  </w:style>
  <w:style w:type="paragraph" w:styleId="ad">
    <w:name w:val="footer"/>
    <w:basedOn w:val="a"/>
    <w:link w:val="ae"/>
    <w:uiPriority w:val="99"/>
    <w:rsid w:val="00D67B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67B48"/>
    <w:pPr>
      <w:widowControl w:val="0"/>
      <w:suppressAutoHyphens/>
      <w:autoSpaceDE w:val="0"/>
      <w:spacing w:line="259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">
    <w:name w:val="Тендерные данные"/>
    <w:basedOn w:val="a"/>
    <w:semiHidden/>
    <w:rsid w:val="00D67B48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WW-">
    <w:name w:val="WW-Базовый"/>
    <w:rsid w:val="00D67B48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ar-SA"/>
    </w:rPr>
  </w:style>
  <w:style w:type="paragraph" w:customStyle="1" w:styleId="Style4">
    <w:name w:val="Style4"/>
    <w:basedOn w:val="a"/>
    <w:uiPriority w:val="99"/>
    <w:rsid w:val="00D67B4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D67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D67B48"/>
    <w:rPr>
      <w:rFonts w:ascii="Courier New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D67B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67B48"/>
    <w:rPr>
      <w:rFonts w:ascii="Tahoma" w:hAnsi="Tahoma" w:cs="Tahoma"/>
      <w:sz w:val="16"/>
      <w:szCs w:val="16"/>
      <w:lang w:eastAsia="ru-RU"/>
    </w:rPr>
  </w:style>
  <w:style w:type="paragraph" w:styleId="af2">
    <w:name w:val="List Paragraph"/>
    <w:basedOn w:val="a"/>
    <w:qFormat/>
    <w:rsid w:val="00D67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page number"/>
    <w:uiPriority w:val="99"/>
    <w:rsid w:val="00CC6BF0"/>
    <w:rPr>
      <w:rFonts w:cs="Times New Roman"/>
    </w:rPr>
  </w:style>
  <w:style w:type="paragraph" w:customStyle="1" w:styleId="Default">
    <w:name w:val="Default"/>
    <w:rsid w:val="00167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123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9F5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1620-E093-40F4-BBA8-9C5A9666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29</Pages>
  <Words>6571</Words>
  <Characters>49270</Characters>
  <Application>Microsoft Office Word</Application>
  <DocSecurity>0</DocSecurity>
  <Lines>410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2020-10-29T07:26:00Z</cp:lastPrinted>
  <dcterms:created xsi:type="dcterms:W3CDTF">2020-10-28T06:04:00Z</dcterms:created>
  <dcterms:modified xsi:type="dcterms:W3CDTF">2020-10-29T10:21:00Z</dcterms:modified>
</cp:coreProperties>
</file>