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22" w:rsidRPr="00874F22" w:rsidRDefault="00874F22" w:rsidP="00874F22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4676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22" w:rsidRPr="00874F22" w:rsidRDefault="00874F22" w:rsidP="00874F2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</w:pPr>
      <w:r w:rsidRPr="00874F22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  <w:t xml:space="preserve">СОБРАНИЕ </w:t>
      </w:r>
    </w:p>
    <w:p w:rsidR="00874F22" w:rsidRPr="00874F22" w:rsidRDefault="00874F22" w:rsidP="00874F22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</w:pPr>
      <w:r w:rsidRPr="00874F2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ДЕПУТАТОВ РТИЩЕВСКОГО</w:t>
      </w:r>
      <w:r>
        <w:rPr>
          <w:rFonts w:ascii="Times New Roman" w:eastAsia="Times New Roman" w:hAnsi="Times New Roman" w:cs="Times New Roman"/>
          <w:noProof/>
          <w:spacing w:val="24"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447040</wp:posOffset>
                </wp:positionV>
                <wp:extent cx="5760720" cy="2540"/>
                <wp:effectExtent l="23495" t="22225" r="1651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D3b95HlAgAA1wUAAA4AAAAAAAAAAAAA&#10;AAAALgIAAGRycy9lMm9Eb2MueG1sUEsBAi0AFAAGAAgAAAAhAA8eumXaAAAABgEAAA8AAAAAAAAA&#10;AAAAAAAAPwUAAGRycy9kb3ducmV2LnhtbFBLBQYAAAAABAAEAPMAAABG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24"/>
          <w:sz w:val="12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490855</wp:posOffset>
                </wp:positionV>
                <wp:extent cx="5761355" cy="635"/>
                <wp:effectExtent l="13970" t="8890" r="635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Pr2QIAAMsFAAAOAAAAZHJzL2Uyb0RvYy54bWysVN1u0zAUvkfiHSzfZ0napu2itdOWptwM&#10;mLQhrt3YaSISO7LdphVCAq6R9gi8AhcgTRrwDOkbcey2GR0XILRWivxz/Pk73/mOT05XZYGWTKpc&#10;8BH2jzyMGE8Ezfl8hF9dT50hRkoTTkkhOBvhNVP4dPz0yUldhawjMlFQJhGAcBXW1QhnWleh66ok&#10;YyVRR6JiHDZTIUuiYSrnLpWkBvSycDue13drIWklRcKUgtXJdhOPLX6askS/TFPFNCpGGLhp+5X2&#10;OzNfd3xCwrkkVZYnOxrkP1iUJOdwaQs1IZqghcz/gCrzRAolUn2UiNIVaZonzOYA2fjeg2yuMlIx&#10;mwuIo6pWJvV4sMmL5aVEOR3hDkaclFCi5vPm/eam+d582dygzYfmZ/Ot+drcNj+a281HGN9tPsHY&#10;bDZ3u+Ub1DFK1pUKATDil9Jokaz4VXUhkjcKcRFlhM+Zzeh6XcE1vjnhHhwxE1UBn1n9XFCIIQst&#10;rKyrVJYGEgRDK1u9dVs9ttIogcVg0Pe7QYBRAnv9bmDxSbg/WkmlnzFRIjMY4SLnRloSkuWF0oYK&#10;CfchZpmLaV4U1h4FR7VF9OwBJYqcmk0TpuR8FhUSLYkxmP3t7j0Ik2LBqQXLGKExp0hbETg0BTbo&#10;qsSoYNBCMLBxmuTF3+OAdMEND2a9vs0EZisNQ7sO4lgfvj32juNhPOw5vU4/dnreZOKcTaOe05/6&#10;g2DSnUTRxH9nEvR7YZZTyrjJcd8Tfu/fPLfrzq2b265oxXQP0a3qQPaQ6dk08Aa97tAZDIKu0+vG&#10;nnM+nEbOWeT3+4P4PDqPHzCNbfbqcci2UhpWYqGZvMpojWhubNMNjjs+hgm8IZ3Btt6IFHOoXKIl&#10;RlLo17nOrM+NQw3GgUeGnvnvPNKib4XY19DM2irscruXCmq+r69tH9Mx296bCbq+lMbLppPgxbCH&#10;dq+beZJ+n9uo+zd4/AsAAP//AwBQSwMEFAAGAAgAAAAhAH30U+jaAAAABgEAAA8AAABkcnMvZG93&#10;bnJldi54bWxMjs1Og0AUhfcmvsPkmrizQ2sjFhka0qaJ0ZXUhcsLMwIpc4cwtwV9eoeVXZ6fnPOl&#10;28l24mIG3zpSsFxEIAxVTrdUK/g8Hh6eQXhG0tg5Mgp+jIdtdnuTYqLdSB/mUnAtwgj5BBU0zH0i&#10;pa8aY9EvXG8oZN9usMhBDrXUA45h3HZyFUVP0mJL4aHB3uwaU52Ks1XA78VufO2/9rgp3/SRD/kv&#10;jblS93dT/gKCzcT/ZZjxAzpkgal0Z9JedLMWrCCOH0GEdBPFaxDlbKxBZqm8xs/+AAAA//8DAFBL&#10;AQItABQABgAIAAAAIQC2gziS/gAAAOEBAAATAAAAAAAAAAAAAAAAAAAAAABbQ29udGVudF9UeXBl&#10;c10ueG1sUEsBAi0AFAAGAAgAAAAhADj9If/WAAAAlAEAAAsAAAAAAAAAAAAAAAAALwEAAF9yZWxz&#10;Ly5yZWxzUEsBAi0AFAAGAAgAAAAhAHgSc+vZAgAAywUAAA4AAAAAAAAAAAAAAAAALgIAAGRycy9l&#10;Mm9Eb2MueG1sUEsBAi0AFAAGAAgAAAAhAH30U+jaAAAABgEAAA8AAAAAAAAAAAAAAAAAMwUAAGRy&#10;cy9kb3ducmV2LnhtbFBLBQYAAAAABAAEAPMAAAA6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874F2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 xml:space="preserve"> МУНИЦИПАЛЬНОГО РАЙОНА </w:t>
      </w:r>
    </w:p>
    <w:p w:rsidR="00874F22" w:rsidRPr="00874F22" w:rsidRDefault="00874F22" w:rsidP="00874F22">
      <w:pPr>
        <w:suppressAutoHyphens/>
        <w:spacing w:after="0" w:line="252" w:lineRule="auto"/>
        <w:jc w:val="center"/>
        <w:rPr>
          <w:rFonts w:ascii="Arial" w:eastAsia="Times New Roman" w:hAnsi="Arial" w:cs="Times New Roman"/>
          <w:b/>
          <w:spacing w:val="22"/>
          <w:sz w:val="12"/>
          <w:szCs w:val="26"/>
          <w:lang w:eastAsia="ru-RU"/>
        </w:rPr>
      </w:pPr>
      <w:r w:rsidRPr="00874F2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САРАТОВСКОЙ ОБЛАСТИ</w:t>
      </w:r>
    </w:p>
    <w:p w:rsidR="00874F22" w:rsidRPr="00874F22" w:rsidRDefault="00874F22" w:rsidP="00874F22">
      <w:pPr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12"/>
          <w:szCs w:val="26"/>
          <w:lang w:eastAsia="ru-RU"/>
        </w:rPr>
      </w:pPr>
    </w:p>
    <w:p w:rsidR="00150887" w:rsidRDefault="00150887" w:rsidP="00874F22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</w:p>
    <w:p w:rsidR="00874F22" w:rsidRPr="00874F22" w:rsidRDefault="00874F22" w:rsidP="00874F22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74F2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РЕШЕНИЕ </w:t>
      </w:r>
    </w:p>
    <w:p w:rsidR="00686670" w:rsidRDefault="00686670" w:rsidP="00874F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670" w:rsidRDefault="00686670" w:rsidP="00874F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037" w:rsidRPr="00150887" w:rsidRDefault="00785037" w:rsidP="00874F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0887">
        <w:rPr>
          <w:rFonts w:ascii="Times New Roman" w:hAnsi="Times New Roman"/>
          <w:b/>
          <w:sz w:val="24"/>
          <w:szCs w:val="24"/>
        </w:rPr>
        <w:t xml:space="preserve">от </w:t>
      </w:r>
      <w:r w:rsidR="00783245">
        <w:rPr>
          <w:rFonts w:ascii="Times New Roman" w:hAnsi="Times New Roman"/>
          <w:b/>
          <w:sz w:val="24"/>
          <w:szCs w:val="24"/>
        </w:rPr>
        <w:t>12 марта</w:t>
      </w:r>
      <w:r w:rsidR="00B459E8" w:rsidRPr="00150887">
        <w:rPr>
          <w:rFonts w:ascii="Times New Roman" w:hAnsi="Times New Roman"/>
          <w:b/>
          <w:sz w:val="24"/>
          <w:szCs w:val="24"/>
        </w:rPr>
        <w:t xml:space="preserve"> 202</w:t>
      </w:r>
      <w:r w:rsidR="00F121A3">
        <w:rPr>
          <w:rFonts w:ascii="Times New Roman" w:hAnsi="Times New Roman"/>
          <w:b/>
          <w:sz w:val="24"/>
          <w:szCs w:val="24"/>
        </w:rPr>
        <w:t>4</w:t>
      </w:r>
      <w:r w:rsidRPr="00150887">
        <w:rPr>
          <w:rFonts w:ascii="Times New Roman" w:hAnsi="Times New Roman"/>
          <w:b/>
          <w:sz w:val="24"/>
          <w:szCs w:val="24"/>
        </w:rPr>
        <w:t xml:space="preserve"> года № </w:t>
      </w:r>
      <w:r w:rsidR="00783245">
        <w:rPr>
          <w:rFonts w:ascii="Times New Roman" w:hAnsi="Times New Roman"/>
          <w:b/>
          <w:sz w:val="24"/>
          <w:szCs w:val="24"/>
        </w:rPr>
        <w:t>132-700</w:t>
      </w:r>
    </w:p>
    <w:p w:rsidR="00874F22" w:rsidRPr="00150887" w:rsidRDefault="00874F22" w:rsidP="0087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670" w:rsidRPr="00150887" w:rsidRDefault="00686670" w:rsidP="0087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22" w:rsidRPr="00150887" w:rsidRDefault="00874F22" w:rsidP="0087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об администрации </w:t>
      </w:r>
    </w:p>
    <w:p w:rsidR="00874F22" w:rsidRPr="00150887" w:rsidRDefault="00874F22" w:rsidP="0087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874F22" w:rsidRPr="00150887" w:rsidRDefault="00874F22" w:rsidP="0087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Саратовской области </w:t>
      </w:r>
      <w:r w:rsidR="00686670"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новой редакции </w:t>
      </w:r>
    </w:p>
    <w:p w:rsidR="00686670" w:rsidRDefault="00686670" w:rsidP="0087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4F22" w:rsidRPr="00150887" w:rsidRDefault="00874F22" w:rsidP="00874F2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508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2003 г</w:t>
        </w:r>
      </w:smartTag>
      <w:r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№131-ФЗ «Об общих принципах организации местного самоуправления в Российской Федерации», статей 21,30 Устава </w:t>
      </w:r>
      <w:proofErr w:type="spellStart"/>
      <w:r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 Собрание депутатов </w:t>
      </w:r>
      <w:proofErr w:type="spellStart"/>
      <w:r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874F22" w:rsidRPr="00150887" w:rsidRDefault="00874F22" w:rsidP="0087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874F22" w:rsidRPr="00150887" w:rsidRDefault="00874F22" w:rsidP="00874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об администрации </w:t>
      </w:r>
      <w:proofErr w:type="spellStart"/>
      <w:r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 </w:t>
      </w:r>
      <w:r w:rsidR="00686670"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</w:t>
      </w:r>
      <w:r w:rsidRPr="00150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  к настоящему решению.</w:t>
      </w:r>
    </w:p>
    <w:p w:rsidR="00176AD4" w:rsidRPr="00150887" w:rsidRDefault="00176AD4" w:rsidP="00176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0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Признать утратившим силу решение Собрания депутатов </w:t>
      </w:r>
      <w:proofErr w:type="spellStart"/>
      <w:r w:rsidRPr="00150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от 25 августа 2023 года № 120-639 «Об утверждении Положения об администрации  </w:t>
      </w:r>
      <w:proofErr w:type="spellStart"/>
      <w:r w:rsidRPr="00150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района». </w:t>
      </w:r>
    </w:p>
    <w:p w:rsidR="00874F22" w:rsidRPr="00150887" w:rsidRDefault="00686670" w:rsidP="00176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</w:t>
      </w:r>
      <w:r w:rsidR="00874F22"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решение в газете «Перекрёсток России» и разместить на официальном сайте администрации </w:t>
      </w:r>
      <w:proofErr w:type="spellStart"/>
      <w:r w:rsidR="00874F22"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="00874F22" w:rsidRPr="00150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 в информационно-телекоммуникационной сети «Интернет».</w:t>
      </w:r>
      <w:r w:rsidR="00874F22" w:rsidRPr="00150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74F22" w:rsidRPr="00150887" w:rsidRDefault="00874F22" w:rsidP="00874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874F22" w:rsidRPr="00150887" w:rsidRDefault="00874F22" w:rsidP="00874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0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решения возложить на постоянную депутатскую комиссию Собрания депутатов </w:t>
      </w:r>
      <w:proofErr w:type="spellStart"/>
      <w:r w:rsidRPr="00150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874F22" w:rsidRPr="00150887" w:rsidRDefault="00874F22" w:rsidP="0087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4F22" w:rsidRPr="00150887" w:rsidRDefault="00874F22" w:rsidP="0087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4F22" w:rsidRPr="00150887" w:rsidRDefault="00874F22" w:rsidP="0087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 Собрания депутатов</w:t>
      </w:r>
    </w:p>
    <w:p w:rsidR="00874F22" w:rsidRPr="00150887" w:rsidRDefault="00874F22" w:rsidP="0087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                                  </w:t>
      </w:r>
      <w:r w:rsidR="00412552"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C59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Н.А. Агишева</w:t>
      </w:r>
    </w:p>
    <w:p w:rsidR="00874F22" w:rsidRPr="00150887" w:rsidRDefault="00874F22" w:rsidP="00874F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4F22" w:rsidRPr="00150887" w:rsidRDefault="00874F22" w:rsidP="0087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</w:t>
      </w:r>
      <w:proofErr w:type="spellStart"/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Ртищевского</w:t>
      </w:r>
      <w:proofErr w:type="spellEnd"/>
    </w:p>
    <w:p w:rsidR="00874F22" w:rsidRPr="00150887" w:rsidRDefault="00874F22" w:rsidP="00874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</w:t>
      </w:r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</w:t>
      </w:r>
      <w:r w:rsidR="00412552" w:rsidRPr="001508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А.В Жуковский </w:t>
      </w:r>
      <w:r w:rsidRPr="00150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874F22" w:rsidRPr="00150887" w:rsidRDefault="00874F22" w:rsidP="0087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F22" w:rsidRPr="00874F22" w:rsidRDefault="00874F22" w:rsidP="00874F22">
      <w:pPr>
        <w:spacing w:after="0" w:line="240" w:lineRule="auto"/>
        <w:ind w:left="5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 к решению </w:t>
      </w:r>
    </w:p>
    <w:p w:rsidR="00874F22" w:rsidRPr="00874F22" w:rsidRDefault="00874F22" w:rsidP="00874F22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</w:t>
      </w:r>
      <w:proofErr w:type="spellStart"/>
      <w:r w:rsidRPr="0087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Pr="0087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783245" w:rsidRPr="00150887" w:rsidRDefault="00785037" w:rsidP="007832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783245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3245" w:rsidRPr="00150887">
        <w:rPr>
          <w:rFonts w:ascii="Times New Roman" w:hAnsi="Times New Roman"/>
          <w:b/>
          <w:sz w:val="24"/>
          <w:szCs w:val="24"/>
        </w:rPr>
        <w:t xml:space="preserve">от </w:t>
      </w:r>
      <w:r w:rsidR="00783245">
        <w:rPr>
          <w:rFonts w:ascii="Times New Roman" w:hAnsi="Times New Roman"/>
          <w:b/>
          <w:sz w:val="24"/>
          <w:szCs w:val="24"/>
        </w:rPr>
        <w:t>12 марта</w:t>
      </w:r>
      <w:r w:rsidR="00783245" w:rsidRPr="00150887">
        <w:rPr>
          <w:rFonts w:ascii="Times New Roman" w:hAnsi="Times New Roman"/>
          <w:b/>
          <w:sz w:val="24"/>
          <w:szCs w:val="24"/>
        </w:rPr>
        <w:t xml:space="preserve"> 202</w:t>
      </w:r>
      <w:r w:rsidR="00F121A3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783245" w:rsidRPr="00150887">
        <w:rPr>
          <w:rFonts w:ascii="Times New Roman" w:hAnsi="Times New Roman"/>
          <w:b/>
          <w:sz w:val="24"/>
          <w:szCs w:val="24"/>
        </w:rPr>
        <w:t xml:space="preserve"> года № </w:t>
      </w:r>
      <w:r w:rsidR="00783245">
        <w:rPr>
          <w:rFonts w:ascii="Times New Roman" w:hAnsi="Times New Roman"/>
          <w:b/>
          <w:sz w:val="24"/>
          <w:szCs w:val="24"/>
        </w:rPr>
        <w:t>132-700</w:t>
      </w:r>
    </w:p>
    <w:p w:rsidR="00874F22" w:rsidRDefault="00874F22" w:rsidP="00874F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5037" w:rsidRPr="00874F22" w:rsidRDefault="00785037" w:rsidP="0087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670" w:rsidRDefault="00686670" w:rsidP="00874F2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F22" w:rsidRPr="00150887" w:rsidRDefault="00686670" w:rsidP="00874F2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874F22"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об администрации </w:t>
      </w:r>
      <w:proofErr w:type="spellStart"/>
      <w:r w:rsidR="00874F22"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="00874F22"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  <w:bookmarkStart w:id="1" w:name="sub_1100"/>
    </w:p>
    <w:p w:rsidR="00874F22" w:rsidRPr="00150887" w:rsidRDefault="00874F22" w:rsidP="00874F2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F22" w:rsidRPr="00150887" w:rsidRDefault="00874F22" w:rsidP="00874F2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bookmarkStart w:id="2" w:name="sub_1011"/>
      <w:bookmarkEnd w:id="1"/>
    </w:p>
    <w:p w:rsidR="00874F22" w:rsidRPr="00150887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задачи, полномочия, структуру, ответственность, порядок реорганизации, ликвидации администрации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основы взаимодействия администрации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с Собранием </w:t>
      </w:r>
      <w:r w:rsidR="00812F3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77FC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(далее – Собрание депутатов)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Советом муниципального образования город Ртищево.</w:t>
      </w:r>
      <w:bookmarkStart w:id="3" w:name="sub_1012"/>
      <w:bookmarkEnd w:id="2"/>
    </w:p>
    <w:p w:rsidR="00874F22" w:rsidRPr="00150887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Администрация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(далее - администрация) является </w:t>
      </w:r>
      <w:r w:rsidR="00B13B7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действующим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исполнительно-распорядительным органом местного самоуправления, наделенным </w:t>
      </w:r>
      <w:hyperlink r:id="rId10" w:history="1">
        <w:r w:rsidRPr="00150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полномочиями по решению вопросов местного значения, отдельных государственных полномочий, переданных органам местного самоуправления федеральными законами и законами Саратовской области.</w:t>
      </w:r>
      <w:bookmarkStart w:id="4" w:name="sub_1013"/>
      <w:bookmarkEnd w:id="3"/>
    </w:p>
    <w:p w:rsidR="00874F22" w:rsidRPr="00150887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Администрация осуществляет свою деятельность в соответствии с законодательством Российской Федерации и законами Саратовской области, </w:t>
      </w:r>
      <w:hyperlink r:id="rId11" w:history="1">
        <w:r w:rsidRPr="00150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(Основным Законом) Саратовской области, </w:t>
      </w:r>
      <w:hyperlink r:id="rId12" w:history="1">
        <w:r w:rsidRPr="00150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решениями Собрания депутатов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  <w:hyperlink r:id="rId13" w:history="1">
        <w:r w:rsidRPr="00150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Ртищево и решениями Совета муниципального образования город Ртищево, постановлениями и распоряжениями администрации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настоящим Положением.</w:t>
      </w:r>
      <w:bookmarkStart w:id="5" w:name="sub_1014"/>
      <w:bookmarkEnd w:id="4"/>
    </w:p>
    <w:p w:rsidR="00874F22" w:rsidRPr="00150887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</w:t>
      </w:r>
      <w:r w:rsidR="00B13B7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ю возглавляет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B7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(далее - Глава муниципального района) на принципах единоначалия. Глава муниципального района является </w:t>
      </w:r>
      <w:r w:rsidR="008850C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выборным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местного самоуправления, наделенным исполнительно-распорядительными полномочиями по решению вопросов местного значения и по организации деятельности администрации.</w:t>
      </w:r>
    </w:p>
    <w:p w:rsidR="00874F22" w:rsidRPr="00150887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5"/>
      <w:bookmarkEnd w:id="5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8850C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администрации утверждается Собранием депутатов по представлению Главы муниципального района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4F22" w:rsidRPr="00150887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Администрация в своей деятельности подконтрольна Собранию депутатов в пределах его компетенции, Совету муниципального образования город Ртищево в пределах его компетенции и органам государственной власти по вопросам осуществления отдельных государственных полномочий.</w:t>
      </w:r>
    </w:p>
    <w:p w:rsidR="00874F22" w:rsidRPr="00150887" w:rsidRDefault="00812F30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1016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</w:t>
      </w:r>
      <w:r w:rsidR="00874F22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bookmarkStart w:id="8" w:name="sub_1017"/>
      <w:r w:rsidR="00874F22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наделяется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 Администрация имеет печать, штамп, бланки со своим наименованием, вправе открывать счета в банковских учреждениях.</w:t>
      </w:r>
    </w:p>
    <w:bookmarkEnd w:id="8"/>
    <w:p w:rsidR="00874F22" w:rsidRPr="00150887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1.9. Администрация вправе подписывать договоры, совершать сделки и иные юридические акты, быть истцом и ответчиком в судах общей юрисдикции, арбитражном и третейском суде, субъектом хозяйственных и иных гражданско-правовых отношений, исполнять функции и полномочия учредителя в отношении муниципальных предприятий и учреждений от имени </w:t>
      </w:r>
      <w:proofErr w:type="spellStart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либо от имени муниципального образования город </w:t>
      </w: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Ртищево в отношении муниципальных учреждений и предприятий, учредителем которых является муниципальное образование город Ртищево.</w:t>
      </w:r>
    </w:p>
    <w:p w:rsidR="00874F22" w:rsidRPr="00150887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1019"/>
      <w:bookmarkEnd w:id="6"/>
      <w:bookmarkEnd w:id="7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1.10. Финансирование деятельности администрации осуществляется за счет средств бюджета </w:t>
      </w:r>
      <w:proofErr w:type="spellStart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</w:t>
      </w:r>
    </w:p>
    <w:p w:rsidR="00812F30" w:rsidRPr="00150887" w:rsidRDefault="00874F22" w:rsidP="00812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sub_1110"/>
      <w:bookmarkEnd w:id="9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1.11. </w:t>
      </w:r>
      <w:r w:rsidR="00812F30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Полное наименование юридического лица: администрация </w:t>
      </w:r>
      <w:proofErr w:type="spellStart"/>
      <w:r w:rsidR="00812F30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Ртищевского</w:t>
      </w:r>
      <w:proofErr w:type="spellEnd"/>
      <w:r w:rsidR="00812F30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Саратовской области.</w:t>
      </w:r>
    </w:p>
    <w:p w:rsidR="00812F30" w:rsidRPr="00150887" w:rsidRDefault="00812F30" w:rsidP="00812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Сокращенное наименование юридического лица: администрация РМР Саратовской области. </w:t>
      </w:r>
    </w:p>
    <w:p w:rsidR="00874F22" w:rsidRPr="00150887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Местонахождение администрации: 412030, Саратовская область, город Ртищево, ул. Красная, д. 6.</w:t>
      </w:r>
    </w:p>
    <w:bookmarkEnd w:id="10"/>
    <w:p w:rsidR="00874F22" w:rsidRPr="00150887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Юридический адрес администрации: 412030, Саратовская область, город Ртищево, ул. Красная, д. 6.</w:t>
      </w:r>
    </w:p>
    <w:p w:rsidR="00874F22" w:rsidRPr="00150887" w:rsidRDefault="00874F22" w:rsidP="000D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sub_1400"/>
    </w:p>
    <w:bookmarkEnd w:id="11"/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Структура администрации</w:t>
      </w: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150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1D02CE" w:rsidRPr="00150887" w:rsidRDefault="00874F22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Структура администрации утверждается Собранием депутатов по представлению </w:t>
      </w:r>
      <w:r w:rsidR="00812F30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лавы муниципального района. </w:t>
      </w:r>
    </w:p>
    <w:p w:rsidR="00874F22" w:rsidRPr="00150887" w:rsidRDefault="001D02CE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r w:rsidR="00874F22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структуру администрации входят отраслевые (функциональные)</w:t>
      </w: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органы, наделенные правами юридического лица, а также структурные подразделения. В структуре администрации </w:t>
      </w:r>
      <w:r w:rsidR="00874F22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обязательно наличие финансового органа и органа по управлению </w:t>
      </w: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 </w:t>
      </w:r>
      <w:r w:rsidR="00874F22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имуществом</w:t>
      </w: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74F22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D02CE" w:rsidRPr="00150887" w:rsidRDefault="001D02CE" w:rsidP="001D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З</w:t>
      </w:r>
      <w:r w:rsidRPr="00150887">
        <w:rPr>
          <w:rFonts w:ascii="Times New Roman" w:hAnsi="Times New Roman" w:cs="Times New Roman"/>
          <w:sz w:val="24"/>
          <w:szCs w:val="24"/>
        </w:rPr>
        <w:t xml:space="preserve">аместители главы администрации подотчетны, подконтрольны Главе муниципального района и ответственны перед ним. Число заместителей главы </w:t>
      </w: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устанавливается в соответствии со </w:t>
      </w:r>
      <w:hyperlink r:id="rId14" w:history="1">
        <w:r w:rsidRPr="001508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структурой</w:t>
        </w:r>
      </w:hyperlink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администрации. </w:t>
      </w:r>
    </w:p>
    <w:p w:rsidR="00B13B7B" w:rsidRPr="00150887" w:rsidRDefault="00B13B7B" w:rsidP="00B13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bookmarkStart w:id="12" w:name="sub_47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Функции и полномочия структурных подразделений администрации, не являющихся юридическими лицами, а также организация и порядок их деятельности определяются положениями о них, утверждаемыми Главой </w:t>
      </w:r>
      <w:proofErr w:type="spellStart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</w:t>
      </w:r>
    </w:p>
    <w:p w:rsidR="00B13B7B" w:rsidRPr="00150887" w:rsidRDefault="00B13B7B" w:rsidP="00B13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Функции и полномочия органов администрации, являющихся юридическими лицами, а также организация и порядок их деятельности определяются положениями о них, утверждаемыми представительным органом </w:t>
      </w:r>
      <w:proofErr w:type="spellStart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по представлению Главы муниципального района. </w:t>
      </w:r>
    </w:p>
    <w:p w:rsidR="00B13B7B" w:rsidRPr="00150887" w:rsidRDefault="007A3A76" w:rsidP="00B13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</w:t>
      </w:r>
      <w:r w:rsidR="00B13B7B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составе администрации могут действовать коллегии, комиссии, рабочие группы, являющиеся совещательным органом при Главе </w:t>
      </w: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  <w:r w:rsidR="00B13B7B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положения о которых утверждаются Главой </w:t>
      </w: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района.</w:t>
      </w:r>
    </w:p>
    <w:p w:rsidR="00B13B7B" w:rsidRPr="00150887" w:rsidRDefault="00B13B7B" w:rsidP="00B13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4.8. Штатная численность администрации определяется Главой </w:t>
      </w:r>
      <w:r w:rsidR="007A3A76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решения Собрания </w:t>
      </w:r>
      <w:proofErr w:type="spellStart"/>
      <w:r w:rsidR="007A3A76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3A76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расходами, предусмотренными в районном бюджете </w:t>
      </w:r>
      <w:proofErr w:type="spellStart"/>
      <w:r w:rsidR="007A3A76"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на содержание администрации.</w:t>
      </w:r>
    </w:p>
    <w:bookmarkEnd w:id="12"/>
    <w:p w:rsidR="00D64980" w:rsidRPr="00150887" w:rsidRDefault="00D64980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5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Задачи и полномочия администрации</w:t>
      </w: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задачами администрации являются: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решение вопросов местного значения, определенных федеральным законом и закрепленных в </w:t>
      </w:r>
      <w:hyperlink r:id="rId15">
        <w:r w:rsidRPr="00150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Уставе</w:t>
        </w:r>
      </w:hyperlink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</w:t>
      </w:r>
      <w:hyperlink r:id="rId16">
        <w:r w:rsidRPr="00150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Уставе</w:t>
        </w:r>
      </w:hyperlink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Ртищево;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осуществление отдельных государственных полномочий, переданных органам местного самоуправления федеральными законами и законами Саратовской области;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на территории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защиты законных прав, свобод и интересов жителей муниципального района и иных граждан Российской Федерации и зарубежных стран, находящихся на территории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условий для повышения культуры, охраны здоровья населения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развития физической культуры, спорта и туризма, решение социальных вопросов в рамках своей компетенции в соответствии с действующим законодательством;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обеспечение эффективности муниципального хозяйства, улучшение экономического положения муниципальных предприятий и учреждений, создание условий для развития предпринимательства на территории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поддержка хозяйствующих субъектов, удовлетворяющих потребности и оказывающих услуги населению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обеспечение рационального использования муниципальных земель на территории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исполнение в полном объеме полномочий администрации муниципального образования город Ртищево, установленных федеральными законами, законами Саратовской области, </w:t>
      </w:r>
      <w:hyperlink r:id="rId17">
        <w:r w:rsidRPr="00150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Ртищево, а также иными муниципальными правовыми актами муниципального образования город Ртищево.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Полномочия администрации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осуществление полномочий по решению вопросов местного значения в соответствии с федеральными законами, законами Саратовской области, муниципальными правовыми актами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осуществление отдельных государственных полномочий, переданных органам местного самоуправления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установленном действующим законодательством порядке;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разработка и организация выполнения (реализация) планов и программ социально-экономического развития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утверждение муниципальных программ;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выполнения решений Собрания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лица, голосования по вопросам изменения границ и (или) преобразования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владение, пользование и распоряжение имуществом, находящимся в муниципальной собственности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порядке, определенном решениями Собрания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ведение реестров имущества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порядке, установленном уполномоченным Правительством Российской Федерации федеральным органом исполнительной власти;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заключение в соответствии с решением Собрания </w:t>
      </w:r>
      <w:proofErr w:type="spellStart"/>
      <w:r w:rsidR="00EB340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EB340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и договоров по вопросам сотрудничества и партнерства с иными муниципальными образованиями;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осуществление мероприятий по развитию малого и среднего предпринимательства, реализация полномочий в сфере регулирования торговой деятельности, установленных действующим законодательством;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мероприятий по защите сведений, составляющих государственную тайну;</w:t>
      </w:r>
    </w:p>
    <w:p w:rsidR="007A3A76" w:rsidRPr="00150887" w:rsidRDefault="007A3A76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осуществление полномочий по решению вопросов местного значения на территории сельских поселений, входящих в состав </w:t>
      </w:r>
      <w:proofErr w:type="spellStart"/>
      <w:r w:rsidR="00EB340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предусмотренные для городских поселений </w:t>
      </w:r>
      <w:hyperlink r:id="rId18">
        <w:r w:rsidRPr="00150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14</w:t>
        </w:r>
      </w:hyperlink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не отнесенные к вопросам местного значения сельских поселений в соответствии с </w:t>
      </w:r>
      <w:hyperlink r:id="rId19">
        <w:r w:rsidRPr="00150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14</w:t>
        </w:r>
      </w:hyperlink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законами Саратовской области;</w:t>
      </w:r>
    </w:p>
    <w:p w:rsidR="007A3A76" w:rsidRPr="00150887" w:rsidRDefault="00EB3403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A3A76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учреждений и предприятий;</w:t>
      </w:r>
    </w:p>
    <w:p w:rsidR="007A3A76" w:rsidRPr="00150887" w:rsidRDefault="00EB3403" w:rsidP="00EB3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A3A76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иных полномочий в соответствии с действующим законодательством.</w:t>
      </w:r>
    </w:p>
    <w:p w:rsidR="00255019" w:rsidRPr="00150887" w:rsidRDefault="004B51E6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B340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501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муниципального района исполняет в полном объеме полномочия </w:t>
      </w:r>
      <w:r w:rsidR="0025501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муниципального образования город Ртищево </w:t>
      </w:r>
      <w:proofErr w:type="spellStart"/>
      <w:r w:rsidR="0025501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25501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установленные федеральными законами, законами Саратовской области, Уставом муниципального образования город Ртищево </w:t>
      </w:r>
      <w:proofErr w:type="spellStart"/>
      <w:r w:rsidR="0025501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25501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 также иными муниципальными правовыми актами.</w:t>
      </w:r>
    </w:p>
    <w:p w:rsidR="00255019" w:rsidRPr="00150887" w:rsidRDefault="00EB3403" w:rsidP="00255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25501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25501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25501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может обладать иными полномочиями, определенными федеральными законами, законами Саратовской области, Уставом </w:t>
      </w:r>
      <w:proofErr w:type="spellStart"/>
      <w:r w:rsidR="0025501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25501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 w:rsidR="00255019" w:rsidRPr="00150887">
        <w:rPr>
          <w:rFonts w:ascii="Times New Roman" w:hAnsi="Times New Roman" w:cs="Times New Roman"/>
          <w:sz w:val="24"/>
          <w:szCs w:val="24"/>
        </w:rPr>
        <w:t>.</w:t>
      </w: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874F22" w:rsidRPr="00150887" w:rsidRDefault="00106845" w:rsidP="000D327D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sub_1500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Полномочия Г</w:t>
      </w:r>
      <w:r w:rsidR="00874F22"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лавы муниципального района </w:t>
      </w:r>
    </w:p>
    <w:p w:rsidR="00106845" w:rsidRPr="00150887" w:rsidRDefault="00874F22" w:rsidP="00106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501"/>
      <w:bookmarkEnd w:id="13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0684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является высшим должностным лицом муниципального района и наделяется Уставом </w:t>
      </w:r>
      <w:proofErr w:type="spellStart"/>
      <w:r w:rsidR="0010684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10684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собственными полномочиями по решению вопросов местного значения.</w:t>
      </w:r>
    </w:p>
    <w:p w:rsidR="00106845" w:rsidRPr="00150887" w:rsidRDefault="00106845" w:rsidP="00106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района избирается Собранием депутатов из числа кандидатов, представленных конкурсной комиссией по результатам конкурса на срок 5 лет, и возглавляет администрацию.</w:t>
      </w:r>
    </w:p>
    <w:bookmarkEnd w:id="14"/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Глава муниципального района: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11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района;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подписывает и обнародует в порядке, установленном Уставом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нормативные правовые акты, принятые Собранием депутатов. 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издает в пределах своих полномочий муниципальные правовые акты;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вправе требовать созыва внеочередного заседания Собрания депутатов;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Саратовской области;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обладает правом внесения в Собрание депутатов проектов решений Собрания депутатов;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представляет на утверждение Собрания депутатов структуру администрации;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4.2.8. формирует администрацию и руководит ее деятельностью в соответствии с Уставом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4.2.9. назначает и освобождает от должности заместителя (заместителей) главы администрации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иных должностных лиц администрации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 также руководителей муниципальных предприятий и учреждений;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принимает меры поощрения и дисциплинарной ответственности к назначенным им должностным лицам;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представляет на утверждение Собрания депутатов проект бюджета муниципального района, изменения и дополнения в него и отчет об исполнении бюджета муниципального района;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 представляет на утверждение Собрания депутатов проекты решений Собрания депутатов об установлении, изменении и отмене местных налогов и сборов, а также проекты решений Собрания депутатов, предусматривающие расходы за счет бюджета муниципального района;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4.2.13. представляет на утверждение Собрания депутатов стратегии социально – экономического развития муниципального района, отчеты об их исполнении;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4.2.14. от имени администрации приобретает и осуществляет имущественные и иные права и обязанности, заключает договоры и соглашения в пределах своей компетенции, выступает в суде без доверенности;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4.2.15. обеспечивает от имени администрации осуществление муниципальных заимствований и предоставление муниципальных гарантий;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4.2.16. осуществляет личный прием граждан, рассматривает предложения, заявления и жалобы граждан, принимает по ним решения;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4.2.17. обеспечивает исполнение бюджета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рамках полномочий, определенных бюджетным законодательством Российской Федерации, Саратовской области и муниципальными правовыми актами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Ртищевскогомуниципального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4.2.18. принимает меры по обеспечению защиты сведений, составляющих государственную тайну, и меры по технической защите персональных данных, в пределах своей компетенции.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осуществляет иные полномочия в соответствии с федеральными законами, законами Саратовской области, Уставом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муниципальными правовыми актами.</w:t>
      </w:r>
    </w:p>
    <w:bookmarkEnd w:id="15"/>
    <w:p w:rsidR="009B6522" w:rsidRPr="00150887" w:rsidRDefault="00E77FCA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9B652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акты Главы муниципального района и должностных лиц, принятые в пределах их компетенции, вступают в силу в соответствии с действующим законодательством и Уставом </w:t>
      </w:r>
      <w:proofErr w:type="spellStart"/>
      <w:r w:rsidR="009B652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9B652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B6522" w:rsidRPr="00150887" w:rsidRDefault="009B6522" w:rsidP="009B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акты администрации, противоречащие действующему законодательству и решениям представительного органа, принятые в пределах ее компетенции, могут быть обжалованы в суде.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77FC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6" w:name="sub_1053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взаимодействия с Советом муниципальн</w:t>
      </w:r>
      <w:r w:rsidR="00E77FC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город Ртищево Г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муниципального района:</w:t>
      </w:r>
    </w:p>
    <w:bookmarkEnd w:id="16"/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на рассмотрение в Совет муниципального образования город Ртищево проекты муниципальных правовых актов, подготовка которых входит в компетенцию администрации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на утверждение в Совет муниципального образования город Ртищево проекты местного бюджета муниципального образования город Ртищево и отчеты о его исполнении;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предлагает вопросы в повестку дня заседаний Совета муниципального образования город Ртищево.</w:t>
      </w:r>
    </w:p>
    <w:p w:rsidR="00E77FCA" w:rsidRPr="00150887" w:rsidRDefault="00E77FCA" w:rsidP="00E77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4.5.Полномочия Главы муниципального района при осуществлении администрацией полномочий исполнительно-распорядительного органа муниципального образования город Ртищево определяются в соответствии с федеральными законами, законами Саратовской области, Уставом муниципального образования город Р</w:t>
      </w:r>
      <w:r w:rsidR="00145A2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ищево, а также иными муниципальными правовыми актами муниципального образования город Ртищево.</w:t>
      </w:r>
    </w:p>
    <w:p w:rsidR="00874F22" w:rsidRPr="00150887" w:rsidRDefault="00874F22" w:rsidP="000D327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7FC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временного отсутствия (отпуск, длительная командировка, болезнь и т.д.) или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его от должности его полномочия, временно, до избрания нового главы муниципального района исполняет </w:t>
      </w:r>
      <w:r w:rsidR="008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заместителей в соответстви</w:t>
      </w:r>
      <w:r w:rsidR="009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распоряжением.</w:t>
      </w:r>
    </w:p>
    <w:p w:rsidR="006274A5" w:rsidRDefault="006274A5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22" w:rsidRPr="00150887" w:rsidRDefault="008478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45" w:rsidRPr="00150887" w:rsidRDefault="00874F22" w:rsidP="000D327D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sub_1600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Основы взаимодействия администрации</w:t>
      </w:r>
      <w:r w:rsidR="00106845"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  <w:r w:rsidR="00106845"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bookmarkEnd w:id="17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Собранием депутатов </w:t>
      </w:r>
      <w:proofErr w:type="spellStart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106845"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601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Взаимоотношения администрации с Собранием депутатов строятся в соответствии с принципом разграничения полномочий, действующим законодательством и Уставом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области.</w:t>
      </w:r>
    </w:p>
    <w:bookmarkEnd w:id="18"/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 Собрание депутатов обладают собственной компетенцией.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602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Решения Собрание депутатов, принятые в пределах ег</w:t>
      </w:r>
      <w:r w:rsidR="0010684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компетенции, обязательны для г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муниципального района, отраслевых (функциональных) органов, наделенных правами юридического лица, структурных подразделений и должностных лиц администрации.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603"/>
      <w:bookmarkEnd w:id="19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Администрация рассматривает и исполняет поступившие в ее адрес рекомендации постоянных комитетов и предложения депутатов Собрания депутатов, предусмотренные действующим законодательством, Уставом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области.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604"/>
      <w:bookmarkEnd w:id="20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Администрация принимает к исполнению относящиеся к ее ведению решения Собрания депутатов.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605"/>
      <w:bookmarkEnd w:id="21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Должностные лица администрации, иные уполномоченные представители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вправе присутствовать на заседаниях Собрания депутатов, его комиссий в зависимости от содержания рассматриваемых вопросов.</w:t>
      </w:r>
    </w:p>
    <w:bookmarkEnd w:id="22"/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депутатов, его постоянные комиссии приглашают соответствующих должностных лиц, представителей администрации на заседание.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606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Руководители отраслевых (функциональных) и территориальных органов администрации, наделенных правами юридического лица, структурных подразделений администрации, а также другие работники администрации при обращении депутата по вопросам, связанным с депутатской деятельностью, обязаны обеспечивать депутата консультациями специалистов и предоставлять ему необходимую информацию в установленные законом сроки.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607"/>
      <w:bookmarkEnd w:id="23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 требованию Собрания депутатов руководитель отраслевого (функционального) или территориального органа администрации, наделенного правами юридического лица, структурного подразделения администрации, обязан предоставить на заседания Собрание депутатов или постоянных комиссий информацию о состоянии дел в подведомственной сфере после согласования с </w:t>
      </w:r>
      <w:r w:rsidR="00D6498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муниципального района.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608"/>
      <w:bookmarkEnd w:id="24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Администрация и Собрание депутатов обязаны взаимодействовать в интересах населения на основе разграничения функций и полномочий, руководствуясь общностью решаемых задач, принципами народовластия, законности и гласности.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609"/>
      <w:bookmarkEnd w:id="25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Собрание депутатов и администрация направляют друг другу планы р</w:t>
      </w:r>
      <w:r w:rsidR="006274A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боты, принятые акты и другую информацию в установленном порядке.</w:t>
      </w:r>
    </w:p>
    <w:bookmarkEnd w:id="26"/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bookmarkStart w:id="27" w:name="sub_1700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формы взаимодействия администрации </w:t>
      </w:r>
      <w:proofErr w:type="spellStart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Совета муниципального образования город Ртищево</w:t>
      </w:r>
      <w:bookmarkEnd w:id="27"/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71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Администрация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Совет муниципального образования город Ртищево обязаны взаимодействовать в интересах населения на основании разграничения функций и полномочий, руководствуясь общностью решаемых задач, принципами народовластия, законности и гласности.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72"/>
      <w:bookmarkEnd w:id="28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Совет муниципального образования город Ртищево и администрация направляют друг другу планы работ, принятые акты и другую информацию в установленном порядке.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73"/>
      <w:bookmarkEnd w:id="29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Постановления и распоряжения администрации направляются по запросу депутатов в Совет муниципального образования город Ртищево.</w:t>
      </w:r>
    </w:p>
    <w:bookmarkEnd w:id="30"/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22" w:rsidRPr="00150887" w:rsidRDefault="00874F22" w:rsidP="000D3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деятельности администрации</w:t>
      </w: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Расходы на содержание администрации по представлению </w:t>
      </w:r>
      <w:r w:rsidR="00D6498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муниципального района включаются в бюджет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и утверждаются Собранием депутатов.</w:t>
      </w: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Распорядителем средств, выделенных на соде</w:t>
      </w:r>
      <w:r w:rsidR="00D6498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ржание администрации, является Г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муниципального района.</w:t>
      </w: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Размеры денежного содержания работников администрации и ее органов определяется в порядке, установленном действующим законодательством и муниципальными правовыми актами.</w:t>
      </w: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Социальное обслуживание муниципальных служащих района осуществляется в соответствии с законодательством и муниципальными правовыми актами.</w:t>
      </w: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</w:t>
      </w: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Администрация и ее органы несут ответственность за неисполнение или ненадлежащее исполнение возложенных на нее задач, функций и полномочий в соответствии с действующим законодательством Российской Федерации</w:t>
      </w:r>
      <w:r w:rsidR="00D6498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</w:t>
      </w:r>
      <w:proofErr w:type="spellStart"/>
      <w:r w:rsidR="00D6498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D6498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22" w:rsidRPr="00150887" w:rsidRDefault="00874F22" w:rsidP="000D327D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sub_1800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Внесение изменений </w:t>
      </w:r>
      <w:r w:rsidR="00D64980"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</w:t>
      </w:r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настоящее Положение</w:t>
      </w:r>
    </w:p>
    <w:p w:rsidR="00874F22" w:rsidRPr="00150887" w:rsidRDefault="000D327D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801"/>
      <w:bookmarkEnd w:id="31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4F2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Изменения </w:t>
      </w:r>
      <w:r w:rsidR="00D6498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дополнения </w:t>
      </w:r>
      <w:r w:rsidR="00874F2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Положение вносятся решением Собра</w:t>
      </w:r>
      <w:r w:rsidR="00D6498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депутатов по представлению Г</w:t>
      </w:r>
      <w:r w:rsidR="00874F2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муниципального района.</w:t>
      </w:r>
    </w:p>
    <w:bookmarkEnd w:id="32"/>
    <w:p w:rsidR="00874F22" w:rsidRPr="00150887" w:rsidRDefault="00874F22" w:rsidP="000D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F22" w:rsidRPr="00150887" w:rsidRDefault="00874F22" w:rsidP="000D327D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" w:name="sub_1900"/>
      <w:r w:rsidRPr="0015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 ликвидации и реорганизации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901"/>
      <w:bookmarkEnd w:id="33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Ликвидация и реорганизация администрации осуществляется в соответствии с действующим законодательством Российской Федерации.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902"/>
      <w:bookmarkEnd w:id="34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ликвидации и реорганизации, увольняемым муниципальным служащим и работникам администрации гарантируется соблюдение их прав в соответствии с законодательством Российской Федерации.</w:t>
      </w:r>
    </w:p>
    <w:p w:rsidR="00874F22" w:rsidRPr="00150887" w:rsidRDefault="00874F22" w:rsidP="000D32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903"/>
      <w:bookmarkEnd w:id="35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Администрация считается прекратившей существование после исключения ее из Единого государственного реестра юридических лиц.</w:t>
      </w:r>
      <w:bookmarkEnd w:id="36"/>
    </w:p>
    <w:p w:rsidR="00874F22" w:rsidRPr="00150887" w:rsidRDefault="00874F22" w:rsidP="000D32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973" w:rsidRPr="00150887" w:rsidRDefault="00873973" w:rsidP="000D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3973" w:rsidRPr="00150887" w:rsidSect="00145A25">
      <w:headerReference w:type="even" r:id="rId20"/>
      <w:headerReference w:type="default" r:id="rId21"/>
      <w:footerReference w:type="default" r:id="rId22"/>
      <w:pgSz w:w="11906" w:h="16838" w:code="9"/>
      <w:pgMar w:top="992" w:right="567" w:bottom="1134" w:left="1276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53" w:rsidRDefault="00E97F53" w:rsidP="00874F22">
      <w:pPr>
        <w:spacing w:after="0" w:line="240" w:lineRule="auto"/>
      </w:pPr>
      <w:r>
        <w:separator/>
      </w:r>
    </w:p>
  </w:endnote>
  <w:endnote w:type="continuationSeparator" w:id="0">
    <w:p w:rsidR="00E97F53" w:rsidRDefault="00E97F53" w:rsidP="0087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83882"/>
      <w:docPartObj>
        <w:docPartGallery w:val="Page Numbers (Bottom of Page)"/>
        <w:docPartUnique/>
      </w:docPartObj>
    </w:sdtPr>
    <w:sdtEndPr/>
    <w:sdtContent>
      <w:p w:rsidR="00E77FCA" w:rsidRDefault="00E77F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A3">
          <w:rPr>
            <w:noProof/>
          </w:rPr>
          <w:t>3</w:t>
        </w:r>
        <w:r>
          <w:fldChar w:fldCharType="end"/>
        </w:r>
      </w:p>
    </w:sdtContent>
  </w:sdt>
  <w:p w:rsidR="00E77FCA" w:rsidRDefault="00E77F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53" w:rsidRDefault="00E97F53" w:rsidP="00874F22">
      <w:pPr>
        <w:spacing w:after="0" w:line="240" w:lineRule="auto"/>
      </w:pPr>
      <w:r>
        <w:separator/>
      </w:r>
    </w:p>
  </w:footnote>
  <w:footnote w:type="continuationSeparator" w:id="0">
    <w:p w:rsidR="00E97F53" w:rsidRDefault="00E97F53" w:rsidP="0087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CA" w:rsidRDefault="00E77F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7FCA" w:rsidRDefault="00E77F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CA" w:rsidRDefault="00E77F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33B"/>
    <w:multiLevelType w:val="hybridMultilevel"/>
    <w:tmpl w:val="3830D942"/>
    <w:lvl w:ilvl="0" w:tplc="91E2EDB0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6B874CD"/>
    <w:multiLevelType w:val="hybridMultilevel"/>
    <w:tmpl w:val="E94A72A2"/>
    <w:lvl w:ilvl="0" w:tplc="FFFFFFFF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4120BF9"/>
    <w:multiLevelType w:val="hybridMultilevel"/>
    <w:tmpl w:val="D4463C96"/>
    <w:lvl w:ilvl="0" w:tplc="2850E4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E1"/>
    <w:rsid w:val="000D327D"/>
    <w:rsid w:val="001020D3"/>
    <w:rsid w:val="00105596"/>
    <w:rsid w:val="00106845"/>
    <w:rsid w:val="00145A25"/>
    <w:rsid w:val="00150887"/>
    <w:rsid w:val="0015216A"/>
    <w:rsid w:val="00162005"/>
    <w:rsid w:val="00164D87"/>
    <w:rsid w:val="00176AD4"/>
    <w:rsid w:val="00191987"/>
    <w:rsid w:val="001D02CE"/>
    <w:rsid w:val="001E49BB"/>
    <w:rsid w:val="00255019"/>
    <w:rsid w:val="002B30D3"/>
    <w:rsid w:val="00412552"/>
    <w:rsid w:val="004B51E6"/>
    <w:rsid w:val="006274A5"/>
    <w:rsid w:val="00643DDE"/>
    <w:rsid w:val="00686670"/>
    <w:rsid w:val="006B3018"/>
    <w:rsid w:val="006C0195"/>
    <w:rsid w:val="007132D5"/>
    <w:rsid w:val="00764668"/>
    <w:rsid w:val="00783245"/>
    <w:rsid w:val="00785037"/>
    <w:rsid w:val="007A3A76"/>
    <w:rsid w:val="00812F30"/>
    <w:rsid w:val="008372E4"/>
    <w:rsid w:val="00847822"/>
    <w:rsid w:val="00872440"/>
    <w:rsid w:val="00873973"/>
    <w:rsid w:val="00874F22"/>
    <w:rsid w:val="008850C4"/>
    <w:rsid w:val="00910DB0"/>
    <w:rsid w:val="009B6522"/>
    <w:rsid w:val="00A659FF"/>
    <w:rsid w:val="00AF639C"/>
    <w:rsid w:val="00B13B7B"/>
    <w:rsid w:val="00B459E8"/>
    <w:rsid w:val="00C52CD8"/>
    <w:rsid w:val="00C96FBC"/>
    <w:rsid w:val="00CB5566"/>
    <w:rsid w:val="00CC5959"/>
    <w:rsid w:val="00D218CF"/>
    <w:rsid w:val="00D64980"/>
    <w:rsid w:val="00E512F1"/>
    <w:rsid w:val="00E760DB"/>
    <w:rsid w:val="00E77FCA"/>
    <w:rsid w:val="00E97F53"/>
    <w:rsid w:val="00EB3403"/>
    <w:rsid w:val="00ED2460"/>
    <w:rsid w:val="00F01372"/>
    <w:rsid w:val="00F121A3"/>
    <w:rsid w:val="00F43ABE"/>
    <w:rsid w:val="00F542E1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F22"/>
  </w:style>
  <w:style w:type="character" w:styleId="a5">
    <w:name w:val="page number"/>
    <w:basedOn w:val="a0"/>
    <w:rsid w:val="00874F22"/>
  </w:style>
  <w:style w:type="paragraph" w:styleId="a6">
    <w:name w:val="Balloon Text"/>
    <w:basedOn w:val="a"/>
    <w:link w:val="a7"/>
    <w:uiPriority w:val="99"/>
    <w:semiHidden/>
    <w:unhideWhenUsed/>
    <w:rsid w:val="0087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F2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F22"/>
  </w:style>
  <w:style w:type="paragraph" w:styleId="aa">
    <w:name w:val="Body Text Indent"/>
    <w:basedOn w:val="a"/>
    <w:link w:val="ab"/>
    <w:rsid w:val="00A659FF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659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a"/>
    <w:basedOn w:val="a"/>
    <w:rsid w:val="00255019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55019"/>
    <w:rPr>
      <w:color w:val="0000FF"/>
      <w:u w:val="single"/>
    </w:rPr>
  </w:style>
  <w:style w:type="paragraph" w:customStyle="1" w:styleId="ConsPlusNormal">
    <w:name w:val="ConsPlusNormal"/>
    <w:rsid w:val="009B65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A3A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F22"/>
  </w:style>
  <w:style w:type="character" w:styleId="a5">
    <w:name w:val="page number"/>
    <w:basedOn w:val="a0"/>
    <w:rsid w:val="00874F22"/>
  </w:style>
  <w:style w:type="paragraph" w:styleId="a6">
    <w:name w:val="Balloon Text"/>
    <w:basedOn w:val="a"/>
    <w:link w:val="a7"/>
    <w:uiPriority w:val="99"/>
    <w:semiHidden/>
    <w:unhideWhenUsed/>
    <w:rsid w:val="0087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F2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F22"/>
  </w:style>
  <w:style w:type="paragraph" w:styleId="aa">
    <w:name w:val="Body Text Indent"/>
    <w:basedOn w:val="a"/>
    <w:link w:val="ab"/>
    <w:rsid w:val="00A659FF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659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a"/>
    <w:basedOn w:val="a"/>
    <w:rsid w:val="00255019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55019"/>
    <w:rPr>
      <w:color w:val="0000FF"/>
      <w:u w:val="single"/>
    </w:rPr>
  </w:style>
  <w:style w:type="paragraph" w:customStyle="1" w:styleId="ConsPlusNormal">
    <w:name w:val="ConsPlusNormal"/>
    <w:rsid w:val="009B65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A3A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458891.0" TargetMode="External"/><Relationship Id="rId18" Type="http://schemas.openxmlformats.org/officeDocument/2006/relationships/hyperlink" Target="https://login.consultant.ru/link/?req=doc&amp;base=LAW&amp;n=469798&amp;dst=426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garantF1://9434536.0" TargetMode="External"/><Relationship Id="rId17" Type="http://schemas.openxmlformats.org/officeDocument/2006/relationships/hyperlink" Target="https://login.consultant.ru/link/?req=doc&amp;base=RLAW358&amp;n=1694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358&amp;n=16942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31700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358&amp;n=165075&amp;dst=100042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9434536.0" TargetMode="External"/><Relationship Id="rId19" Type="http://schemas.openxmlformats.org/officeDocument/2006/relationships/hyperlink" Target="https://login.consultant.ru/link/?req=doc&amp;base=LAW&amp;n=469798&amp;dst=6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3375AFC5B511921A404BEAAB6EF47FA470171426865A2074A5C46E9D8166A1A0A8BD6130276FD95D2132832B7WC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3271-0CF3-42ED-A708-33D0E599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sovet</cp:lastModifiedBy>
  <cp:revision>14</cp:revision>
  <cp:lastPrinted>2024-03-13T07:31:00Z</cp:lastPrinted>
  <dcterms:created xsi:type="dcterms:W3CDTF">2024-02-28T12:42:00Z</dcterms:created>
  <dcterms:modified xsi:type="dcterms:W3CDTF">2024-04-08T11:24:00Z</dcterms:modified>
</cp:coreProperties>
</file>