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B5" w:rsidRPr="00FA21B5" w:rsidRDefault="00DD7851" w:rsidP="00DD7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6F2">
        <w:rPr>
          <w:rFonts w:ascii="Times New Roman" w:hAnsi="Times New Roman" w:cs="Times New Roman"/>
          <w:b/>
          <w:sz w:val="28"/>
          <w:szCs w:val="28"/>
        </w:rPr>
        <w:t>Порядок направления извещения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1B5" w:rsidRPr="00FA21B5">
        <w:rPr>
          <w:rFonts w:ascii="Times New Roman" w:hAnsi="Times New Roman" w:cs="Times New Roman"/>
          <w:b/>
          <w:sz w:val="28"/>
          <w:szCs w:val="28"/>
        </w:rPr>
        <w:t>о несчастном случае на производстве</w:t>
      </w:r>
    </w:p>
    <w:p w:rsidR="00FA21B5" w:rsidRPr="00FA21B5" w:rsidRDefault="00FA21B5" w:rsidP="00DD7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1B5">
        <w:rPr>
          <w:rFonts w:ascii="Times New Roman" w:hAnsi="Times New Roman" w:cs="Times New Roman"/>
          <w:sz w:val="28"/>
          <w:szCs w:val="28"/>
        </w:rPr>
        <w:t>Извещение о несчастном случае в Государственную инспекцию труда в Саратовской области можно направить по факсу: (8452) 29-26-14, на адрес электронной почты: git64@inbox.ru</w:t>
      </w:r>
    </w:p>
    <w:p w:rsidR="00FA21B5" w:rsidRPr="00FA21B5" w:rsidRDefault="00FA21B5" w:rsidP="00DD7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1B5">
        <w:rPr>
          <w:rFonts w:ascii="Times New Roman" w:hAnsi="Times New Roman" w:cs="Times New Roman"/>
          <w:sz w:val="28"/>
          <w:szCs w:val="28"/>
        </w:rPr>
        <w:t>В выходные и нерабочие праздничные дни сообщить о несчастном случае можно дежурному инспектору по охране труда по телефону: 8 937- 141-27-05.</w:t>
      </w:r>
    </w:p>
    <w:p w:rsidR="00FA21B5" w:rsidRPr="00DD7851" w:rsidRDefault="00FA21B5" w:rsidP="00DD78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6F2">
        <w:rPr>
          <w:rFonts w:ascii="Times New Roman" w:hAnsi="Times New Roman" w:cs="Times New Roman"/>
          <w:b/>
          <w:sz w:val="28"/>
          <w:szCs w:val="28"/>
        </w:rPr>
        <w:t>Порядок направления извещения</w:t>
      </w:r>
    </w:p>
    <w:p w:rsidR="00FA21B5" w:rsidRPr="00FA21B5" w:rsidRDefault="00FA21B5" w:rsidP="00DD7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1B5">
        <w:rPr>
          <w:rFonts w:ascii="Times New Roman" w:hAnsi="Times New Roman" w:cs="Times New Roman"/>
          <w:sz w:val="28"/>
          <w:szCs w:val="28"/>
        </w:rPr>
        <w:t>В соответствии со ст.228.1 Трудового кодекса РФ при групповом несчастном случае (два человека и более), тяжелом несчастном случае или несчастном случае со смертельным исходом, работодатель (его представитель) в течение суток обязан направить извещение по установленной форме:</w:t>
      </w:r>
    </w:p>
    <w:p w:rsidR="00FA21B5" w:rsidRPr="00FA21B5" w:rsidRDefault="00DD7851" w:rsidP="00DD7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A21B5" w:rsidRPr="00FA21B5">
        <w:rPr>
          <w:rFonts w:ascii="Times New Roman" w:hAnsi="Times New Roman" w:cs="Times New Roman"/>
          <w:sz w:val="28"/>
          <w:szCs w:val="28"/>
        </w:rPr>
        <w:t xml:space="preserve"> Государственную инспекцию труда в Саратовской области;</w:t>
      </w:r>
    </w:p>
    <w:p w:rsidR="00FA21B5" w:rsidRPr="00FA21B5" w:rsidRDefault="00DD7851" w:rsidP="00DD7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A21B5" w:rsidRPr="00FA21B5">
        <w:rPr>
          <w:rFonts w:ascii="Times New Roman" w:hAnsi="Times New Roman" w:cs="Times New Roman"/>
          <w:sz w:val="28"/>
          <w:szCs w:val="28"/>
        </w:rPr>
        <w:t xml:space="preserve"> прокуратуру по месту происшествия несчастного случая;</w:t>
      </w:r>
    </w:p>
    <w:p w:rsidR="00FA21B5" w:rsidRPr="00FA21B5" w:rsidRDefault="00DD7851" w:rsidP="00DD7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A21B5" w:rsidRPr="00FA21B5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предпринимателя;</w:t>
      </w:r>
    </w:p>
    <w:p w:rsidR="00FA21B5" w:rsidRPr="00FA21B5" w:rsidRDefault="00DD7851" w:rsidP="00DD7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FA21B5" w:rsidRPr="00FA21B5">
        <w:rPr>
          <w:rFonts w:ascii="Times New Roman" w:hAnsi="Times New Roman" w:cs="Times New Roman"/>
          <w:sz w:val="28"/>
          <w:szCs w:val="28"/>
        </w:rPr>
        <w:t>аботодателю</w:t>
      </w:r>
      <w:proofErr w:type="gramEnd"/>
      <w:r w:rsidR="00FA21B5" w:rsidRPr="00FA21B5">
        <w:rPr>
          <w:rFonts w:ascii="Times New Roman" w:hAnsi="Times New Roman" w:cs="Times New Roman"/>
          <w:sz w:val="28"/>
          <w:szCs w:val="28"/>
        </w:rPr>
        <w:t>, направившему работника, с которым произошел несчастный случай;</w:t>
      </w:r>
    </w:p>
    <w:p w:rsidR="00FA21B5" w:rsidRPr="00FA21B5" w:rsidRDefault="00DD7851" w:rsidP="00DD7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A21B5" w:rsidRPr="00FA21B5">
        <w:rPr>
          <w:rFonts w:ascii="Times New Roman" w:hAnsi="Times New Roman" w:cs="Times New Roman"/>
          <w:sz w:val="28"/>
          <w:szCs w:val="28"/>
        </w:rPr>
        <w:t xml:space="preserve">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если несчастный случай произошел в организации или на объекте, </w:t>
      </w:r>
      <w:proofErr w:type="gramStart"/>
      <w:r w:rsidR="00FA21B5" w:rsidRPr="00FA21B5">
        <w:rPr>
          <w:rFonts w:ascii="Times New Roman" w:hAnsi="Times New Roman" w:cs="Times New Roman"/>
          <w:sz w:val="28"/>
          <w:szCs w:val="28"/>
        </w:rPr>
        <w:t>подконтрольных</w:t>
      </w:r>
      <w:proofErr w:type="gramEnd"/>
      <w:r w:rsidR="00FA21B5" w:rsidRPr="00FA21B5">
        <w:rPr>
          <w:rFonts w:ascii="Times New Roman" w:hAnsi="Times New Roman" w:cs="Times New Roman"/>
          <w:sz w:val="28"/>
          <w:szCs w:val="28"/>
        </w:rPr>
        <w:t xml:space="preserve"> этому органу;</w:t>
      </w:r>
    </w:p>
    <w:p w:rsidR="00FA21B5" w:rsidRPr="00FA21B5" w:rsidRDefault="00DD7851" w:rsidP="00DD7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A21B5" w:rsidRPr="00FA21B5">
        <w:rPr>
          <w:rFonts w:ascii="Times New Roman" w:hAnsi="Times New Roman" w:cs="Times New Roman"/>
          <w:sz w:val="28"/>
          <w:szCs w:val="28"/>
        </w:rPr>
        <w:t xml:space="preserve">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(по месту регистрации работодателя в качестве страхователя).</w:t>
      </w:r>
    </w:p>
    <w:p w:rsidR="00CB55D3" w:rsidRDefault="00FA21B5" w:rsidP="00DD7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1B5">
        <w:rPr>
          <w:rFonts w:ascii="Times New Roman" w:hAnsi="Times New Roman" w:cs="Times New Roman"/>
          <w:sz w:val="28"/>
          <w:szCs w:val="28"/>
        </w:rPr>
        <w:t>При групповом несчастном случае, тяжелом несчастном случае или несчастном случае со смертельным исходом, работодатель (его представитель) в течение суток обязан направить извещение по установленной форме в соответствующее территориальное объединение организаций профсоюзов.</w:t>
      </w:r>
    </w:p>
    <w:p w:rsidR="00B706F2" w:rsidRDefault="00B706F2" w:rsidP="00DD7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6F2" w:rsidRDefault="00B706F2" w:rsidP="00DD7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6F2" w:rsidRPr="00FA21B5" w:rsidRDefault="00B706F2" w:rsidP="00DD7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</w:t>
      </w:r>
      <w:r w:rsidR="00DD7851">
        <w:rPr>
          <w:rFonts w:ascii="Times New Roman" w:hAnsi="Times New Roman" w:cs="Times New Roman"/>
          <w:sz w:val="28"/>
          <w:szCs w:val="28"/>
        </w:rPr>
        <w:t>рмации Государственной инспекции труда</w:t>
      </w:r>
      <w:r>
        <w:rPr>
          <w:rFonts w:ascii="Times New Roman" w:hAnsi="Times New Roman" w:cs="Times New Roman"/>
          <w:sz w:val="28"/>
          <w:szCs w:val="28"/>
        </w:rPr>
        <w:t xml:space="preserve"> в Саратовской области</w:t>
      </w:r>
      <w:bookmarkStart w:id="0" w:name="_GoBack"/>
      <w:bookmarkEnd w:id="0"/>
    </w:p>
    <w:sectPr w:rsidR="00B706F2" w:rsidRPr="00FA21B5" w:rsidSect="00FA21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62997"/>
    <w:rsid w:val="00675A1D"/>
    <w:rsid w:val="00B706F2"/>
    <w:rsid w:val="00CB55D3"/>
    <w:rsid w:val="00DD7851"/>
    <w:rsid w:val="00E62997"/>
    <w:rsid w:val="00FA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2018-09-18T06:03:00Z</dcterms:created>
  <dcterms:modified xsi:type="dcterms:W3CDTF">2018-09-18T10:35:00Z</dcterms:modified>
</cp:coreProperties>
</file>