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77" w:rsidRPr="00924810" w:rsidRDefault="00441F77" w:rsidP="00441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40"/>
        <w:gridCol w:w="1560"/>
        <w:gridCol w:w="3990"/>
        <w:gridCol w:w="880"/>
        <w:gridCol w:w="254"/>
        <w:gridCol w:w="240"/>
        <w:gridCol w:w="64"/>
      </w:tblGrid>
      <w:tr w:rsidR="00441F77" w:rsidRPr="00924810" w:rsidTr="004D6A51">
        <w:trPr>
          <w:trHeight w:val="3810"/>
          <w:tblCellSpacing w:w="0" w:type="dxa"/>
          <w:jc w:val="center"/>
        </w:trPr>
        <w:tc>
          <w:tcPr>
            <w:tcW w:w="1740" w:type="dxa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8" w:type="dxa"/>
            <w:gridSpan w:val="5"/>
          </w:tcPr>
          <w:p w:rsidR="00441F77" w:rsidRPr="00924810" w:rsidRDefault="004D6A51" w:rsidP="0022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Приложение</w:t>
            </w:r>
          </w:p>
          <w:p w:rsidR="00441F77" w:rsidRPr="00924810" w:rsidRDefault="004D6A51" w:rsidP="0022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к </w:t>
            </w:r>
            <w:r w:rsidR="00441F77"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441F77"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</w:p>
          <w:p w:rsidR="00441F77" w:rsidRPr="00924810" w:rsidRDefault="004D6A51" w:rsidP="0022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Ртищевского </w:t>
            </w:r>
            <w:r w:rsidR="00441F77"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</w:t>
            </w:r>
          </w:p>
          <w:p w:rsidR="00441F77" w:rsidRPr="00924810" w:rsidRDefault="004D6A51" w:rsidP="0022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441F77"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октября 2016 года № 1439</w:t>
            </w:r>
          </w:p>
          <w:tbl>
            <w:tblPr>
              <w:tblStyle w:val="1"/>
              <w:tblW w:w="5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34"/>
            </w:tblGrid>
            <w:tr w:rsidR="00441F77" w:rsidRPr="00924810" w:rsidTr="0022491B">
              <w:trPr>
                <w:trHeight w:val="517"/>
              </w:trPr>
              <w:tc>
                <w:tcPr>
                  <w:tcW w:w="5034" w:type="dxa"/>
                </w:tcPr>
                <w:p w:rsidR="00441F77" w:rsidRPr="00924810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41F77" w:rsidRPr="00924810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41F77" w:rsidRPr="00924810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41F77" w:rsidRPr="00924810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41F77" w:rsidRPr="00924810" w:rsidTr="004D6A51">
        <w:tblPrEx>
          <w:tblCellSpacing w:w="-8" w:type="dxa"/>
        </w:tblPrEx>
        <w:trPr>
          <w:gridAfter w:val="1"/>
          <w:wAfter w:w="64" w:type="dxa"/>
          <w:tblCellSpacing w:w="-8" w:type="dxa"/>
          <w:jc w:val="center"/>
        </w:trPr>
        <w:tc>
          <w:tcPr>
            <w:tcW w:w="8664" w:type="dxa"/>
            <w:gridSpan w:val="6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41F77" w:rsidRPr="00924810" w:rsidTr="004D6A51">
        <w:tblPrEx>
          <w:tblCellSpacing w:w="-8" w:type="dxa"/>
        </w:tblPrEx>
        <w:trPr>
          <w:tblCellSpacing w:w="-8" w:type="dxa"/>
          <w:jc w:val="center"/>
        </w:trPr>
        <w:tc>
          <w:tcPr>
            <w:tcW w:w="7290" w:type="dxa"/>
            <w:gridSpan w:val="3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F77" w:rsidRPr="00924810" w:rsidRDefault="004D6A51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Изменения в Устав</w:t>
            </w:r>
          </w:p>
        </w:tc>
        <w:tc>
          <w:tcPr>
            <w:tcW w:w="1438" w:type="dxa"/>
            <w:gridSpan w:val="4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1F77" w:rsidRPr="00924810" w:rsidTr="0022491B">
        <w:tblPrEx>
          <w:tblCellSpacing w:w="-8" w:type="dxa"/>
        </w:tblPrEx>
        <w:trPr>
          <w:gridAfter w:val="2"/>
          <w:wAfter w:w="304" w:type="dxa"/>
          <w:tblCellSpacing w:w="-8" w:type="dxa"/>
          <w:jc w:val="center"/>
        </w:trPr>
        <w:tc>
          <w:tcPr>
            <w:tcW w:w="8170" w:type="dxa"/>
            <w:gridSpan w:val="4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4" w:type="dxa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1F77" w:rsidRPr="00924810" w:rsidTr="0022491B">
        <w:tblPrEx>
          <w:tblCellSpacing w:w="-8" w:type="dxa"/>
        </w:tblPrEx>
        <w:trPr>
          <w:gridAfter w:val="2"/>
          <w:wAfter w:w="304" w:type="dxa"/>
          <w:trHeight w:val="3684"/>
          <w:tblCellSpacing w:w="-8" w:type="dxa"/>
          <w:jc w:val="center"/>
        </w:trPr>
        <w:tc>
          <w:tcPr>
            <w:tcW w:w="8170" w:type="dxa"/>
            <w:gridSpan w:val="4"/>
          </w:tcPr>
          <w:p w:rsidR="00441F77" w:rsidRPr="00924810" w:rsidRDefault="004D6A51" w:rsidP="004D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</w:t>
            </w:r>
            <w:r w:rsidR="00FC69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441F77" w:rsidRPr="009248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униципального общеобразовательного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</w:t>
            </w:r>
            <w:r w:rsidR="00441F77" w:rsidRPr="009248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«Лопатинская основная общеобразовательная</w:t>
            </w:r>
          </w:p>
          <w:p w:rsidR="00441F77" w:rsidRPr="00924810" w:rsidRDefault="004D6A51" w:rsidP="004D6A51">
            <w:pPr>
              <w:widowControl w:val="0"/>
              <w:tabs>
                <w:tab w:val="center" w:pos="3972"/>
                <w:tab w:val="right" w:pos="79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</w:t>
            </w:r>
            <w:r w:rsidR="00441F77" w:rsidRPr="009248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школа Ртищевского района Саратовской области»</w:t>
            </w:r>
          </w:p>
          <w:p w:rsidR="00441F77" w:rsidRPr="00924810" w:rsidRDefault="00441F77" w:rsidP="004D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43"/>
              <w:gridCol w:w="308"/>
              <w:gridCol w:w="4978"/>
            </w:tblGrid>
            <w:tr w:rsidR="00441F77" w:rsidRPr="00924810" w:rsidTr="0022491B">
              <w:tc>
                <w:tcPr>
                  <w:tcW w:w="2643" w:type="dxa"/>
                </w:tcPr>
                <w:p w:rsidR="00441F77" w:rsidRPr="00924810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08" w:type="dxa"/>
                </w:tcPr>
                <w:p w:rsidR="00441F77" w:rsidRPr="00924810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978" w:type="dxa"/>
                </w:tcPr>
                <w:p w:rsidR="00441F77" w:rsidRPr="004D6A51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4D6A51"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441F77" w:rsidRPr="004D6A51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4D6A51"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6"/>
                      <w:szCs w:val="26"/>
                    </w:rPr>
                    <w:t>И. о. начальника Управления общего образования администрации Ртищевского муниципального района Саратовской области</w:t>
                  </w:r>
                </w:p>
                <w:p w:rsidR="00441F77" w:rsidRPr="004D6A51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6"/>
                      <w:szCs w:val="26"/>
                    </w:rPr>
                  </w:pPr>
                </w:p>
                <w:p w:rsidR="00441F77" w:rsidRPr="004D6A51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4D6A51"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6"/>
                      <w:szCs w:val="26"/>
                    </w:rPr>
                    <w:t>_________________ О. А. Бацаева</w:t>
                  </w:r>
                </w:p>
                <w:p w:rsidR="00441F77" w:rsidRPr="004D6A51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4D6A51"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6"/>
                      <w:szCs w:val="26"/>
                    </w:rPr>
                    <w:t>«_____» _________________ 2016 года</w:t>
                  </w:r>
                </w:p>
                <w:p w:rsidR="00441F77" w:rsidRPr="004D6A51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441F77" w:rsidRPr="00924810" w:rsidTr="0022491B">
              <w:tc>
                <w:tcPr>
                  <w:tcW w:w="2643" w:type="dxa"/>
                </w:tcPr>
                <w:p w:rsidR="00441F77" w:rsidRPr="00924810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08" w:type="dxa"/>
                </w:tcPr>
                <w:p w:rsidR="00441F77" w:rsidRPr="00924810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978" w:type="dxa"/>
                </w:tcPr>
                <w:p w:rsidR="00441F77" w:rsidRPr="004D6A51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4D6A51"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6"/>
                      <w:szCs w:val="26"/>
                    </w:rPr>
                    <w:t xml:space="preserve">Согласовано: </w:t>
                  </w:r>
                </w:p>
                <w:p w:rsidR="00441F77" w:rsidRPr="004D6A51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4D6A51"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6"/>
                      <w:szCs w:val="26"/>
                    </w:rPr>
                    <w:t>Начальник отдела по управлению имуществом и земельным отношениям администрации Ртищевского муниципального района</w:t>
                  </w:r>
                </w:p>
                <w:p w:rsidR="00441F77" w:rsidRPr="004D6A51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6"/>
                      <w:szCs w:val="26"/>
                    </w:rPr>
                  </w:pPr>
                </w:p>
                <w:p w:rsidR="00441F77" w:rsidRPr="004D6A51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4D6A51"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6"/>
                      <w:szCs w:val="26"/>
                    </w:rPr>
                    <w:t xml:space="preserve">__________________ Д.С. Гришина </w:t>
                  </w:r>
                </w:p>
                <w:p w:rsidR="00441F77" w:rsidRPr="004D6A51" w:rsidRDefault="00441F77" w:rsidP="002249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6"/>
                      <w:szCs w:val="26"/>
                    </w:rPr>
                  </w:pPr>
                  <w:r w:rsidRPr="004D6A51"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6"/>
                      <w:szCs w:val="26"/>
                    </w:rPr>
                    <w:t>«_____» _________________ 2016 года</w:t>
                  </w:r>
                </w:p>
              </w:tc>
            </w:tr>
          </w:tbl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4" w:type="dxa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1F77" w:rsidRPr="00924810" w:rsidTr="004D6A51">
        <w:tblPrEx>
          <w:tblCellSpacing w:w="-8" w:type="dxa"/>
        </w:tblPrEx>
        <w:trPr>
          <w:tblCellSpacing w:w="-8" w:type="dxa"/>
          <w:jc w:val="center"/>
        </w:trPr>
        <w:tc>
          <w:tcPr>
            <w:tcW w:w="7290" w:type="dxa"/>
            <w:gridSpan w:val="3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gridSpan w:val="4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1F77" w:rsidRPr="00924810" w:rsidTr="004D6A51">
        <w:tblPrEx>
          <w:tblCellSpacing w:w="-8" w:type="dxa"/>
        </w:tblPrEx>
        <w:trPr>
          <w:tblCellSpacing w:w="-8" w:type="dxa"/>
          <w:jc w:val="center"/>
        </w:trPr>
        <w:tc>
          <w:tcPr>
            <w:tcW w:w="7290" w:type="dxa"/>
            <w:gridSpan w:val="3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Саратовская область,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Ртищевский район,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с. Лопатино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438" w:type="dxa"/>
            <w:gridSpan w:val="4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1F77" w:rsidRDefault="00441F77" w:rsidP="00441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6A51" w:rsidRPr="00924810" w:rsidRDefault="004D6A51" w:rsidP="00441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1F77" w:rsidRPr="00924810" w:rsidRDefault="00441F77" w:rsidP="00441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4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ГЛАВА 2. ДЕЯТЕЛЬНОСТЬ ШКОЛЫ</w:t>
      </w:r>
    </w:p>
    <w:tbl>
      <w:tblPr>
        <w:tblStyle w:val="a3"/>
        <w:tblW w:w="0" w:type="auto"/>
        <w:tblLook w:val="04A0"/>
      </w:tblPr>
      <w:tblGrid>
        <w:gridCol w:w="5292"/>
        <w:gridCol w:w="5129"/>
      </w:tblGrid>
      <w:tr w:rsidR="00441F77" w:rsidRPr="00924810" w:rsidTr="0022491B">
        <w:tc>
          <w:tcPr>
            <w:tcW w:w="5292" w:type="dxa"/>
          </w:tcPr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4810">
              <w:rPr>
                <w:rFonts w:ascii="Times New Roman" w:hAnsi="Times New Roman" w:cs="Times New Roman"/>
                <w:sz w:val="26"/>
                <w:szCs w:val="26"/>
              </w:rPr>
              <w:t>Старая редакция</w:t>
            </w:r>
          </w:p>
        </w:tc>
        <w:tc>
          <w:tcPr>
            <w:tcW w:w="5129" w:type="dxa"/>
          </w:tcPr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4810">
              <w:rPr>
                <w:rFonts w:ascii="Times New Roman" w:hAnsi="Times New Roman" w:cs="Times New Roman"/>
                <w:sz w:val="26"/>
                <w:szCs w:val="26"/>
              </w:rPr>
              <w:t>Новая редакция</w:t>
            </w:r>
          </w:p>
        </w:tc>
      </w:tr>
      <w:tr w:rsidR="00441F77" w:rsidRPr="00924810" w:rsidTr="0022491B">
        <w:tc>
          <w:tcPr>
            <w:tcW w:w="5292" w:type="dxa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2.1. </w:t>
            </w:r>
            <w:r w:rsidRPr="009248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Предметом деятельности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Школы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 граждан, создание условий для культурной, спортивной, и иной деятельности населения.</w:t>
            </w:r>
          </w:p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2.1. </w:t>
            </w:r>
            <w:r w:rsidRPr="009248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Предметом деятельности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Школы является реализация конституционного права граждан Российской Федерации на получение общедоступного и бесплатного начального общего и основного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 граждан, создание условий для культурной, спортивной, и иной деятельности населения.</w:t>
            </w:r>
          </w:p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F77" w:rsidRPr="00924810" w:rsidTr="0022491B">
        <w:tc>
          <w:tcPr>
            <w:tcW w:w="5292" w:type="dxa"/>
          </w:tcPr>
          <w:p w:rsidR="00441F77" w:rsidRPr="007004FF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2.2. </w:t>
            </w:r>
            <w:r w:rsidRPr="007004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Целями деятельности</w:t>
            </w:r>
            <w:r w:rsidRPr="00700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Школы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2.3, 2.4 настоящего Устава, осуществление деятельности в сфере культуры, физической культуры и спорта, охраны и укрепления здоровья, отдыха и рекреации.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9" w:type="dxa"/>
          </w:tcPr>
          <w:p w:rsidR="00441F77" w:rsidRPr="007004FF" w:rsidRDefault="00441F77" w:rsidP="0022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4FF">
              <w:rPr>
                <w:rFonts w:ascii="Times New Roman" w:hAnsi="Times New Roman" w:cs="Times New Roman"/>
                <w:sz w:val="26"/>
                <w:szCs w:val="26"/>
              </w:rPr>
              <w:t>.2. Основной целью  деятельности Школы является осуществление образовательной деятельности по образовательным программам</w:t>
            </w:r>
            <w:r w:rsidRPr="00924810">
              <w:rPr>
                <w:rFonts w:ascii="Times New Roman" w:hAnsi="Times New Roman" w:cs="Times New Roman"/>
                <w:sz w:val="26"/>
                <w:szCs w:val="26"/>
              </w:rPr>
              <w:t xml:space="preserve"> начального общего и</w:t>
            </w:r>
            <w:r w:rsidRPr="007004FF">
              <w:rPr>
                <w:rFonts w:ascii="Times New Roman" w:hAnsi="Times New Roman" w:cs="Times New Roman"/>
                <w:sz w:val="26"/>
                <w:szCs w:val="26"/>
              </w:rPr>
              <w:t xml:space="preserve">  основного общего образования.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1F77" w:rsidRPr="00924810" w:rsidTr="0022491B">
        <w:tc>
          <w:tcPr>
            <w:tcW w:w="5292" w:type="dxa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2.3. </w:t>
            </w:r>
            <w:r w:rsidRPr="009248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Основными видами деятельности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Школы является реализация: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основных общеобразовательных программ начального общего образования;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основных общеобразовательных программ основного общего образования;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дополнительных общеразвивающих программ следующих направленностей:</w:t>
            </w:r>
          </w:p>
          <w:p w:rsidR="00441F77" w:rsidRPr="00924810" w:rsidRDefault="00441F77" w:rsidP="0022491B">
            <w:pPr>
              <w:numPr>
                <w:ilvl w:val="0"/>
                <w:numId w:val="1"/>
              </w:num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художественно-эстетическая;</w:t>
            </w:r>
          </w:p>
          <w:p w:rsidR="00441F77" w:rsidRPr="00924810" w:rsidRDefault="00441F77" w:rsidP="0022491B">
            <w:pPr>
              <w:numPr>
                <w:ilvl w:val="0"/>
                <w:numId w:val="1"/>
              </w:num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физкультурно-спортивная;</w:t>
            </w:r>
          </w:p>
          <w:p w:rsidR="00441F77" w:rsidRPr="00924810" w:rsidRDefault="00441F77" w:rsidP="0022491B">
            <w:pPr>
              <w:numPr>
                <w:ilvl w:val="0"/>
                <w:numId w:val="1"/>
              </w:num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естественнонаучная.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основным видам деятельности Школы также относится: </w:t>
            </w:r>
          </w:p>
          <w:p w:rsidR="00441F77" w:rsidRPr="00924810" w:rsidRDefault="00441F77" w:rsidP="0022491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платных дополнительных образовательных услуг: </w:t>
            </w:r>
          </w:p>
          <w:p w:rsidR="00441F77" w:rsidRPr="00924810" w:rsidRDefault="00441F77" w:rsidP="0022491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подготовка  детей, не посещающих Учреждение,  к обучению в школе</w:t>
            </w:r>
          </w:p>
          <w:p w:rsidR="00441F77" w:rsidRPr="00924810" w:rsidRDefault="00441F77" w:rsidP="0022491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(школа раннего развития 5-6 лет);</w:t>
            </w:r>
          </w:p>
          <w:p w:rsidR="00441F77" w:rsidRPr="00924810" w:rsidRDefault="00441F77" w:rsidP="0022491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 - волейбольная секция для детей, не 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посещающих школу  и граждан старше 18 лет.</w:t>
            </w:r>
          </w:p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2.3. </w:t>
            </w:r>
            <w:r w:rsidRPr="009248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Основными видами деятельности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Школы является реализация: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основных общеобразовательных программ начального общего образования;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основных общеобразовательных программ основного общего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образования.</w:t>
            </w:r>
          </w:p>
          <w:p w:rsidR="00441F77" w:rsidRDefault="00441F77" w:rsidP="0022491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 в</w:t>
            </w:r>
            <w:r w:rsidRPr="002D192E">
              <w:rPr>
                <w:rFonts w:ascii="Times New Roman" w:hAnsi="Times New Roman" w:cs="Times New Roman"/>
                <w:sz w:val="26"/>
                <w:szCs w:val="26"/>
              </w:rPr>
              <w:t xml:space="preserve">праве осуществлять образовательную </w:t>
            </w:r>
            <w:r w:rsidRPr="002D192E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по дополнительным обще</w:t>
            </w:r>
            <w:r w:rsidRPr="002D192E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образовательным программам, реализация которых не является  основной целью её деятельности.</w:t>
            </w:r>
          </w:p>
          <w:p w:rsidR="00441F77" w:rsidRPr="002D192E" w:rsidRDefault="00441F77" w:rsidP="0022491B">
            <w:pPr>
              <w:pStyle w:val="a4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 вправе осуществлять платные образовательные услуги.</w:t>
            </w:r>
          </w:p>
          <w:p w:rsidR="00441F77" w:rsidRPr="00924810" w:rsidRDefault="00441F77" w:rsidP="0022491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1F77" w:rsidRPr="00924810" w:rsidTr="0022491B">
        <w:trPr>
          <w:trHeight w:val="4650"/>
        </w:trPr>
        <w:tc>
          <w:tcPr>
            <w:tcW w:w="5292" w:type="dxa"/>
          </w:tcPr>
          <w:p w:rsidR="00441F77" w:rsidRPr="00892BA9" w:rsidRDefault="00441F77" w:rsidP="0022491B">
            <w:pPr>
              <w:widowControl w:val="0"/>
              <w:autoSpaceDE w:val="0"/>
              <w:autoSpaceDN w:val="0"/>
              <w:adjustRightInd w:val="0"/>
              <w:ind w:firstLine="7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2.4. Деятельность Школы регламентируется нормативными правовыми актами Российской Федерации, настоящим Уставом и принимаемыми в соответствии с ним иными локальными нормативными актами Школы.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Локальные нормативные акты утверждаются приказом Директора, за исключением случаев участия коллегиальных органов Школы в таком утверждении. При принятии локальных нормативных актов, затрагивающих права обучающихся и работников Школы, учитывается мнение ученического совета, совета родителей, профсоюзного комитета, общего собрания работников школы.</w:t>
            </w:r>
          </w:p>
        </w:tc>
        <w:tc>
          <w:tcPr>
            <w:tcW w:w="5129" w:type="dxa"/>
          </w:tcPr>
          <w:p w:rsidR="00441F77" w:rsidRPr="00892BA9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 Деятельность Школы регламентируется нормативными правовыми актами Российской Федерации, настоящим Уставом и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инимаемыми в соответствии с ним </w:t>
            </w:r>
            <w:r w:rsidRPr="00892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иными локальными нормативными актами Школы.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Локальные нормативные акты утверждаются приказом Директора, за исключением случаев участия органов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коллегиального управления Школы в таком утверждении.</w:t>
            </w:r>
            <w:r w:rsidRPr="00892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принятии локальных нормативных актов, затрагивающих права обучающихся и работников Школы, учитывается мнение 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обучающихся, общего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работников Школы, 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родителей.</w:t>
            </w:r>
          </w:p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F77" w:rsidRPr="00924810" w:rsidTr="0022491B">
        <w:trPr>
          <w:trHeight w:val="4650"/>
        </w:trPr>
        <w:tc>
          <w:tcPr>
            <w:tcW w:w="5292" w:type="dxa"/>
          </w:tcPr>
          <w:p w:rsidR="00441F77" w:rsidRPr="00892BA9" w:rsidRDefault="00441F77" w:rsidP="0022491B">
            <w:pPr>
              <w:widowControl w:val="0"/>
              <w:autoSpaceDE w:val="0"/>
              <w:autoSpaceDN w:val="0"/>
              <w:adjustRightInd w:val="0"/>
              <w:ind w:firstLine="7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9" w:type="dxa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 Права, обязанности  и ответственность инженерно-технических, административно-хозяйственных, производственных, учебно-вспомогательных и иных работников Школы, осуществляющих вспомогательные функции, устанавливаются законодательством Российской Федерации, правилами внутреннего трудового распорядка и иными локальными нормативными актами Школы, должностными инструкциями и трудовыми договорами.</w:t>
            </w:r>
          </w:p>
          <w:p w:rsidR="00441F77" w:rsidRPr="007004FF" w:rsidRDefault="00441F77" w:rsidP="0022491B">
            <w:pPr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004F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Работник Школы имеет право на:</w:t>
            </w:r>
          </w:p>
          <w:p w:rsidR="00441F77" w:rsidRPr="007004FF" w:rsidRDefault="00441F77" w:rsidP="0022491B">
            <w:pPr>
              <w:numPr>
                <w:ilvl w:val="0"/>
                <w:numId w:val="4"/>
              </w:numPr>
              <w:tabs>
                <w:tab w:val="left" w:pos="851"/>
              </w:tabs>
              <w:suppressAutoHyphens/>
              <w:autoSpaceDE w:val="0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004F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защиту профессиональной чести и достоинства;</w:t>
            </w:r>
          </w:p>
          <w:p w:rsidR="00441F77" w:rsidRPr="007004FF" w:rsidRDefault="00441F77" w:rsidP="0022491B">
            <w:pPr>
              <w:numPr>
                <w:ilvl w:val="0"/>
                <w:numId w:val="4"/>
              </w:numPr>
              <w:tabs>
                <w:tab w:val="left" w:pos="851"/>
              </w:tabs>
              <w:suppressAutoHyphens/>
              <w:autoSpaceDE w:val="0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004F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участие в управлении Школой в порядке, определённом уставом Школы;</w:t>
            </w:r>
          </w:p>
          <w:p w:rsidR="00441F77" w:rsidRPr="007004FF" w:rsidRDefault="00441F77" w:rsidP="0022491B">
            <w:pPr>
              <w:numPr>
                <w:ilvl w:val="0"/>
                <w:numId w:val="4"/>
              </w:numPr>
              <w:tabs>
                <w:tab w:val="left" w:pos="851"/>
              </w:tabs>
              <w:suppressAutoHyphens/>
              <w:autoSpaceDE w:val="0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004F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рабочее место, соответствующее требованиям охраны труда;</w:t>
            </w:r>
          </w:p>
          <w:p w:rsidR="00441F77" w:rsidRPr="007004FF" w:rsidRDefault="00441F77" w:rsidP="0022491B">
            <w:pPr>
              <w:numPr>
                <w:ilvl w:val="0"/>
                <w:numId w:val="4"/>
              </w:numPr>
              <w:tabs>
                <w:tab w:val="left" w:pos="851"/>
              </w:tabs>
              <w:suppressAutoHyphens/>
              <w:autoSpaceDE w:val="0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004F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своевременную и в полном объёме выплату заработной платы в соответствии со своей квалификацией, сложностью труда, количеством и качеством выполненной работы;</w:t>
            </w:r>
          </w:p>
          <w:p w:rsidR="00441F77" w:rsidRPr="007004FF" w:rsidRDefault="00441F77" w:rsidP="0022491B">
            <w:pPr>
              <w:numPr>
                <w:ilvl w:val="0"/>
                <w:numId w:val="4"/>
              </w:numPr>
              <w:tabs>
                <w:tab w:val="left" w:pos="851"/>
              </w:tabs>
              <w:suppressAutoHyphens/>
              <w:autoSpaceDE w:val="0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004F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представление льгот и гарантий, предусмотренных Трудовым кодексом Российской Федерации и  другими законодательными актами и локальными нормативными актами; </w:t>
            </w:r>
          </w:p>
          <w:p w:rsidR="00441F77" w:rsidRPr="007004FF" w:rsidRDefault="00441F77" w:rsidP="0022491B">
            <w:pPr>
              <w:numPr>
                <w:ilvl w:val="0"/>
                <w:numId w:val="4"/>
              </w:numPr>
              <w:tabs>
                <w:tab w:val="left" w:pos="851"/>
              </w:tabs>
              <w:suppressAutoHyphens/>
              <w:autoSpaceDE w:val="0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004F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отказ от выполнения работ в случае </w:t>
            </w:r>
            <w:r w:rsidRPr="007004F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возникновения опасности для жизни и здоровья вследствие нарушений требований охраны труда;</w:t>
            </w:r>
          </w:p>
          <w:p w:rsidR="00441F77" w:rsidRPr="007004FF" w:rsidRDefault="00441F77" w:rsidP="0022491B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004F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Работник  Школы обязан:</w:t>
            </w:r>
          </w:p>
          <w:p w:rsidR="00441F77" w:rsidRPr="007004FF" w:rsidRDefault="00441F77" w:rsidP="0022491B">
            <w:pPr>
              <w:numPr>
                <w:ilvl w:val="0"/>
                <w:numId w:val="5"/>
              </w:numPr>
              <w:tabs>
                <w:tab w:val="left" w:pos="851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004F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стремиться к достижению максимально высокого уровня всей своей профессиональной работы;</w:t>
            </w:r>
          </w:p>
          <w:p w:rsidR="00441F77" w:rsidRPr="007004FF" w:rsidRDefault="00441F77" w:rsidP="0022491B">
            <w:pPr>
              <w:numPr>
                <w:ilvl w:val="0"/>
                <w:numId w:val="5"/>
              </w:numPr>
              <w:tabs>
                <w:tab w:val="left" w:pos="851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004F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уважать личность ребёнка, его права на выражение мнений и убеждений, поддерживать дисциплину на основе уважения их человеческого достоинства методами, исключающими физическое и психическое насилие по отношению к обучающимся;</w:t>
            </w:r>
          </w:p>
          <w:p w:rsidR="00441F77" w:rsidRPr="007004FF" w:rsidRDefault="00441F77" w:rsidP="0022491B">
            <w:pPr>
              <w:numPr>
                <w:ilvl w:val="0"/>
                <w:numId w:val="5"/>
              </w:numPr>
              <w:tabs>
                <w:tab w:val="left" w:pos="851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004F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проходить периодические бесплатные медицинские обследования;</w:t>
            </w:r>
          </w:p>
          <w:p w:rsidR="00441F77" w:rsidRPr="007004FF" w:rsidRDefault="00441F77" w:rsidP="0022491B">
            <w:pPr>
              <w:numPr>
                <w:ilvl w:val="0"/>
                <w:numId w:val="5"/>
              </w:numPr>
              <w:tabs>
                <w:tab w:val="left" w:pos="851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004F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принимать меры предосторожности для предупреждения несчастных случаев с обучающимися, работниками и другими гражданами, посетившими  Школу.</w:t>
            </w:r>
          </w:p>
          <w:p w:rsidR="00441F77" w:rsidRPr="007004FF" w:rsidRDefault="00441F77" w:rsidP="0022491B">
            <w:pPr>
              <w:numPr>
                <w:ilvl w:val="0"/>
                <w:numId w:val="5"/>
              </w:numPr>
              <w:tabs>
                <w:tab w:val="left" w:pos="851"/>
              </w:tabs>
              <w:suppressAutoHyphens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004F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соблюдать права и свободы участников образовательного процесса.</w:t>
            </w:r>
          </w:p>
          <w:p w:rsidR="00441F77" w:rsidRPr="007004FF" w:rsidRDefault="00441F77" w:rsidP="0022491B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004F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Работники Школы несут  дисциплинарную, административную и уголовную ответственность за нарушение норм трудового распорядка, профессионального поведения:</w:t>
            </w:r>
          </w:p>
          <w:p w:rsidR="00441F77" w:rsidRPr="007004FF" w:rsidRDefault="00441F77" w:rsidP="0022491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004F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 совершение дисциплинарного проступка, т.е. неисполнение или ненадлежащее исполнение трудовых обязанностей по вине работника  на него могут быть возложены следующие дисциплинарные взыскания: замечание; выговор; увольнение по соответствующим основаниям.</w:t>
            </w:r>
          </w:p>
          <w:p w:rsidR="00441F77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4F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Основания для прекращения трудового договора (увольнения) предусмотрены трудовым законод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ательством Российской Федерации.</w:t>
            </w:r>
          </w:p>
        </w:tc>
      </w:tr>
      <w:tr w:rsidR="00441F77" w:rsidRPr="00924810" w:rsidTr="0022491B">
        <w:tc>
          <w:tcPr>
            <w:tcW w:w="5292" w:type="dxa"/>
          </w:tcPr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</w:tcPr>
          <w:p w:rsidR="00441F77" w:rsidRPr="007806B0" w:rsidRDefault="00441F77" w:rsidP="0022491B">
            <w:pPr>
              <w:ind w:firstLine="7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2.6. К трудовой деятельности в Школе, в том числе педагогической не допускаются лица,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лишенные права заниматься педагогической деятельностью в соответствии с вступившим в законную силу приговором суда; 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имеющие или имевшие судимость, подвергающиеся уголовному преследованию (за  исключением лиц, уголовное преследование в отношении которых прекращено по  реабилитирующим 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основаниям) за преступления против жизни и здоровья, свободы, чести и  достоинства личности (за исключением незаконного помещения  в психический стационар,  клеветы и оскорбления), половой неприкосновенности и половой свободы личности, против  семьи и несовершеннолетних, здоровья населения и общественной нравственности, а также 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 общественной безопасности; имеющие неснятую или непогашенную судимость за иные умышленные тяжкие и особо тяжкие преступления; 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      </w:r>
          </w:p>
        </w:tc>
      </w:tr>
    </w:tbl>
    <w:p w:rsidR="00441F77" w:rsidRPr="00924810" w:rsidRDefault="00441F77" w:rsidP="00441F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41F77" w:rsidRPr="00924810" w:rsidRDefault="00441F77" w:rsidP="00441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4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3. УПРАВЛЕНИЕ ШКОЛОЙ</w:t>
      </w:r>
    </w:p>
    <w:tbl>
      <w:tblPr>
        <w:tblStyle w:val="a3"/>
        <w:tblW w:w="0" w:type="auto"/>
        <w:tblLook w:val="04A0"/>
      </w:tblPr>
      <w:tblGrid>
        <w:gridCol w:w="5211"/>
        <w:gridCol w:w="5210"/>
      </w:tblGrid>
      <w:tr w:rsidR="00441F77" w:rsidRPr="00924810" w:rsidTr="0022491B">
        <w:tc>
          <w:tcPr>
            <w:tcW w:w="5211" w:type="dxa"/>
          </w:tcPr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4810">
              <w:rPr>
                <w:rFonts w:ascii="Times New Roman" w:hAnsi="Times New Roman" w:cs="Times New Roman"/>
                <w:sz w:val="26"/>
                <w:szCs w:val="26"/>
              </w:rPr>
              <w:t>Старая редакция</w:t>
            </w:r>
          </w:p>
        </w:tc>
        <w:tc>
          <w:tcPr>
            <w:tcW w:w="5210" w:type="dxa"/>
          </w:tcPr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4810">
              <w:rPr>
                <w:rFonts w:ascii="Times New Roman" w:hAnsi="Times New Roman" w:cs="Times New Roman"/>
                <w:sz w:val="26"/>
                <w:szCs w:val="26"/>
              </w:rPr>
              <w:t>Новая редакция</w:t>
            </w:r>
          </w:p>
        </w:tc>
      </w:tr>
      <w:tr w:rsidR="00441F77" w:rsidRPr="00924810" w:rsidTr="0022491B">
        <w:tc>
          <w:tcPr>
            <w:tcW w:w="5211" w:type="dxa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 Органами коллегиального управления Школы являются: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собрание работников Школы;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совет;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совет;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ученический совет.</w:t>
            </w:r>
          </w:p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 Органами коллегиального управления Школы являются: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собрание работников Школы;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совет;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совет;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обучающихся;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родителей.</w:t>
            </w:r>
          </w:p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F77" w:rsidRPr="00924810" w:rsidTr="0022491B">
        <w:tc>
          <w:tcPr>
            <w:tcW w:w="5211" w:type="dxa"/>
          </w:tcPr>
          <w:p w:rsidR="00441F77" w:rsidRPr="00924810" w:rsidRDefault="00441F77" w:rsidP="0022491B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 В состав Общего собрания трудового коллектива входят все работники Школы. Общее собрание трудового коллектива собирается по мере необходимости, но не реже 1 раза в год. Инициатором созыва Общего собрания трудового коллектива может быть директор Школы, Управляющий совет Школы, первичная профсоюзная организация или не менее 1/3 работников Школы.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работников Школы. </w:t>
            </w:r>
          </w:p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441F77" w:rsidRPr="00924810" w:rsidRDefault="00441F77" w:rsidP="0022491B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3.8. В состав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бщего собрания работников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колы входят все работники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колы. Общее собрание работников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колы собирается по мере необходимости, но не реже 1 раза в год. Инициатором созыва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бщего собрания работников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колы может быть директор Школы,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правляющий совет Школы, первичная профсоюзная организация или не менее 1/3 работников Школы.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работников Школы. </w:t>
            </w:r>
          </w:p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F77" w:rsidRPr="00924810" w:rsidTr="0022491B">
        <w:tc>
          <w:tcPr>
            <w:tcW w:w="5211" w:type="dxa"/>
          </w:tcPr>
          <w:p w:rsidR="00441F77" w:rsidRPr="00924810" w:rsidRDefault="00441F77" w:rsidP="0022491B">
            <w:pPr>
              <w:numPr>
                <w:ilvl w:val="1"/>
                <w:numId w:val="2"/>
              </w:numPr>
              <w:shd w:val="clear" w:color="auto" w:fill="FFFFFF"/>
              <w:tabs>
                <w:tab w:val="left" w:pos="1276"/>
              </w:tabs>
              <w:ind w:left="10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 компетенции Общего собрания трудового коллектива относится:</w:t>
            </w:r>
          </w:p>
          <w:p w:rsidR="00441F77" w:rsidRPr="00924810" w:rsidRDefault="00441F77" w:rsidP="0022491B">
            <w:pPr>
              <w:numPr>
                <w:ilvl w:val="0"/>
                <w:numId w:val="1"/>
              </w:num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рекомендаций по вопросам принятия локальных актов, регулирующих трудовые отношения с работниками Школы;</w:t>
            </w:r>
          </w:p>
          <w:p w:rsidR="00441F77" w:rsidRPr="00924810" w:rsidRDefault="00441F77" w:rsidP="0022491B">
            <w:pPr>
              <w:numPr>
                <w:ilvl w:val="0"/>
                <w:numId w:val="1"/>
              </w:num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избрание представителей работников Школы в состав комиссии по трудовым спорам;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обсуждение вопросов состояния трудовой дисциплины в Школе, подготовка рекомендаций по ее укреплению,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содействие созданию оптимальных условий для организации труда и профессионального совершенствования работников,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поддержка общественных инициатив по развитию деятельности Школы. </w:t>
            </w:r>
          </w:p>
          <w:p w:rsidR="00441F77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      </w:r>
          </w:p>
          <w:p w:rsidR="00441F77" w:rsidRPr="009C77CA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0" w:type="dxa"/>
          </w:tcPr>
          <w:p w:rsidR="00441F77" w:rsidRPr="00924810" w:rsidRDefault="00441F77" w:rsidP="0022491B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компетенции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бщего собрания работников Школы относится:</w:t>
            </w:r>
          </w:p>
          <w:p w:rsidR="00441F77" w:rsidRPr="00924810" w:rsidRDefault="00441F77" w:rsidP="0022491B">
            <w:pPr>
              <w:numPr>
                <w:ilvl w:val="0"/>
                <w:numId w:val="1"/>
              </w:num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рекомендаций по вопросам принятия локальных актов, регулирующих трудовые отношения с работниками Школы;</w:t>
            </w:r>
          </w:p>
          <w:p w:rsidR="00441F77" w:rsidRPr="00924810" w:rsidRDefault="00441F77" w:rsidP="0022491B">
            <w:pPr>
              <w:numPr>
                <w:ilvl w:val="0"/>
                <w:numId w:val="1"/>
              </w:numP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избрание представителей работников Школы в состав комиссии по трудовым спорам;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обсуждение вопросов состояния трудовой дисциплины в Школе, подготовка рекомендаций по ее укреплению,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содействие созданию оптимальных условий для организации труда и профессионального совершенствования работников,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поддержка общественных инициатив по развитию деятельности Школы.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      </w:r>
          </w:p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F77" w:rsidRPr="00924810" w:rsidTr="0022491B">
        <w:tc>
          <w:tcPr>
            <w:tcW w:w="5211" w:type="dxa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3.12.К компетенции педагогического совета Школы относится: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разработка и утверждение образовательных программ Школы,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принятие решений о ведении платной образовательной деятельности по конкретным образовательным программам,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определение основных направлений развития Школы, повышения качества и эффективности образовательного процесса,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принятие решений о создании спецкурсов, факультативов, кружков и др.,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определение учебников  и учебных пособий для использования в образовательном процессе,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принятие решений о требованиях к одежде обучающихся,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принятие решения об отчислении обучающегося в соответствии с законодательством Российской Федерации,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принятие решений о переводе из 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класса в класс, о допуске к государственной (итоговой) аттестации обучающихся, о награждении обучающихся,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внедрение в практику работы Школы достижений педагогической науки и передового педагогического опыта,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осуществление взаимодействия с родителями (законными представителями) обучающихся по вопросам организации образовательного процесса,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поддержка общественных инициатив по совершенствованию обучения и воспитания учащихся.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педагогического совета по отдельным вопросам может приниматься большинством 2/3 голосов его членов, присутствующих на заседании. </w:t>
            </w:r>
          </w:p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3.12. К компетенции педагогического совета Школы относится: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разработка и утверждение образовательных программ Школы,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принятие решений о ведении платной образовательной деятельности по конкретным образовательным программам,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определение основных направлений развития Школы, повышения качества и эффективности образовательного процесса,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принятие решений о создании спецкурсов, факультативов, кружков и др.,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определение учебников  и учебных пособий для использования в образовательном процессе,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принятие решений о требованиях к одежде обучающихся,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принятие решения об отчислении обучающегося в соответствии с законодательством Российской Федерации,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принятие решений о переводе из 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класса в класс, о допуске к государственной итоговой аттестации обучающихся, о награждении обучающихся,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внедрение в практику работы Школы достижений педагогической науки и передового педагогического опыта,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осуществление взаимодействия с родителями (законными представителями) обучающихся по вопросам организации образовательного процесса,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поддержка общественных инициатив по совершенствованию обучения и воспитания учащихся,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принятие решений о выдаче аттестатов об основном общем образовании.</w:t>
            </w:r>
          </w:p>
          <w:p w:rsidR="00441F77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педагогического совета по отдельным вопросам может приниматься большинством 2/3 голосов его членов, присутствующих на заседании. </w:t>
            </w:r>
          </w:p>
          <w:p w:rsidR="00441F77" w:rsidRPr="009C77CA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1F77" w:rsidRPr="00924810" w:rsidTr="0022491B">
        <w:trPr>
          <w:trHeight w:val="5979"/>
        </w:trPr>
        <w:tc>
          <w:tcPr>
            <w:tcW w:w="5211" w:type="dxa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3.13.В Школе действует управляющий совет. Деятельность членов управляющего совета основывается на принципах добровольности участия в его работе, коллегиальности принятия решений, гласности. Члены управляющего совета не получают вознаграждения за работу в Совете.</w:t>
            </w:r>
          </w:p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3.13. В Школе действует управляющий совет. Деятельность членов управляющего совета основывается на принципах добровольности участия в его работе, коллегиальности принятия решений, гласности. Члены управляющего совета не получают вознаграждения за работу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овете.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Управляющий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 состоит из избираемых членов, представляющих:</w:t>
            </w:r>
          </w:p>
          <w:p w:rsidR="00441F77" w:rsidRPr="00924810" w:rsidRDefault="00441F77" w:rsidP="00224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родителей (законных представителей) обучающихся всех уровней общего образования;</w:t>
            </w:r>
          </w:p>
          <w:p w:rsidR="00441F77" w:rsidRPr="00924810" w:rsidRDefault="00441F77" w:rsidP="00224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работников общеобразовательного учреждения;</w:t>
            </w:r>
          </w:p>
          <w:p w:rsidR="00441F77" w:rsidRPr="00924810" w:rsidRDefault="00441F77" w:rsidP="00224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обучающихся,</w:t>
            </w:r>
          </w:p>
          <w:p w:rsidR="00441F77" w:rsidRPr="00924810" w:rsidRDefault="00441F77" w:rsidP="00224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представителей общественных организаций, в т.ч. профсоюзных организаций.</w:t>
            </w:r>
          </w:p>
          <w:p w:rsidR="00441F77" w:rsidRPr="00924810" w:rsidRDefault="00441F77" w:rsidP="0022491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1F77" w:rsidRPr="00924810" w:rsidTr="0022491B">
        <w:trPr>
          <w:trHeight w:val="692"/>
        </w:trPr>
        <w:tc>
          <w:tcPr>
            <w:tcW w:w="5211" w:type="dxa"/>
          </w:tcPr>
          <w:p w:rsidR="00441F77" w:rsidRPr="002D192E" w:rsidRDefault="00441F77" w:rsidP="0022491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3.14.Управляющий Совет состоит из избираемых членов, представляющих:</w:t>
            </w:r>
          </w:p>
          <w:p w:rsidR="00441F77" w:rsidRPr="002D192E" w:rsidRDefault="00441F77" w:rsidP="00224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родителей (законных представителей) обучающихся всех ступеней общего </w:t>
            </w:r>
            <w:r w:rsidRPr="002D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образования;</w:t>
            </w:r>
          </w:p>
          <w:p w:rsidR="00441F77" w:rsidRPr="002D192E" w:rsidRDefault="00441F77" w:rsidP="00224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работников общеобразовательного учреждения;</w:t>
            </w:r>
          </w:p>
          <w:p w:rsidR="00441F77" w:rsidRPr="002D192E" w:rsidRDefault="00441F77" w:rsidP="00224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обучающихся,</w:t>
            </w:r>
          </w:p>
          <w:p w:rsidR="00441F77" w:rsidRPr="002D192E" w:rsidRDefault="00441F77" w:rsidP="00224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представителей общественных организаций, в т.ч. профсоюзных организаций.</w:t>
            </w:r>
          </w:p>
          <w:p w:rsidR="00441F77" w:rsidRPr="002D192E" w:rsidRDefault="00441F77" w:rsidP="0022491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состав управляющего совета также входят: руководитель Школы и представитель Учредителя, назначаемый приказом Управления общего образования администрации Ртищевского муниципального района Саратовской области. Общая численность управляющего совета не менее 7 человек.</w:t>
            </w:r>
          </w:p>
        </w:tc>
        <w:tc>
          <w:tcPr>
            <w:tcW w:w="5210" w:type="dxa"/>
          </w:tcPr>
          <w:p w:rsidR="00441F77" w:rsidRPr="002D192E" w:rsidRDefault="00441F77" w:rsidP="00224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3.14.Управляющий Совет состоит из избираемых членов, представляющих:</w:t>
            </w:r>
          </w:p>
          <w:p w:rsidR="00441F77" w:rsidRPr="002D192E" w:rsidRDefault="00441F77" w:rsidP="00224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родителей (законных представителей) обучающихся всех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уровней</w:t>
            </w:r>
            <w:r w:rsidRPr="002D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общего </w:t>
            </w:r>
            <w:r w:rsidRPr="002D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образования;</w:t>
            </w:r>
          </w:p>
          <w:p w:rsidR="00441F77" w:rsidRPr="002D192E" w:rsidRDefault="00441F77" w:rsidP="00224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работников общеобразовательного учреждения;</w:t>
            </w:r>
          </w:p>
          <w:p w:rsidR="00441F77" w:rsidRPr="002D192E" w:rsidRDefault="00441F77" w:rsidP="00224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обучающихся,</w:t>
            </w:r>
          </w:p>
          <w:p w:rsidR="00441F77" w:rsidRPr="002D192E" w:rsidRDefault="00441F77" w:rsidP="002249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представителей общественных организаций, в т.ч. профсоюзных организаций.</w:t>
            </w:r>
          </w:p>
          <w:p w:rsidR="00441F77" w:rsidRPr="00924810" w:rsidRDefault="00441F77" w:rsidP="0022491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состав управляющего совета также входят: руководитель Школы и представитель Учредителя, назначаемый приказом Управления общего образования администрации Ртищевского муниципального района Саратовской области. Общая численность управляющего совета не менее 7 человек.</w:t>
            </w:r>
          </w:p>
        </w:tc>
      </w:tr>
      <w:tr w:rsidR="00441F77" w:rsidRPr="00924810" w:rsidTr="0022491B">
        <w:tc>
          <w:tcPr>
            <w:tcW w:w="5211" w:type="dxa"/>
          </w:tcPr>
          <w:p w:rsidR="00441F77" w:rsidRPr="00924810" w:rsidRDefault="00441F77" w:rsidP="0022491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3.17.  Решения управляющего совета носят рекомендательный характер</w:t>
            </w:r>
          </w:p>
          <w:p w:rsidR="00441F77" w:rsidRPr="00924810" w:rsidRDefault="00441F77" w:rsidP="0022491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Организационной формой работы управляющего совета являются заседания, которые проводятся по мере необходимости, но не реже одного раза в квартал. Заседания управляющего совета созываются председателем управляющего совета, а в его отсутствие – заместителем председателя. Правом созыва заседания управляющего совета обладают также руководитель Школы и представитель Учредителя в составе управляющего совета. </w:t>
            </w:r>
          </w:p>
          <w:p w:rsidR="00441F77" w:rsidRPr="00924810" w:rsidRDefault="00441F77" w:rsidP="0022491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Решения управляющего совета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управляющего совета.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0" w:type="dxa"/>
          </w:tcPr>
          <w:p w:rsidR="00441F77" w:rsidRPr="00924810" w:rsidRDefault="00441F77" w:rsidP="0022491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3.17  Решения управляющего совета носят рекомендательный характер</w:t>
            </w:r>
          </w:p>
          <w:p w:rsidR="00441F77" w:rsidRPr="00924810" w:rsidRDefault="00441F77" w:rsidP="0022491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Организационной формой работы управляющего совета являются заседания, которые проводятся по мере необходимости, но не реже одного раза в квартал. Заседания управляющего совета созываются председателем управляющего совета, а в его отсутствие – заместителем председателя. Правом созыва заседания управляющего совета обладают также руководитель Школы и представитель Учредителя в составе управляющего совета. </w:t>
            </w:r>
          </w:p>
          <w:p w:rsidR="00441F77" w:rsidRPr="00924810" w:rsidRDefault="00441F77" w:rsidP="0022491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Решения управляющего совета принимаются большинством голосов членов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овета, присутствующих на заседании, при открытом голосовании, и оформляются протоколом, который подписывается председателем и секретарем управляющего совета. </w:t>
            </w:r>
          </w:p>
          <w:p w:rsidR="00441F77" w:rsidRDefault="00441F77" w:rsidP="0022491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полномочий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правляющего совета  – 2 года.</w:t>
            </w:r>
          </w:p>
          <w:p w:rsidR="00441F77" w:rsidRPr="00924810" w:rsidRDefault="00441F77" w:rsidP="0022491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1F77" w:rsidRPr="00924810" w:rsidTr="0022491B">
        <w:tc>
          <w:tcPr>
            <w:tcW w:w="5211" w:type="dxa"/>
          </w:tcPr>
          <w:p w:rsidR="00441F77" w:rsidRPr="00924810" w:rsidRDefault="00441F77" w:rsidP="0022491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0" w:type="dxa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3.19. Для содействия Школе в решении  вопросов, связанных с образовательным процессом,  оказанием помощи в воспитании и обучении обучающихся в Школе создается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овет  родителей, который является  постоянно действующим коллегиальным органом управления  Школой. Деятельность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овета родителей регулируется Положением 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овете родителей.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Членство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овете родителей является добровольным. 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состав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овета родителей входят родители (законные представители) обучающихся, готовые  личными усилиями содействовать Школе в достижении уставных целей деятельности. Компетенция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овета родителей: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получает информацию о выполнении плана финансово-хозяйственной деятельности Школы и  расходовании внебюджетных средств;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выступает с предложениями о совершенствовании образовательной деятельности;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координирует деятельность классных родительских комитетов;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согласовывает по представлению директора Школы нормативные правовые акты, 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затрагивающие права обучающихся;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 с администрацией Школы осуществляет кон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троль за организацией горячего 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питания обучающихся, медицинского обслуживания;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взаимодействует с педагогическим коллективом Школы по вопросам профилактики правонарушений, безнадзорности и беспризор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ности среди несовершеннолетних 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обучающихся.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родителей принимает решения путем голосования. Решения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овета родителей  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принимаются большинством голосов членов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овета родителей, присутствующих на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заседании, при  открытом голосовании и оформляются протоколом, который подписывается  председателем и секретарем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овета родителей. </w:t>
            </w:r>
          </w:p>
          <w:p w:rsidR="00441F77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полномочий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овета родителей  – 2 года.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1F77" w:rsidRPr="00924810" w:rsidRDefault="00441F77" w:rsidP="00441F7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8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ГЛАВА 4. СТРУКТУРА ФИНАНСОВОЙ И ХОЗЯЙСТВЕННОЙ</w:t>
      </w:r>
    </w:p>
    <w:p w:rsidR="00441F77" w:rsidRPr="00924810" w:rsidRDefault="00441F77" w:rsidP="00441F77">
      <w:pPr>
        <w:tabs>
          <w:tab w:val="left" w:pos="14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8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ДЕЯТЕЛЬНОСТИ ШКОЛЫ</w:t>
      </w:r>
    </w:p>
    <w:tbl>
      <w:tblPr>
        <w:tblStyle w:val="a3"/>
        <w:tblW w:w="0" w:type="auto"/>
        <w:tblLook w:val="04A0"/>
      </w:tblPr>
      <w:tblGrid>
        <w:gridCol w:w="5211"/>
        <w:gridCol w:w="5210"/>
      </w:tblGrid>
      <w:tr w:rsidR="00441F77" w:rsidRPr="00924810" w:rsidTr="0022491B">
        <w:tc>
          <w:tcPr>
            <w:tcW w:w="5494" w:type="dxa"/>
          </w:tcPr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4810">
              <w:rPr>
                <w:rFonts w:ascii="Times New Roman" w:hAnsi="Times New Roman" w:cs="Times New Roman"/>
                <w:sz w:val="26"/>
                <w:szCs w:val="26"/>
              </w:rPr>
              <w:t>Старая редакция</w:t>
            </w:r>
          </w:p>
        </w:tc>
        <w:tc>
          <w:tcPr>
            <w:tcW w:w="5494" w:type="dxa"/>
          </w:tcPr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4810">
              <w:rPr>
                <w:rFonts w:ascii="Times New Roman" w:hAnsi="Times New Roman" w:cs="Times New Roman"/>
                <w:sz w:val="26"/>
                <w:szCs w:val="26"/>
              </w:rPr>
              <w:t>Новая редакция</w:t>
            </w:r>
          </w:p>
        </w:tc>
      </w:tr>
      <w:tr w:rsidR="00441F77" w:rsidRPr="00924810" w:rsidTr="0022491B">
        <w:tc>
          <w:tcPr>
            <w:tcW w:w="5494" w:type="dxa"/>
          </w:tcPr>
          <w:p w:rsidR="00441F77" w:rsidRPr="00924810" w:rsidRDefault="00441F77" w:rsidP="0022491B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4.15.В случае сдачи в аренду недвижимого имущества, закрепленного за Школой Учредителем или приобретенного Школой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      </w:r>
          </w:p>
          <w:p w:rsidR="00441F77" w:rsidRPr="00924810" w:rsidRDefault="00441F77" w:rsidP="0022491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>Школа с согласия Учредителя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обследования. Между такими некоммерческими организациями указанные отношения могут осуществляться на безвозмездной основе.</w:t>
            </w:r>
          </w:p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441F77" w:rsidRPr="00924810" w:rsidRDefault="00441F77" w:rsidP="0022491B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4.15.В случае сдачи в аренду недвижимого имущества, закрепленного за Школой Учредителем или приобретенного Школой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      </w:r>
          </w:p>
          <w:p w:rsidR="00441F77" w:rsidRPr="00924810" w:rsidRDefault="00441F77" w:rsidP="0022491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>Школа с согласия Учредителя на основании договора между образовательным учреждением и медицинским учреждением обязана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обследования. Между такими некоммерческими организациями указанные отношения могут осуществляться на безвозмездной основе.</w:t>
            </w:r>
          </w:p>
        </w:tc>
      </w:tr>
    </w:tbl>
    <w:p w:rsidR="00441F77" w:rsidRPr="00924810" w:rsidRDefault="00441F77" w:rsidP="00441F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41F77" w:rsidRPr="00924810" w:rsidRDefault="00441F77" w:rsidP="00441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4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5. ЗАКЛЮЧИТЕЛЬНЫЕ ПОЛОЖЕНИЯ</w:t>
      </w:r>
    </w:p>
    <w:tbl>
      <w:tblPr>
        <w:tblStyle w:val="a3"/>
        <w:tblW w:w="0" w:type="auto"/>
        <w:tblLook w:val="04A0"/>
      </w:tblPr>
      <w:tblGrid>
        <w:gridCol w:w="5217"/>
        <w:gridCol w:w="5204"/>
      </w:tblGrid>
      <w:tr w:rsidR="00441F77" w:rsidRPr="00924810" w:rsidTr="0022491B">
        <w:tc>
          <w:tcPr>
            <w:tcW w:w="5494" w:type="dxa"/>
          </w:tcPr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4810">
              <w:rPr>
                <w:rFonts w:ascii="Times New Roman" w:hAnsi="Times New Roman" w:cs="Times New Roman"/>
                <w:sz w:val="26"/>
                <w:szCs w:val="26"/>
              </w:rPr>
              <w:t>Старая редакция</w:t>
            </w:r>
          </w:p>
        </w:tc>
        <w:tc>
          <w:tcPr>
            <w:tcW w:w="5494" w:type="dxa"/>
          </w:tcPr>
          <w:p w:rsidR="00441F77" w:rsidRPr="00924810" w:rsidRDefault="00441F77" w:rsidP="00224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4810">
              <w:rPr>
                <w:rFonts w:ascii="Times New Roman" w:hAnsi="Times New Roman" w:cs="Times New Roman"/>
                <w:sz w:val="26"/>
                <w:szCs w:val="26"/>
              </w:rPr>
              <w:t>Новая редакция</w:t>
            </w:r>
          </w:p>
        </w:tc>
      </w:tr>
      <w:tr w:rsidR="00441F77" w:rsidRPr="00924810" w:rsidTr="0022491B">
        <w:tc>
          <w:tcPr>
            <w:tcW w:w="5494" w:type="dxa"/>
          </w:tcPr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 В случае ликвидации Школы имущество, закрепленное за Школой на праве оперативного управления,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ее обязательствам, передается ликвидационной комиссией собственнику соответствующего имущества.</w:t>
            </w:r>
          </w:p>
          <w:p w:rsidR="00441F77" w:rsidRPr="00924810" w:rsidRDefault="00441F77" w:rsidP="00224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94" w:type="dxa"/>
          </w:tcPr>
          <w:p w:rsidR="00441F77" w:rsidRPr="00924810" w:rsidRDefault="00441F77" w:rsidP="0022491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248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924810">
              <w:rPr>
                <w:rFonts w:ascii="Times New Roman" w:hAnsi="Times New Roman" w:cs="Times New Roman"/>
                <w:sz w:val="26"/>
                <w:szCs w:val="26"/>
              </w:rPr>
              <w:t>5.4. В случае ликвидации Школы имущество, закрепленное за Школой на праве оперативного управления, оставшееся после удовлетворения требований кредиторов направляется на цели развития образования в соответствии с Уставом образовательного учреждения.</w:t>
            </w:r>
          </w:p>
          <w:p w:rsidR="00441F77" w:rsidRPr="00924810" w:rsidRDefault="00441F77" w:rsidP="0022491B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441F77" w:rsidRPr="00924810" w:rsidRDefault="00441F77" w:rsidP="00441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1B8E" w:rsidRPr="004D6A51" w:rsidRDefault="002F1B8E" w:rsidP="004D6A5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D6A51" w:rsidRPr="004D6A51" w:rsidRDefault="004D6A51" w:rsidP="004D6A5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4D6A51">
        <w:rPr>
          <w:rFonts w:ascii="Times New Roman" w:hAnsi="Times New Roman" w:cs="Times New Roman"/>
          <w:b/>
          <w:sz w:val="26"/>
          <w:szCs w:val="26"/>
        </w:rPr>
        <w:t>Верно: начальник отдела делопроизводства</w:t>
      </w:r>
    </w:p>
    <w:p w:rsidR="004D6A51" w:rsidRPr="004D6A51" w:rsidRDefault="004D6A51" w:rsidP="004D6A5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4D6A51">
        <w:rPr>
          <w:rFonts w:ascii="Times New Roman" w:hAnsi="Times New Roman" w:cs="Times New Roman"/>
          <w:b/>
          <w:sz w:val="26"/>
          <w:szCs w:val="26"/>
        </w:rPr>
        <w:t>администрации муниципального района</w:t>
      </w:r>
      <w:r w:rsidRPr="004D6A51">
        <w:rPr>
          <w:rFonts w:ascii="Times New Roman" w:hAnsi="Times New Roman" w:cs="Times New Roman"/>
          <w:b/>
          <w:sz w:val="26"/>
          <w:szCs w:val="26"/>
        </w:rPr>
        <w:tab/>
      </w:r>
      <w:r w:rsidRPr="004D6A51">
        <w:rPr>
          <w:rFonts w:ascii="Times New Roman" w:hAnsi="Times New Roman" w:cs="Times New Roman"/>
          <w:b/>
          <w:sz w:val="26"/>
          <w:szCs w:val="26"/>
        </w:rPr>
        <w:tab/>
      </w:r>
      <w:r w:rsidRPr="004D6A51">
        <w:rPr>
          <w:rFonts w:ascii="Times New Roman" w:hAnsi="Times New Roman" w:cs="Times New Roman"/>
          <w:b/>
          <w:sz w:val="26"/>
          <w:szCs w:val="26"/>
        </w:rPr>
        <w:tab/>
      </w:r>
      <w:r w:rsidRPr="004D6A51">
        <w:rPr>
          <w:rFonts w:ascii="Times New Roman" w:hAnsi="Times New Roman" w:cs="Times New Roman"/>
          <w:b/>
          <w:sz w:val="26"/>
          <w:szCs w:val="26"/>
        </w:rPr>
        <w:tab/>
      </w:r>
      <w:r w:rsidRPr="004D6A51">
        <w:rPr>
          <w:rFonts w:ascii="Times New Roman" w:hAnsi="Times New Roman" w:cs="Times New Roman"/>
          <w:b/>
          <w:sz w:val="26"/>
          <w:szCs w:val="26"/>
        </w:rPr>
        <w:tab/>
        <w:t>Ю.А. Малюгина</w:t>
      </w:r>
    </w:p>
    <w:sectPr w:rsidR="004D6A51" w:rsidRPr="004D6A51" w:rsidSect="009C77CA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7D" w:rsidRDefault="00B7427D" w:rsidP="002239EA">
      <w:pPr>
        <w:spacing w:after="0" w:line="240" w:lineRule="auto"/>
      </w:pPr>
      <w:r>
        <w:separator/>
      </w:r>
    </w:p>
  </w:endnote>
  <w:endnote w:type="continuationSeparator" w:id="1">
    <w:p w:rsidR="00B7427D" w:rsidRDefault="00B7427D" w:rsidP="0022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6131406"/>
      <w:docPartObj>
        <w:docPartGallery w:val="Page Numbers (Bottom of Page)"/>
        <w:docPartUnique/>
      </w:docPartObj>
    </w:sdtPr>
    <w:sdtContent>
      <w:p w:rsidR="009C77CA" w:rsidRDefault="00384372">
        <w:pPr>
          <w:pStyle w:val="a6"/>
          <w:jc w:val="right"/>
        </w:pPr>
        <w:r>
          <w:fldChar w:fldCharType="begin"/>
        </w:r>
        <w:r w:rsidR="00441F77">
          <w:instrText>PAGE   \* MERGEFORMAT</w:instrText>
        </w:r>
        <w:r>
          <w:fldChar w:fldCharType="separate"/>
        </w:r>
        <w:r w:rsidR="00FC6991">
          <w:rPr>
            <w:noProof/>
          </w:rPr>
          <w:t>1</w:t>
        </w:r>
        <w:r>
          <w:fldChar w:fldCharType="end"/>
        </w:r>
      </w:p>
    </w:sdtContent>
  </w:sdt>
  <w:p w:rsidR="009C77CA" w:rsidRDefault="00B742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7D" w:rsidRDefault="00B7427D" w:rsidP="002239EA">
      <w:pPr>
        <w:spacing w:after="0" w:line="240" w:lineRule="auto"/>
      </w:pPr>
      <w:r>
        <w:separator/>
      </w:r>
    </w:p>
  </w:footnote>
  <w:footnote w:type="continuationSeparator" w:id="1">
    <w:p w:rsidR="00B7427D" w:rsidRDefault="00B7427D" w:rsidP="0022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964195"/>
    <w:multiLevelType w:val="hybridMultilevel"/>
    <w:tmpl w:val="D0304508"/>
    <w:lvl w:ilvl="0" w:tplc="CC5EB5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BC81D1F"/>
    <w:multiLevelType w:val="multilevel"/>
    <w:tmpl w:val="CAA0D3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3">
    <w:nsid w:val="3E6E3093"/>
    <w:multiLevelType w:val="multilevel"/>
    <w:tmpl w:val="7682EE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5CA1E44"/>
    <w:multiLevelType w:val="hybridMultilevel"/>
    <w:tmpl w:val="0B3C5124"/>
    <w:lvl w:ilvl="0" w:tplc="D466F9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B2C"/>
    <w:rsid w:val="001717B6"/>
    <w:rsid w:val="001B424C"/>
    <w:rsid w:val="001C070D"/>
    <w:rsid w:val="001C307F"/>
    <w:rsid w:val="001E6F92"/>
    <w:rsid w:val="001F5CE9"/>
    <w:rsid w:val="002239EA"/>
    <w:rsid w:val="002F1B8E"/>
    <w:rsid w:val="00355E00"/>
    <w:rsid w:val="00384372"/>
    <w:rsid w:val="003C6134"/>
    <w:rsid w:val="0040745A"/>
    <w:rsid w:val="00441F77"/>
    <w:rsid w:val="00485CD9"/>
    <w:rsid w:val="004A1B2C"/>
    <w:rsid w:val="004D6A51"/>
    <w:rsid w:val="004E1CC9"/>
    <w:rsid w:val="00537DBB"/>
    <w:rsid w:val="00564C63"/>
    <w:rsid w:val="00603D3B"/>
    <w:rsid w:val="00800E47"/>
    <w:rsid w:val="00814407"/>
    <w:rsid w:val="0098728E"/>
    <w:rsid w:val="00A773B3"/>
    <w:rsid w:val="00AB5A50"/>
    <w:rsid w:val="00B05932"/>
    <w:rsid w:val="00B072CF"/>
    <w:rsid w:val="00B1712D"/>
    <w:rsid w:val="00B36CC5"/>
    <w:rsid w:val="00B663CA"/>
    <w:rsid w:val="00B7427D"/>
    <w:rsid w:val="00C534D4"/>
    <w:rsid w:val="00CB0E83"/>
    <w:rsid w:val="00DC74CC"/>
    <w:rsid w:val="00FA0FA3"/>
    <w:rsid w:val="00FC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locked/>
    <w:rsid w:val="00441F77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1F77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41F7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4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locked/>
    <w:rsid w:val="00441F7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41F77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41F7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4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3193</Words>
  <Characters>18203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2016-10-21T08:20:00Z</cp:lastPrinted>
  <dcterms:created xsi:type="dcterms:W3CDTF">2016-10-19T10:34:00Z</dcterms:created>
  <dcterms:modified xsi:type="dcterms:W3CDTF">2016-10-21T08:23:00Z</dcterms:modified>
</cp:coreProperties>
</file>