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2" w:type="dxa"/>
        <w:jc w:val="center"/>
        <w:tblCellSpacing w:w="0" w:type="dxa"/>
        <w:tblInd w:w="351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9011"/>
        <w:gridCol w:w="2579"/>
        <w:gridCol w:w="104"/>
        <w:gridCol w:w="398"/>
      </w:tblGrid>
      <w:tr w:rsidR="00C86E20" w:rsidRPr="003C32F4" w:rsidTr="00085AFE">
        <w:trPr>
          <w:gridAfter w:val="1"/>
          <w:wAfter w:w="398" w:type="dxa"/>
          <w:tblCellSpacing w:w="0" w:type="dxa"/>
          <w:jc w:val="center"/>
        </w:trPr>
        <w:tc>
          <w:tcPr>
            <w:tcW w:w="1740" w:type="dxa"/>
          </w:tcPr>
          <w:p w:rsidR="00C86E20" w:rsidRPr="00260B5F" w:rsidRDefault="00C86E20" w:rsidP="00D9517C">
            <w:pPr>
              <w:pStyle w:val="ParagraphStyle"/>
              <w:tabs>
                <w:tab w:val="left" w:pos="4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6E20" w:rsidRPr="00260B5F" w:rsidRDefault="00C86E20" w:rsidP="00D9517C">
            <w:pPr>
              <w:pStyle w:val="ParagraphStyle"/>
              <w:tabs>
                <w:tab w:val="left" w:pos="4730"/>
              </w:tabs>
              <w:rPr>
                <w:rFonts w:ascii="Times New Roman" w:hAnsi="Times New Roman" w:cs="Times New Roman"/>
              </w:rPr>
            </w:pPr>
            <w:r w:rsidRPr="00260B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94" w:type="dxa"/>
            <w:gridSpan w:val="3"/>
          </w:tcPr>
          <w:tbl>
            <w:tblPr>
              <w:tblpPr w:leftFromText="180" w:rightFromText="180" w:vertAnchor="text" w:horzAnchor="page" w:tblpX="4883" w:tblpY="23"/>
              <w:tblOverlap w:val="never"/>
              <w:tblW w:w="7655" w:type="dxa"/>
              <w:tblLayout w:type="fixed"/>
              <w:tblLook w:val="00A0"/>
            </w:tblPr>
            <w:tblGrid>
              <w:gridCol w:w="7655"/>
            </w:tblGrid>
            <w:tr w:rsidR="00C86E20" w:rsidRPr="003C32F4" w:rsidTr="00654D06">
              <w:trPr>
                <w:trHeight w:val="2681"/>
              </w:trPr>
              <w:tc>
                <w:tcPr>
                  <w:tcW w:w="7655" w:type="dxa"/>
                </w:tcPr>
                <w:p w:rsidR="00C86E20" w:rsidRDefault="00C86E20" w:rsidP="00654D06">
                  <w:pPr>
                    <w:tabs>
                      <w:tab w:val="left" w:pos="4730"/>
                    </w:tabs>
                    <w:spacing w:after="0" w:line="240" w:lineRule="auto"/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>П</w:t>
                  </w:r>
                  <w:r w:rsidRPr="00654D06"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 xml:space="preserve">риложение </w:t>
                  </w:r>
                </w:p>
                <w:p w:rsidR="00C86E20" w:rsidRDefault="00C86E20" w:rsidP="00654D06">
                  <w:pPr>
                    <w:tabs>
                      <w:tab w:val="left" w:pos="4730"/>
                    </w:tabs>
                    <w:spacing w:after="0" w:line="240" w:lineRule="auto"/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</w:pPr>
                  <w:r w:rsidRPr="00654D06"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>к</w:t>
                  </w:r>
                  <w:r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654D06"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 xml:space="preserve">постановлению  администрации </w:t>
                  </w:r>
                </w:p>
                <w:p w:rsidR="00C86E20" w:rsidRDefault="00C86E20" w:rsidP="00654D06">
                  <w:pPr>
                    <w:tabs>
                      <w:tab w:val="left" w:pos="4730"/>
                    </w:tabs>
                    <w:spacing w:after="0" w:line="240" w:lineRule="auto"/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</w:pPr>
                  <w:r w:rsidRPr="00654D06"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>Ртищевского муниципального района</w:t>
                  </w:r>
                </w:p>
                <w:p w:rsidR="00C86E20" w:rsidRPr="00654D06" w:rsidRDefault="00C86E20" w:rsidP="00654D06">
                  <w:pPr>
                    <w:tabs>
                      <w:tab w:val="left" w:pos="4730"/>
                    </w:tabs>
                    <w:spacing w:after="0" w:line="240" w:lineRule="auto"/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Calibri"/>
                      <w:sz w:val="26"/>
                      <w:szCs w:val="26"/>
                      <w:lang w:eastAsia="en-US"/>
                    </w:rPr>
                    <w:t>от 16 декабря 2021 года №963</w:t>
                  </w:r>
                </w:p>
                <w:p w:rsidR="00C86E20" w:rsidRPr="003C32F4" w:rsidRDefault="00C86E20" w:rsidP="003C32F4">
                  <w:pPr>
                    <w:tabs>
                      <w:tab w:val="left" w:pos="4730"/>
                    </w:tabs>
                    <w:spacing w:after="0" w:line="240" w:lineRule="auto"/>
                    <w:ind w:left="3011"/>
                    <w:rPr>
                      <w:rFonts w:ascii="Times New Roman" w:hAnsi="Times New Roman" w:cs="Calibri"/>
                      <w:sz w:val="24"/>
                      <w:szCs w:val="24"/>
                      <w:lang w:eastAsia="en-US"/>
                    </w:rPr>
                  </w:pPr>
                </w:p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C86E20" w:rsidRPr="003C32F4" w:rsidRDefault="00C86E20" w:rsidP="00D9517C">
            <w:pPr>
              <w:tabs>
                <w:tab w:val="left" w:pos="4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6E20" w:rsidRPr="00260B5F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E20" w:rsidRPr="003C32F4" w:rsidTr="00085AFE">
        <w:tblPrEx>
          <w:tblCellSpacing w:w="-8" w:type="dxa"/>
        </w:tblPrEx>
        <w:trPr>
          <w:tblCellSpacing w:w="-8" w:type="dxa"/>
          <w:jc w:val="center"/>
        </w:trPr>
        <w:tc>
          <w:tcPr>
            <w:tcW w:w="15392" w:type="dxa"/>
            <w:gridSpan w:val="6"/>
          </w:tcPr>
          <w:p w:rsidR="00C86E20" w:rsidRPr="00260B5F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D9517C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E20" w:rsidRPr="003C32F4" w:rsidTr="00085AFE">
        <w:tblPrEx>
          <w:tblCellSpacing w:w="-8" w:type="dxa"/>
        </w:tblPrEx>
        <w:trPr>
          <w:gridAfter w:val="3"/>
          <w:wAfter w:w="3081" w:type="dxa"/>
          <w:tblCellSpacing w:w="-8" w:type="dxa"/>
          <w:jc w:val="center"/>
        </w:trPr>
        <w:tc>
          <w:tcPr>
            <w:tcW w:w="12311" w:type="dxa"/>
            <w:gridSpan w:val="3"/>
          </w:tcPr>
          <w:p w:rsidR="00C86E20" w:rsidRPr="00C26837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6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C26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 С Т А В</w:t>
            </w: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085AFE" w:rsidRDefault="00C86E20" w:rsidP="00260B5F">
            <w:pPr>
              <w:pStyle w:val="Centered"/>
              <w:tabs>
                <w:tab w:val="left" w:pos="3387"/>
                <w:tab w:val="left" w:pos="4096"/>
                <w:tab w:val="left" w:pos="4353"/>
              </w:tabs>
              <w:ind w:left="1969" w:right="-142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5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 учреждения дополнительного образования</w:t>
            </w:r>
          </w:p>
          <w:p w:rsidR="00C86E20" w:rsidRPr="00260B5F" w:rsidRDefault="00C86E20" w:rsidP="00085AFE">
            <w:pPr>
              <w:pStyle w:val="Centered"/>
              <w:tabs>
                <w:tab w:val="left" w:pos="3387"/>
                <w:tab w:val="left" w:pos="4096"/>
                <w:tab w:val="left" w:pos="4353"/>
              </w:tabs>
              <w:ind w:left="1969" w:right="-1421"/>
              <w:rPr>
                <w:rFonts w:ascii="Times New Roman" w:hAnsi="Times New Roman" w:cs="Times New Roman"/>
                <w:b/>
                <w:bCs/>
              </w:rPr>
            </w:pPr>
            <w:r w:rsidRPr="00085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«Станция юных техников г. Ртищево Саратовской области»</w:t>
            </w:r>
          </w:p>
        </w:tc>
      </w:tr>
      <w:tr w:rsidR="00C86E20" w:rsidRPr="003C32F4" w:rsidTr="00085AFE">
        <w:tblPrEx>
          <w:tblCellSpacing w:w="-8" w:type="dxa"/>
        </w:tblPrEx>
        <w:trPr>
          <w:gridAfter w:val="2"/>
          <w:wAfter w:w="502" w:type="dxa"/>
          <w:tblCellSpacing w:w="-8" w:type="dxa"/>
          <w:jc w:val="center"/>
        </w:trPr>
        <w:tc>
          <w:tcPr>
            <w:tcW w:w="14890" w:type="dxa"/>
            <w:gridSpan w:val="4"/>
          </w:tcPr>
          <w:p w:rsidR="00C86E20" w:rsidRPr="00260B5F" w:rsidRDefault="00C86E20" w:rsidP="00805D09">
            <w:pPr>
              <w:pStyle w:val="Centered"/>
              <w:tabs>
                <w:tab w:val="left" w:pos="473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E20" w:rsidRPr="003C32F4" w:rsidTr="00085AFE">
        <w:tblPrEx>
          <w:tblCellSpacing w:w="-8" w:type="dxa"/>
        </w:tblPrEx>
        <w:trPr>
          <w:gridAfter w:val="2"/>
          <w:wAfter w:w="502" w:type="dxa"/>
          <w:trHeight w:val="3684"/>
          <w:tblCellSpacing w:w="-8" w:type="dxa"/>
          <w:jc w:val="center"/>
        </w:trPr>
        <w:tc>
          <w:tcPr>
            <w:tcW w:w="14890" w:type="dxa"/>
            <w:gridSpan w:val="4"/>
          </w:tcPr>
          <w:p w:rsidR="00C86E20" w:rsidRPr="00260B5F" w:rsidRDefault="00C86E20" w:rsidP="00260B5F">
            <w:pPr>
              <w:pStyle w:val="Centered"/>
              <w:tabs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60B5F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(НОВАЯ РЕДАКЦИЯ)</w:t>
            </w:r>
          </w:p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13911" w:type="dxa"/>
              <w:tblLayout w:type="fixed"/>
              <w:tblLook w:val="00A0"/>
            </w:tblPr>
            <w:tblGrid>
              <w:gridCol w:w="2643"/>
              <w:gridCol w:w="1878"/>
              <w:gridCol w:w="9390"/>
            </w:tblGrid>
            <w:tr w:rsidR="00C86E20" w:rsidRPr="003C32F4" w:rsidTr="003C32F4">
              <w:tc>
                <w:tcPr>
                  <w:tcW w:w="2643" w:type="dxa"/>
                </w:tcPr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878" w:type="dxa"/>
                </w:tcPr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390" w:type="dxa"/>
                </w:tcPr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ind w:left="3045" w:right="-108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</w:tr>
            <w:tr w:rsidR="00C86E20" w:rsidRPr="003C32F4" w:rsidTr="003C32F4">
              <w:tc>
                <w:tcPr>
                  <w:tcW w:w="2643" w:type="dxa"/>
                </w:tcPr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ind w:firstLine="290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878" w:type="dxa"/>
                </w:tcPr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390" w:type="dxa"/>
                </w:tcPr>
                <w:p w:rsidR="00C86E20" w:rsidRPr="003C32F4" w:rsidRDefault="00C86E20" w:rsidP="003C32F4">
                  <w:pPr>
                    <w:pStyle w:val="Centered"/>
                    <w:tabs>
                      <w:tab w:val="left" w:pos="4730"/>
                    </w:tabs>
                    <w:ind w:left="3045" w:right="-108"/>
                    <w:jc w:val="lef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E20" w:rsidRPr="003C32F4" w:rsidTr="00085AFE">
        <w:tblPrEx>
          <w:tblCellSpacing w:w="-8" w:type="dxa"/>
        </w:tblPrEx>
        <w:trPr>
          <w:gridAfter w:val="3"/>
          <w:wAfter w:w="3081" w:type="dxa"/>
          <w:tblCellSpacing w:w="-8" w:type="dxa"/>
          <w:jc w:val="center"/>
        </w:trPr>
        <w:tc>
          <w:tcPr>
            <w:tcW w:w="12311" w:type="dxa"/>
            <w:gridSpan w:val="3"/>
          </w:tcPr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6D752E">
            <w:pPr>
              <w:pStyle w:val="Centered"/>
              <w:tabs>
                <w:tab w:val="left" w:pos="473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</w:rPr>
            </w:pPr>
            <w:r w:rsidRPr="00260B5F">
              <w:rPr>
                <w:rFonts w:ascii="Times New Roman" w:hAnsi="Times New Roman" w:cs="Times New Roman"/>
                <w:b/>
              </w:rPr>
              <w:t xml:space="preserve">                                           Саратовская область</w:t>
            </w:r>
          </w:p>
        </w:tc>
      </w:tr>
      <w:tr w:rsidR="00C86E20" w:rsidRPr="003C32F4" w:rsidTr="00085AFE">
        <w:tblPrEx>
          <w:tblCellSpacing w:w="-8" w:type="dxa"/>
        </w:tblPrEx>
        <w:trPr>
          <w:gridAfter w:val="3"/>
          <w:wAfter w:w="3081" w:type="dxa"/>
          <w:tblCellSpacing w:w="-8" w:type="dxa"/>
          <w:jc w:val="center"/>
        </w:trPr>
        <w:tc>
          <w:tcPr>
            <w:tcW w:w="12311" w:type="dxa"/>
            <w:gridSpan w:val="3"/>
          </w:tcPr>
          <w:p w:rsidR="00C86E20" w:rsidRPr="00260B5F" w:rsidRDefault="00C86E20" w:rsidP="00F46043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</w:rPr>
            </w:pPr>
            <w:r w:rsidRPr="00260B5F">
              <w:rPr>
                <w:rFonts w:ascii="Times New Roman" w:hAnsi="Times New Roman" w:cs="Times New Roman"/>
                <w:b/>
              </w:rPr>
              <w:t xml:space="preserve">                                        г. Ртищево</w:t>
            </w:r>
          </w:p>
          <w:p w:rsidR="00C86E20" w:rsidRDefault="00C86E20" w:rsidP="00D407F7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</w:rPr>
            </w:pPr>
            <w:r w:rsidRPr="00260B5F">
              <w:rPr>
                <w:rFonts w:ascii="Times New Roman" w:hAnsi="Times New Roman" w:cs="Times New Roman"/>
                <w:b/>
              </w:rPr>
              <w:t xml:space="preserve">                                         20</w:t>
            </w:r>
            <w:r>
              <w:rPr>
                <w:rFonts w:ascii="Times New Roman" w:hAnsi="Times New Roman" w:cs="Times New Roman"/>
                <w:b/>
              </w:rPr>
              <w:t>21 года</w:t>
            </w:r>
          </w:p>
          <w:p w:rsidR="00C86E20" w:rsidRDefault="00C86E20" w:rsidP="00D407F7">
            <w:pPr>
              <w:pStyle w:val="Centered"/>
              <w:tabs>
                <w:tab w:val="left" w:pos="4730"/>
              </w:tabs>
              <w:rPr>
                <w:rFonts w:ascii="Times New Roman" w:hAnsi="Times New Roman" w:cs="Times New Roman"/>
                <w:b/>
              </w:rPr>
            </w:pPr>
          </w:p>
          <w:p w:rsidR="00C86E20" w:rsidRPr="00D407F7" w:rsidRDefault="00C86E20" w:rsidP="00D407F7">
            <w:pPr>
              <w:pStyle w:val="Centered"/>
              <w:tabs>
                <w:tab w:val="left" w:pos="4730"/>
              </w:tabs>
              <w:ind w:left="3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F7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Общие положения</w:t>
            </w:r>
          </w:p>
        </w:tc>
      </w:tr>
    </w:tbl>
    <w:p w:rsidR="00C86E20" w:rsidRPr="006D40B4" w:rsidRDefault="00C86E20" w:rsidP="006D40B4">
      <w:pPr>
        <w:pStyle w:val="NoSpacing"/>
        <w:tabs>
          <w:tab w:val="left" w:pos="284"/>
          <w:tab w:val="left" w:pos="473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</w:p>
    <w:p w:rsidR="00C86E20" w:rsidRDefault="00C86E20" w:rsidP="00C26837">
      <w:pPr>
        <w:pStyle w:val="NoSpacing"/>
        <w:tabs>
          <w:tab w:val="left" w:pos="284"/>
          <w:tab w:val="left" w:pos="473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Муниципальное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</w:t>
      </w:r>
      <w:r w:rsidRPr="00DC0BE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Станция юных техников</w:t>
      </w:r>
      <w:r w:rsidRPr="00DC0BE9">
        <w:rPr>
          <w:rFonts w:ascii="Times New Roman" w:hAnsi="Times New Roman"/>
          <w:sz w:val="24"/>
          <w:szCs w:val="24"/>
        </w:rPr>
        <w:t xml:space="preserve"> </w:t>
      </w:r>
    </w:p>
    <w:p w:rsidR="00C86E20" w:rsidRPr="00DC0BE9" w:rsidRDefault="00C86E20" w:rsidP="00C26837">
      <w:pPr>
        <w:pStyle w:val="NoSpacing"/>
        <w:tabs>
          <w:tab w:val="left" w:pos="284"/>
          <w:tab w:val="left" w:pos="4730"/>
        </w:tabs>
        <w:spacing w:line="276" w:lineRule="auto"/>
        <w:ind w:right="163"/>
        <w:jc w:val="both"/>
        <w:rPr>
          <w:rFonts w:ascii="Times New Roman" w:hAnsi="Times New Roman"/>
          <w:b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г. Ртищево Саратовской области» (далее по тексту – Учреждение) создано в порядке, определенном законодательством Российской Федерации в целях реализации права граждан на получение общедоступного и бесплатного дополнительного образования.</w:t>
      </w:r>
    </w:p>
    <w:p w:rsidR="00C86E20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1.2. Учреждение первоначально зарегистрировано постановлением администрации     </w:t>
      </w:r>
    </w:p>
    <w:p w:rsidR="00C86E20" w:rsidRPr="00C26837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г. Ртищево и Ртищевского района №108/1 от  20.02.1996г. как муниципальное учреждение дополнительного образования - «Станция юных техников» г. Ртищево Саратовской области.  </w:t>
      </w:r>
    </w:p>
    <w:p w:rsidR="00C86E20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>Учреждение</w:t>
      </w:r>
      <w:r w:rsidRPr="00C26837">
        <w:rPr>
          <w:rFonts w:ascii="Times New Roman" w:hAnsi="Times New Roman"/>
          <w:color w:val="000000"/>
          <w:sz w:val="24"/>
          <w:szCs w:val="24"/>
        </w:rPr>
        <w:t xml:space="preserve"> переименовано  в муниципальное учреждение дополнительного образования детей - «Станция юных техников г. Ртищево Саратовской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26837">
        <w:rPr>
          <w:rFonts w:ascii="Times New Roman" w:hAnsi="Times New Roman"/>
          <w:color w:val="000000"/>
          <w:sz w:val="24"/>
          <w:szCs w:val="24"/>
        </w:rPr>
        <w:t xml:space="preserve"> свидетельство о государственной регистрации  </w:t>
      </w:r>
      <w:r w:rsidRPr="00C26837">
        <w:rPr>
          <w:rFonts w:ascii="Times New Roman" w:hAnsi="Times New Roman"/>
          <w:sz w:val="26"/>
          <w:szCs w:val="26"/>
        </w:rPr>
        <w:t xml:space="preserve">№ 000187 </w:t>
      </w:r>
      <w:r w:rsidRPr="00C26837">
        <w:rPr>
          <w:rFonts w:ascii="Times New Roman" w:hAnsi="Times New Roman"/>
          <w:color w:val="000000"/>
          <w:sz w:val="24"/>
          <w:szCs w:val="24"/>
        </w:rPr>
        <w:t xml:space="preserve">Серия Ю-47 от 17.05.2002г., </w:t>
      </w:r>
      <w:r w:rsidRPr="00C26837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от 17.05.2002г.  за основным регистрационным номером 1026401895673, переименовано в Муниципальное образовательное учреждение дополнительного образования детей Станция юных техников </w:t>
      </w:r>
    </w:p>
    <w:p w:rsidR="00C86E20" w:rsidRPr="00C26837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C26837">
        <w:rPr>
          <w:rFonts w:ascii="Times New Roman" w:hAnsi="Times New Roman"/>
          <w:sz w:val="24"/>
          <w:szCs w:val="24"/>
        </w:rPr>
        <w:t>Ртищево Саратовской области, свидетельство о внесении записи в Единый государственный реестр юридических лиц от 19.01.2012г.</w:t>
      </w:r>
    </w:p>
    <w:p w:rsidR="00C86E20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 Муниципальное учреждение дополнительного образования  «Станция юных техников </w:t>
      </w:r>
    </w:p>
    <w:p w:rsidR="00C86E20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г. Ртищево Саратовской области» является правопреемником  Муниципального образовательного учреждения дополнительного образования детей Станции юных техников </w:t>
      </w:r>
    </w:p>
    <w:p w:rsidR="00C86E20" w:rsidRPr="00C26837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>г. Ртищево Саратовской области.</w:t>
      </w:r>
    </w:p>
    <w:p w:rsidR="00C86E20" w:rsidRPr="00C26837" w:rsidRDefault="00C86E20" w:rsidP="00C26837">
      <w:pPr>
        <w:tabs>
          <w:tab w:val="left" w:pos="4730"/>
        </w:tabs>
        <w:suppressAutoHyphens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837">
        <w:rPr>
          <w:rFonts w:ascii="Times New Roman" w:hAnsi="Times New Roman"/>
          <w:sz w:val="24"/>
          <w:szCs w:val="24"/>
        </w:rPr>
        <w:t xml:space="preserve">Полное наименование Учреждения: Муниципальное учреждение дополнительного образования  «Станция юных техников г. Ртищево Саратовской области». 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наименование: </w:t>
      </w:r>
      <w:r w:rsidRPr="00C61E49">
        <w:rPr>
          <w:rFonts w:ascii="Times New Roman" w:hAnsi="Times New Roman"/>
          <w:sz w:val="24"/>
          <w:szCs w:val="24"/>
        </w:rPr>
        <w:t>МУДО</w:t>
      </w:r>
      <w:r>
        <w:rPr>
          <w:rFonts w:ascii="Times New Roman" w:hAnsi="Times New Roman"/>
          <w:sz w:val="24"/>
          <w:szCs w:val="24"/>
        </w:rPr>
        <w:t xml:space="preserve"> «СЮТ</w:t>
      </w:r>
      <w:r w:rsidRPr="00C61E49">
        <w:rPr>
          <w:rFonts w:ascii="Times New Roman" w:hAnsi="Times New Roman"/>
          <w:sz w:val="24"/>
          <w:szCs w:val="24"/>
        </w:rPr>
        <w:t xml:space="preserve"> г. Ртищево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C61E49">
        <w:rPr>
          <w:rFonts w:ascii="Times New Roman" w:hAnsi="Times New Roman"/>
          <w:sz w:val="24"/>
          <w:szCs w:val="24"/>
        </w:rPr>
        <w:t>».</w:t>
      </w:r>
      <w:r w:rsidRPr="00DC0BE9">
        <w:rPr>
          <w:rFonts w:ascii="Times New Roman" w:hAnsi="Times New Roman"/>
          <w:sz w:val="24"/>
          <w:szCs w:val="24"/>
        </w:rPr>
        <w:t xml:space="preserve"> Сокращенное наименование может использоваться наряду с полным наименованием на печати, в официальных документах.</w:t>
      </w:r>
    </w:p>
    <w:p w:rsidR="00C86E20" w:rsidRPr="00760F9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760F99">
        <w:rPr>
          <w:rFonts w:ascii="Times New Roman" w:hAnsi="Times New Roman"/>
          <w:sz w:val="24"/>
          <w:szCs w:val="24"/>
        </w:rPr>
        <w:t>Организационно-правовая форма: учреждение.</w:t>
      </w:r>
    </w:p>
    <w:p w:rsidR="00C86E20" w:rsidRPr="00760F9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760F99">
        <w:rPr>
          <w:rFonts w:ascii="Times New Roman" w:hAnsi="Times New Roman"/>
          <w:sz w:val="24"/>
          <w:szCs w:val="24"/>
        </w:rPr>
        <w:t>Тип Учреждения: бюджетное.</w:t>
      </w:r>
    </w:p>
    <w:p w:rsidR="00C86E20" w:rsidRPr="00760F9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760F99">
        <w:rPr>
          <w:rFonts w:ascii="Times New Roman" w:hAnsi="Times New Roman"/>
          <w:sz w:val="24"/>
          <w:szCs w:val="24"/>
        </w:rPr>
        <w:t>Тип образовательной организации: учреждение дополнительного образования.</w:t>
      </w:r>
    </w:p>
    <w:p w:rsidR="00C86E20" w:rsidRPr="00DC0BE9" w:rsidRDefault="00C86E20" w:rsidP="00C26837">
      <w:pPr>
        <w:tabs>
          <w:tab w:val="left" w:pos="284"/>
          <w:tab w:val="left" w:pos="1418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DC0BE9">
        <w:rPr>
          <w:rFonts w:ascii="Times New Roman" w:hAnsi="Times New Roman"/>
          <w:sz w:val="24"/>
          <w:szCs w:val="24"/>
        </w:rPr>
        <w:t>Учреждение  является некоммерческой организацией и не ставит извлечение прибыли основной целью  своей деятельности.</w:t>
      </w:r>
    </w:p>
    <w:p w:rsidR="00C86E20" w:rsidRDefault="00C86E20" w:rsidP="00C26837">
      <w:pPr>
        <w:tabs>
          <w:tab w:val="left" w:pos="426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Учредителем муниципального учреждения дополнительного образования «Станция юных техников г. Ртищево Саратовской области» и собственником его имущества является Ртищевский муниципальный район Саратовской области. </w:t>
      </w:r>
    </w:p>
    <w:p w:rsidR="00C86E20" w:rsidRDefault="00C86E20" w:rsidP="00C26837">
      <w:pPr>
        <w:pStyle w:val="NoSpacing"/>
        <w:tabs>
          <w:tab w:val="left" w:pos="426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собственника имущества Учреждения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области.</w:t>
      </w:r>
    </w:p>
    <w:p w:rsidR="00C86E20" w:rsidRDefault="00C86E20" w:rsidP="006D40B4">
      <w:pPr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и полномочия учредителя Учреждения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(далее по тексту - Учредитель) за исключением вопросов, являющихся исключительной компетенцией администрации Ртищевского муниципального района Саратовской области: создания, реорганизации и ликвидации Учреждения, внесения изменений и дополнений в Устав Учреждения. </w:t>
      </w:r>
    </w:p>
    <w:p w:rsidR="00C86E20" w:rsidRDefault="00C86E20" w:rsidP="00C26837">
      <w:pPr>
        <w:tabs>
          <w:tab w:val="left" w:pos="709"/>
          <w:tab w:val="left" w:pos="851"/>
          <w:tab w:val="left" w:pos="1418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15676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676">
        <w:rPr>
          <w:rFonts w:ascii="Times New Roman" w:hAnsi="Times New Roman"/>
          <w:sz w:val="24"/>
          <w:szCs w:val="24"/>
        </w:rPr>
        <w:t>Место нахождения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6E20" w:rsidRPr="00515676" w:rsidRDefault="00C86E20" w:rsidP="00C26837">
      <w:pPr>
        <w:tabs>
          <w:tab w:val="left" w:pos="709"/>
          <w:tab w:val="left" w:pos="851"/>
          <w:tab w:val="left" w:pos="1418"/>
          <w:tab w:val="left" w:pos="4730"/>
        </w:tabs>
        <w:spacing w:after="0"/>
        <w:ind w:left="567" w:right="16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412031</w:t>
      </w:r>
      <w:r w:rsidRPr="00515676">
        <w:rPr>
          <w:rFonts w:ascii="Times New Roman" w:hAnsi="Times New Roman"/>
          <w:sz w:val="24"/>
          <w:szCs w:val="24"/>
        </w:rPr>
        <w:t xml:space="preserve">, Саратовская область, г. Ртищево, ул. 60  лет Октября, дом </w:t>
      </w:r>
      <w:r>
        <w:rPr>
          <w:rFonts w:ascii="Times New Roman" w:hAnsi="Times New Roman"/>
          <w:sz w:val="24"/>
          <w:szCs w:val="24"/>
        </w:rPr>
        <w:t>3.</w:t>
      </w:r>
    </w:p>
    <w:p w:rsidR="00C86E20" w:rsidRPr="00515676" w:rsidRDefault="00C86E20" w:rsidP="00C26837">
      <w:pPr>
        <w:tabs>
          <w:tab w:val="left" w:pos="709"/>
          <w:tab w:val="left" w:pos="851"/>
          <w:tab w:val="left" w:pos="1418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15676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следующему адресу: </w:t>
      </w:r>
    </w:p>
    <w:p w:rsidR="00C86E20" w:rsidRPr="00515676" w:rsidRDefault="00C86E20" w:rsidP="00C26837">
      <w:pPr>
        <w:tabs>
          <w:tab w:val="left" w:pos="709"/>
          <w:tab w:val="left" w:pos="851"/>
          <w:tab w:val="left" w:pos="1418"/>
          <w:tab w:val="left" w:pos="4730"/>
        </w:tabs>
        <w:spacing w:after="0"/>
        <w:ind w:left="567" w:right="16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412031</w:t>
      </w:r>
      <w:r w:rsidRPr="00515676">
        <w:rPr>
          <w:rFonts w:ascii="Times New Roman" w:hAnsi="Times New Roman"/>
          <w:sz w:val="24"/>
          <w:szCs w:val="24"/>
        </w:rPr>
        <w:t xml:space="preserve">, Саратовская область, г. Ртищево, ул. 60  лет Октября, дом </w:t>
      </w:r>
      <w:r>
        <w:rPr>
          <w:rFonts w:ascii="Times New Roman" w:hAnsi="Times New Roman"/>
          <w:sz w:val="24"/>
          <w:szCs w:val="24"/>
        </w:rPr>
        <w:t>3.</w:t>
      </w:r>
    </w:p>
    <w:p w:rsidR="00C86E20" w:rsidRPr="002B70A9" w:rsidRDefault="00C86E20" w:rsidP="00C26837">
      <w:pPr>
        <w:pStyle w:val="NoSpacing"/>
        <w:tabs>
          <w:tab w:val="left" w:pos="473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2B70A9">
        <w:rPr>
          <w:rFonts w:ascii="Times New Roman" w:hAnsi="Times New Roman"/>
          <w:sz w:val="24"/>
          <w:szCs w:val="24"/>
        </w:rPr>
        <w:t>Учреждение  является юридическим лицом, имее</w:t>
      </w:r>
      <w:r>
        <w:rPr>
          <w:rFonts w:ascii="Times New Roman" w:hAnsi="Times New Roman"/>
          <w:sz w:val="24"/>
          <w:szCs w:val="24"/>
        </w:rPr>
        <w:t>т в оперативном управлении обос</w:t>
      </w:r>
      <w:r w:rsidRPr="002B70A9">
        <w:rPr>
          <w:rFonts w:ascii="Times New Roman" w:hAnsi="Times New Roman"/>
          <w:sz w:val="24"/>
          <w:szCs w:val="24"/>
        </w:rPr>
        <w:t>обленное имущество, самостоятельный баланс, лицевые счета, открытые в территориальном органе Федерального казначейства Саратовской области,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деятельности; печать, штамп, бланки со своим наименованием. Учреждение вправе от своего имени заключать договоры, приобретать имущественные и личные неимущественные права и исполнять обязанности, быть истцом и ответчиком в суде в соответствии с действующим законодательством Российской Федерации.</w:t>
      </w:r>
    </w:p>
    <w:p w:rsidR="00C86E20" w:rsidRPr="00DC0BE9" w:rsidRDefault="00C86E20" w:rsidP="00C26837">
      <w:pPr>
        <w:pStyle w:val="NoSpacing"/>
        <w:tabs>
          <w:tab w:val="left" w:pos="473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2B70A9">
        <w:rPr>
          <w:rFonts w:ascii="Times New Roman" w:hAnsi="Times New Roman"/>
          <w:sz w:val="24"/>
          <w:szCs w:val="24"/>
        </w:rPr>
        <w:t>Учреждение отвечает по своим обязательствам имуществом, нахо</w:t>
      </w:r>
      <w:r w:rsidRPr="002B70A9">
        <w:rPr>
          <w:rFonts w:ascii="Times New Roman" w:hAnsi="Times New Roman"/>
          <w:sz w:val="24"/>
          <w:szCs w:val="24"/>
        </w:rPr>
        <w:softHyphen/>
        <w:t xml:space="preserve">дящимся у него на праве оперативного управления, за исключением недвижимого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 </w:t>
      </w:r>
      <w:r w:rsidRPr="00DC0BE9">
        <w:rPr>
          <w:rFonts w:ascii="Times New Roman" w:hAnsi="Times New Roman"/>
          <w:sz w:val="24"/>
          <w:szCs w:val="24"/>
        </w:rPr>
        <w:t>Учредитель не несет ответственности по обязательствам Учреждения. Учреждение не отвечает по обязательствам Учредителя.</w:t>
      </w:r>
    </w:p>
    <w:p w:rsidR="00C86E20" w:rsidRPr="00DC0BE9" w:rsidRDefault="00C86E20" w:rsidP="00C26837">
      <w:pPr>
        <w:tabs>
          <w:tab w:val="left" w:pos="284"/>
          <w:tab w:val="left" w:pos="426"/>
          <w:tab w:val="left" w:pos="1418"/>
          <w:tab w:val="left" w:pos="4730"/>
        </w:tabs>
        <w:autoSpaceDE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DC0BE9">
        <w:rPr>
          <w:rFonts w:ascii="Times New Roman" w:hAnsi="Times New Roman"/>
          <w:sz w:val="24"/>
          <w:szCs w:val="24"/>
        </w:rPr>
        <w:t xml:space="preserve">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его выполнения. Сверх муниципального задания 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Наряду с видами основной деятельности Учреждение может осуществлять иные виды деятельности, предусмотренные настоящим Уставом, лишь постольку, поскольку  это служит достижению целей, ради которых Учреждение создано, и соответствующие этим целям. </w:t>
      </w:r>
    </w:p>
    <w:p w:rsidR="00C86E20" w:rsidRPr="00DC0BE9" w:rsidRDefault="00C86E20" w:rsidP="00C26837">
      <w:pPr>
        <w:tabs>
          <w:tab w:val="left" w:pos="284"/>
          <w:tab w:val="left" w:pos="709"/>
          <w:tab w:val="left" w:pos="1276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DC0BE9">
        <w:rPr>
          <w:rFonts w:ascii="Times New Roman" w:hAnsi="Times New Roman"/>
          <w:sz w:val="24"/>
          <w:szCs w:val="24"/>
        </w:rPr>
        <w:t>Учреждение осуществляет свою деятельность в соответствии с Федеральн</w:t>
      </w:r>
      <w:r>
        <w:rPr>
          <w:rFonts w:ascii="Times New Roman" w:hAnsi="Times New Roman"/>
          <w:sz w:val="24"/>
          <w:szCs w:val="24"/>
        </w:rPr>
        <w:t>ым законом от 29.12.2012 № 273-</w:t>
      </w:r>
      <w:r w:rsidRPr="00DC0BE9">
        <w:rPr>
          <w:rFonts w:ascii="Times New Roman" w:hAnsi="Times New Roman"/>
          <w:sz w:val="24"/>
          <w:szCs w:val="24"/>
        </w:rPr>
        <w:t>ФЗ «Об образовании в Российской Федерации», Федеральным законом от 12.01.1996 № 7-ФЗ «О некоммерческих организациях», другими федеральными законами и нормативными правовыми актами РФ, законами и иными правовыми актами Саратовской области, нормативными актами органов местного самоуправления Ртищевского муниципального района, а также настоящим Уставом.</w:t>
      </w:r>
    </w:p>
    <w:p w:rsidR="00C86E20" w:rsidRPr="00DC0BE9" w:rsidRDefault="00C86E20" w:rsidP="00C26837">
      <w:pPr>
        <w:tabs>
          <w:tab w:val="left" w:pos="709"/>
          <w:tab w:val="left" w:pos="1134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Учреждение проходит лицензирование в порядке, установленном федеральным законодательством.</w:t>
      </w:r>
    </w:p>
    <w:p w:rsidR="00C86E20" w:rsidRDefault="00C86E20" w:rsidP="00C26837">
      <w:pPr>
        <w:tabs>
          <w:tab w:val="left" w:pos="1276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AF21BB">
        <w:rPr>
          <w:rFonts w:ascii="Times New Roman" w:hAnsi="Times New Roman"/>
          <w:sz w:val="24"/>
          <w:szCs w:val="24"/>
        </w:rPr>
        <w:t>В Учреждении не допускается создание и деятельность политических партий, религиозных организаций (объединений). Образование носит светский характер.</w:t>
      </w:r>
    </w:p>
    <w:p w:rsidR="00C86E20" w:rsidRDefault="00C86E20" w:rsidP="00C26837">
      <w:pPr>
        <w:tabs>
          <w:tab w:val="left" w:pos="1276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Pr="00B55FC6">
        <w:rPr>
          <w:rFonts w:ascii="Times New Roman" w:hAnsi="Times New Roman"/>
          <w:sz w:val="24"/>
          <w:szCs w:val="24"/>
        </w:rPr>
        <w:t>Образовательная деятельность в Учреждении ведётся на государственном языке (русский язык).</w:t>
      </w:r>
    </w:p>
    <w:p w:rsidR="00C86E20" w:rsidRPr="00B55FC6" w:rsidRDefault="00C86E20" w:rsidP="00C26837">
      <w:pPr>
        <w:tabs>
          <w:tab w:val="left" w:pos="1276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1.14.  </w:t>
      </w:r>
      <w:r w:rsidRPr="00B55FC6">
        <w:rPr>
          <w:rFonts w:ascii="Times New Roman" w:hAnsi="Times New Roman"/>
          <w:sz w:val="24"/>
          <w:szCs w:val="24"/>
        </w:rPr>
        <w:t>Учреждение размещает на официальном сайте в информационно-телекоммуникационной сети «Интернет» информацию в соответствии с перечнем сведений, установленных Федеральным законом Российской Федерации от 29.12.2012 №273-ФЗ «Об образовании в Российской Федерации».</w:t>
      </w:r>
    </w:p>
    <w:p w:rsidR="00C86E20" w:rsidRPr="00C26837" w:rsidRDefault="00C86E20" w:rsidP="00C26837"/>
    <w:p w:rsidR="00C86E20" w:rsidRDefault="00C86E20" w:rsidP="00F46043">
      <w:pPr>
        <w:pStyle w:val="ListParagraph"/>
        <w:tabs>
          <w:tab w:val="left" w:pos="4730"/>
        </w:tabs>
        <w:spacing w:after="0"/>
        <w:ind w:left="851" w:right="1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0BE9">
        <w:rPr>
          <w:rFonts w:ascii="Times New Roman" w:hAnsi="Times New Roman"/>
          <w:b/>
          <w:sz w:val="24"/>
          <w:szCs w:val="24"/>
        </w:rPr>
        <w:t>ЦЕЛЬ И ВИДЫ ДЕЯТЕЛЬНОСТИ УЧРЕЖДЕНИЯ</w:t>
      </w:r>
    </w:p>
    <w:p w:rsidR="00C86E20" w:rsidRDefault="00C86E20" w:rsidP="00F46043">
      <w:pPr>
        <w:pStyle w:val="ListParagraph"/>
        <w:tabs>
          <w:tab w:val="left" w:pos="4730"/>
        </w:tabs>
        <w:spacing w:after="0"/>
        <w:ind w:left="851" w:right="163"/>
        <w:jc w:val="center"/>
        <w:rPr>
          <w:rFonts w:ascii="Times New Roman" w:hAnsi="Times New Roman"/>
          <w:b/>
          <w:sz w:val="24"/>
          <w:szCs w:val="24"/>
        </w:rPr>
      </w:pPr>
    </w:p>
    <w:p w:rsidR="00C86E20" w:rsidRPr="00C26837" w:rsidRDefault="00C86E20" w:rsidP="00C2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>2.1. Основной целью деятельности Учреждения является образовательная деятельность по дополнительным общеобразовательным программам различной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837">
        <w:rPr>
          <w:rFonts w:ascii="Times New Roman" w:hAnsi="Times New Roman"/>
          <w:sz w:val="24"/>
          <w:szCs w:val="24"/>
        </w:rPr>
        <w:t>(технической, естественнонаучной, физкультурно-спортивной, художественной, туристско-краеведческой, социально-</w:t>
      </w:r>
      <w:r>
        <w:rPr>
          <w:rFonts w:ascii="Times New Roman" w:hAnsi="Times New Roman"/>
          <w:sz w:val="24"/>
          <w:szCs w:val="24"/>
        </w:rPr>
        <w:t>гуманитарной</w:t>
      </w:r>
      <w:r w:rsidRPr="00C26837">
        <w:rPr>
          <w:rFonts w:ascii="Times New Roman" w:hAnsi="Times New Roman"/>
          <w:sz w:val="24"/>
          <w:szCs w:val="24"/>
        </w:rPr>
        <w:t>).</w:t>
      </w:r>
    </w:p>
    <w:p w:rsidR="00C86E20" w:rsidRPr="00DC0BE9" w:rsidRDefault="00C86E20" w:rsidP="00C26837">
      <w:pPr>
        <w:pStyle w:val="BodyTextIndent2"/>
        <w:tabs>
          <w:tab w:val="left" w:pos="4730"/>
        </w:tabs>
        <w:spacing w:after="0" w:line="276" w:lineRule="auto"/>
        <w:ind w:left="0"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DC0BE9">
        <w:rPr>
          <w:rFonts w:ascii="Times New Roman" w:hAnsi="Times New Roman"/>
          <w:sz w:val="24"/>
          <w:szCs w:val="24"/>
        </w:rPr>
        <w:t xml:space="preserve">Учреждение осуществляет обучение и воспитание в  интересах личности, общества, государства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 получении дополнительного образования. </w:t>
      </w:r>
    </w:p>
    <w:p w:rsidR="00C86E20" w:rsidRPr="00DC0BE9" w:rsidRDefault="00C86E20" w:rsidP="00C26837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DC0BE9">
        <w:rPr>
          <w:rFonts w:ascii="Times New Roman" w:hAnsi="Times New Roman"/>
          <w:sz w:val="24"/>
          <w:szCs w:val="24"/>
        </w:rPr>
        <w:t>Учреждение вправе осуществлять образовательную деятельность по образовательным программам, реализация которых не является основной целью его деятельности, - образовательным программам дошкольного образования, программам профессионального обучения.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C0BE9">
        <w:rPr>
          <w:rFonts w:ascii="Times New Roman" w:hAnsi="Times New Roman"/>
          <w:sz w:val="24"/>
          <w:szCs w:val="24"/>
        </w:rPr>
        <w:t>Основной вид деятельности Учреждения — дополнительное образование детей и взрослых.</w:t>
      </w:r>
    </w:p>
    <w:p w:rsidR="00C86E20" w:rsidRPr="00DC0BE9" w:rsidRDefault="00C86E20" w:rsidP="00C26837">
      <w:pPr>
        <w:tabs>
          <w:tab w:val="left" w:pos="1276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DC0BE9">
        <w:rPr>
          <w:rFonts w:ascii="Times New Roman" w:hAnsi="Times New Roman"/>
          <w:sz w:val="24"/>
          <w:szCs w:val="24"/>
        </w:rPr>
        <w:t>В соответствии с предусмотренными в п.2.4. основными видами деятельности Учреждение выполняет муниципальное задание, которое формируется и утверждается Учредителем.</w:t>
      </w:r>
    </w:p>
    <w:p w:rsidR="00C86E20" w:rsidRPr="00DC0BE9" w:rsidRDefault="00C86E20" w:rsidP="00C26837">
      <w:pPr>
        <w:tabs>
          <w:tab w:val="left" w:pos="1276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Для достижения своих уставных целей и выполнения задач Учреждение имеет право: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самостоятельно разрабатывать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региона и национально-культурных традиций;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самостоятельно разрабатывать, принимать и реализовывать общеобразовательные программы в сфере дополнительного образования;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организовывать работу многопрофильных объединений, студий, секций, клубов; районных, городских культурно-массовых мероприятий с детьми: конкурсы, смотры, выставки детского технического и художественного творчества;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самостоятельно выбирать методы оценки знаний, формы, порядок и периодичность промежуточной аттестации обучающихся;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выявлять, изучать и распространять передовой  педагогический опыт работы по вопросам личностного и интеллектуального развития детей;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организовывать иную деятельность, не противоречащую законодательству и настоящему Уставу;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учреждения  вправе выступать в качестве арендатора и арендодателя имущества;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определенных законодательством  Российской Федерации;</w:t>
      </w:r>
    </w:p>
    <w:p w:rsidR="00C86E20" w:rsidRPr="005B402D" w:rsidRDefault="00C86E20" w:rsidP="00F25C76">
      <w:pPr>
        <w:pStyle w:val="ListParagraph"/>
        <w:numPr>
          <w:ilvl w:val="0"/>
          <w:numId w:val="20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5B402D">
        <w:rPr>
          <w:rFonts w:ascii="Times New Roman" w:hAnsi="Times New Roman"/>
          <w:sz w:val="24"/>
          <w:szCs w:val="24"/>
        </w:rPr>
        <w:t>самостоятельно устанавливать структуру управления деятельностью учреждения, штатного расписания, распределение должностных обязанностей, осуществлять подбор, прием на работу работников;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Учреждение</w:t>
      </w:r>
      <w:r w:rsidRPr="00DC0BE9">
        <w:rPr>
          <w:rFonts w:ascii="Times New Roman" w:hAnsi="Times New Roman"/>
          <w:sz w:val="24"/>
          <w:szCs w:val="24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2.4. настоящего Устава, в целях, указанных в п. 2.2. настоящего Устава, для граждан и юридических лиц за плату и на одинаковых при оказании одних и тех же услуг условиях.</w:t>
      </w:r>
    </w:p>
    <w:p w:rsidR="00C86E20" w:rsidRPr="00DC0BE9" w:rsidRDefault="00C86E20" w:rsidP="00C26837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DC0BE9">
        <w:rPr>
          <w:rFonts w:ascii="Times New Roman" w:hAnsi="Times New Roman"/>
          <w:sz w:val="24"/>
          <w:szCs w:val="24"/>
        </w:rPr>
        <w:t>Учреждение вправе осуществлять виды деятельности (в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DC0BE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DC0BE9">
        <w:rPr>
          <w:rFonts w:ascii="Times New Roman" w:hAnsi="Times New Roman"/>
          <w:sz w:val="24"/>
          <w:szCs w:val="24"/>
        </w:rPr>
        <w:t xml:space="preserve"> приносящие доход), не относящиеся к основным, лишь постольку, поскольку это служит достижению целей, ради которых оно создано. Доход от оказания платных образовательных услуг используется Учреждением в соответствии с уставными целями. </w:t>
      </w:r>
    </w:p>
    <w:p w:rsidR="00C86E20" w:rsidRPr="00DC0BE9" w:rsidRDefault="00C86E20" w:rsidP="00C26837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0BE9">
        <w:rPr>
          <w:rFonts w:ascii="Times New Roman" w:hAnsi="Times New Roman"/>
          <w:sz w:val="24"/>
          <w:szCs w:val="24"/>
        </w:rPr>
        <w:t>Учреждение вправе осуществлять виды деятельности, приносящие доход.</w:t>
      </w:r>
    </w:p>
    <w:p w:rsidR="00C86E20" w:rsidRPr="00935075" w:rsidRDefault="00C86E20" w:rsidP="00C26837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  <w:u w:val="single"/>
        </w:rPr>
      </w:pPr>
      <w:r w:rsidRPr="00935075">
        <w:rPr>
          <w:rFonts w:ascii="Times New Roman" w:hAnsi="Times New Roman"/>
          <w:sz w:val="24"/>
          <w:szCs w:val="24"/>
          <w:u w:val="single"/>
        </w:rPr>
        <w:t>Образовательные услуги:</w:t>
      </w:r>
    </w:p>
    <w:p w:rsidR="00C86E20" w:rsidRPr="00F46043" w:rsidRDefault="00C86E20" w:rsidP="002415E3">
      <w:pPr>
        <w:pStyle w:val="ListParagraph"/>
        <w:numPr>
          <w:ilvl w:val="0"/>
          <w:numId w:val="11"/>
        </w:numPr>
        <w:tabs>
          <w:tab w:val="left" w:pos="851"/>
          <w:tab w:val="left" w:pos="4730"/>
        </w:tabs>
        <w:spacing w:after="0"/>
        <w:ind w:left="880" w:right="163" w:hanging="313"/>
        <w:jc w:val="both"/>
        <w:rPr>
          <w:rFonts w:ascii="Times New Roman" w:hAnsi="Times New Roman"/>
          <w:sz w:val="24"/>
          <w:szCs w:val="24"/>
        </w:rPr>
      </w:pPr>
      <w:r w:rsidRPr="00F46043">
        <w:rPr>
          <w:rFonts w:ascii="Times New Roman" w:hAnsi="Times New Roman"/>
          <w:sz w:val="24"/>
          <w:szCs w:val="24"/>
        </w:rPr>
        <w:t xml:space="preserve">обучение по дополнительным общеобразовательным </w:t>
      </w:r>
      <w:r>
        <w:rPr>
          <w:rFonts w:ascii="Times New Roman" w:hAnsi="Times New Roman"/>
          <w:sz w:val="24"/>
          <w:szCs w:val="24"/>
        </w:rPr>
        <w:t xml:space="preserve">общеразвивающим </w:t>
      </w:r>
      <w:r w:rsidRPr="00F46043">
        <w:rPr>
          <w:rFonts w:ascii="Times New Roman" w:hAnsi="Times New Roman"/>
          <w:sz w:val="24"/>
          <w:szCs w:val="24"/>
        </w:rPr>
        <w:t>программам;</w:t>
      </w:r>
    </w:p>
    <w:p w:rsidR="00C86E20" w:rsidRPr="00DC0BE9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C0BE9">
        <w:rPr>
          <w:rFonts w:ascii="Times New Roman" w:hAnsi="Times New Roman"/>
          <w:sz w:val="24"/>
          <w:szCs w:val="24"/>
        </w:rPr>
        <w:t>реподавание специальных курсов и циклов дисциплин;</w:t>
      </w:r>
    </w:p>
    <w:p w:rsidR="00C86E20" w:rsidRPr="00DC0BE9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C0BE9">
        <w:rPr>
          <w:rFonts w:ascii="Times New Roman" w:hAnsi="Times New Roman"/>
          <w:sz w:val="24"/>
          <w:szCs w:val="24"/>
        </w:rPr>
        <w:t>ндивидуальное обучение, репетиторство;</w:t>
      </w:r>
    </w:p>
    <w:p w:rsidR="00C86E20" w:rsidRPr="00DC0BE9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C0BE9">
        <w:rPr>
          <w:rFonts w:ascii="Times New Roman" w:hAnsi="Times New Roman"/>
          <w:sz w:val="24"/>
          <w:szCs w:val="24"/>
        </w:rPr>
        <w:t>бразование для взрослых.</w:t>
      </w:r>
    </w:p>
    <w:p w:rsidR="00C86E20" w:rsidRPr="00935075" w:rsidRDefault="00C86E20" w:rsidP="00C26837">
      <w:pPr>
        <w:tabs>
          <w:tab w:val="left" w:pos="4730"/>
        </w:tabs>
        <w:spacing w:after="0"/>
        <w:ind w:right="163"/>
        <w:rPr>
          <w:rFonts w:ascii="Times New Roman" w:hAnsi="Times New Roman"/>
          <w:sz w:val="24"/>
          <w:szCs w:val="24"/>
          <w:u w:val="single"/>
        </w:rPr>
      </w:pPr>
      <w:r w:rsidRPr="00935075">
        <w:rPr>
          <w:rFonts w:ascii="Times New Roman" w:hAnsi="Times New Roman"/>
          <w:sz w:val="24"/>
          <w:szCs w:val="24"/>
          <w:u w:val="single"/>
        </w:rPr>
        <w:t>Развивающие услуги:</w:t>
      </w:r>
    </w:p>
    <w:p w:rsidR="00C86E20" w:rsidRPr="00DC0BE9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C0BE9">
        <w:rPr>
          <w:rFonts w:ascii="Times New Roman" w:hAnsi="Times New Roman"/>
          <w:sz w:val="24"/>
          <w:szCs w:val="24"/>
        </w:rPr>
        <w:t>оздание групп</w:t>
      </w:r>
      <w:r>
        <w:rPr>
          <w:rFonts w:ascii="Times New Roman" w:hAnsi="Times New Roman"/>
          <w:sz w:val="24"/>
          <w:szCs w:val="24"/>
        </w:rPr>
        <w:t>, студий</w:t>
      </w:r>
      <w:r w:rsidRPr="00DC0BE9">
        <w:rPr>
          <w:rFonts w:ascii="Times New Roman" w:hAnsi="Times New Roman"/>
          <w:sz w:val="24"/>
          <w:szCs w:val="24"/>
        </w:rPr>
        <w:t xml:space="preserve"> по адаптации и подготовке детей к обучению в школе;</w:t>
      </w:r>
    </w:p>
    <w:p w:rsidR="00C86E20" w:rsidRPr="00DC0BE9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C0BE9">
        <w:rPr>
          <w:rFonts w:ascii="Times New Roman" w:hAnsi="Times New Roman"/>
          <w:sz w:val="24"/>
          <w:szCs w:val="24"/>
        </w:rPr>
        <w:t xml:space="preserve">оздание </w:t>
      </w:r>
      <w:r>
        <w:rPr>
          <w:rFonts w:ascii="Times New Roman" w:hAnsi="Times New Roman"/>
          <w:sz w:val="24"/>
          <w:szCs w:val="24"/>
        </w:rPr>
        <w:t xml:space="preserve">групп, </w:t>
      </w:r>
      <w:r w:rsidRPr="00DC0BE9">
        <w:rPr>
          <w:rFonts w:ascii="Times New Roman" w:hAnsi="Times New Roman"/>
          <w:sz w:val="24"/>
          <w:szCs w:val="24"/>
        </w:rPr>
        <w:t>студий развития дошкольников.</w:t>
      </w:r>
    </w:p>
    <w:p w:rsidR="00C86E20" w:rsidRPr="004443C2" w:rsidRDefault="00C86E20" w:rsidP="00C26837">
      <w:pPr>
        <w:tabs>
          <w:tab w:val="left" w:pos="851"/>
          <w:tab w:val="left" w:pos="4730"/>
        </w:tabs>
        <w:spacing w:after="0"/>
        <w:ind w:right="163"/>
        <w:rPr>
          <w:rFonts w:ascii="Times New Roman" w:hAnsi="Times New Roman"/>
          <w:sz w:val="24"/>
          <w:szCs w:val="24"/>
        </w:rPr>
      </w:pPr>
      <w:r w:rsidRPr="00935075">
        <w:rPr>
          <w:rFonts w:ascii="Times New Roman" w:hAnsi="Times New Roman"/>
          <w:sz w:val="24"/>
          <w:szCs w:val="24"/>
          <w:u w:val="single"/>
        </w:rPr>
        <w:t>Оздоровительные услуги</w:t>
      </w:r>
      <w:r w:rsidRPr="004B381A">
        <w:rPr>
          <w:rFonts w:ascii="Times New Roman" w:hAnsi="Times New Roman"/>
          <w:sz w:val="24"/>
          <w:szCs w:val="24"/>
        </w:rPr>
        <w:t>:</w:t>
      </w:r>
    </w:p>
    <w:p w:rsidR="00C86E20" w:rsidRPr="004443C2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 w:rsidRPr="004443C2">
        <w:rPr>
          <w:rFonts w:ascii="Times New Roman" w:hAnsi="Times New Roman"/>
          <w:sz w:val="24"/>
          <w:szCs w:val="24"/>
        </w:rPr>
        <w:t>физкультурно - оздоровительная деятельность</w:t>
      </w:r>
      <w:r>
        <w:rPr>
          <w:rFonts w:ascii="Times New Roman" w:hAnsi="Times New Roman"/>
          <w:sz w:val="24"/>
          <w:szCs w:val="24"/>
        </w:rPr>
        <w:t>.</w:t>
      </w:r>
      <w:r w:rsidRPr="004443C2">
        <w:rPr>
          <w:rFonts w:ascii="Times New Roman" w:hAnsi="Times New Roman"/>
          <w:sz w:val="24"/>
          <w:szCs w:val="24"/>
        </w:rPr>
        <w:t xml:space="preserve"> </w:t>
      </w:r>
    </w:p>
    <w:p w:rsidR="00C86E20" w:rsidRPr="00650101" w:rsidRDefault="00C86E20" w:rsidP="00C26837">
      <w:pPr>
        <w:tabs>
          <w:tab w:val="left" w:pos="284"/>
          <w:tab w:val="left" w:pos="851"/>
          <w:tab w:val="left" w:pos="4730"/>
        </w:tabs>
        <w:spacing w:after="0"/>
        <w:ind w:right="163"/>
        <w:rPr>
          <w:rFonts w:ascii="Times New Roman" w:hAnsi="Times New Roman"/>
          <w:sz w:val="24"/>
          <w:szCs w:val="24"/>
          <w:u w:val="single"/>
        </w:rPr>
      </w:pPr>
      <w:r w:rsidRPr="00650101">
        <w:rPr>
          <w:rFonts w:ascii="Times New Roman" w:hAnsi="Times New Roman"/>
          <w:sz w:val="24"/>
          <w:szCs w:val="24"/>
          <w:u w:val="single"/>
        </w:rPr>
        <w:t>Организационные услуги:</w:t>
      </w:r>
    </w:p>
    <w:p w:rsidR="00C86E20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организация и проведение детских праздников;</w:t>
      </w:r>
    </w:p>
    <w:p w:rsidR="00C86E20" w:rsidRPr="00DC0BE9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 для взрослых;</w:t>
      </w:r>
    </w:p>
    <w:p w:rsidR="00C86E20" w:rsidRDefault="00C86E20" w:rsidP="00F46043">
      <w:pPr>
        <w:pStyle w:val="ListParagraph"/>
        <w:numPr>
          <w:ilvl w:val="0"/>
          <w:numId w:val="10"/>
        </w:numPr>
        <w:tabs>
          <w:tab w:val="left" w:pos="851"/>
          <w:tab w:val="left" w:pos="4730"/>
        </w:tabs>
        <w:spacing w:after="0"/>
        <w:ind w:left="567" w:right="163" w:firstLine="0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прочая деятельность по организации отдыха и развлечений.</w:t>
      </w:r>
    </w:p>
    <w:p w:rsidR="00C86E20" w:rsidRPr="005B402D" w:rsidRDefault="00C86E20" w:rsidP="00935075">
      <w:pPr>
        <w:tabs>
          <w:tab w:val="left" w:pos="851"/>
          <w:tab w:val="left" w:pos="4730"/>
        </w:tabs>
        <w:spacing w:after="0"/>
        <w:ind w:right="163"/>
        <w:rPr>
          <w:rFonts w:ascii="Times New Roman" w:hAnsi="Times New Roman"/>
          <w:sz w:val="24"/>
          <w:szCs w:val="24"/>
          <w:u w:val="single"/>
        </w:rPr>
      </w:pPr>
      <w:r w:rsidRPr="005B402D">
        <w:rPr>
          <w:rFonts w:ascii="Times New Roman" w:hAnsi="Times New Roman"/>
          <w:sz w:val="24"/>
          <w:szCs w:val="24"/>
          <w:u w:val="single"/>
        </w:rPr>
        <w:t>А также:</w:t>
      </w:r>
    </w:p>
    <w:p w:rsidR="00C86E20" w:rsidRDefault="00C86E20" w:rsidP="00935075">
      <w:pPr>
        <w:pStyle w:val="NoSpacing"/>
        <w:ind w:left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5075">
        <w:rPr>
          <w:rFonts w:ascii="Times New Roman" w:hAnsi="Times New Roman"/>
          <w:sz w:val="24"/>
          <w:szCs w:val="24"/>
        </w:rPr>
        <w:t xml:space="preserve"> прокат  инвентаря  и оборудования для проведения досуга и отдыха;</w:t>
      </w:r>
    </w:p>
    <w:p w:rsidR="00C86E20" w:rsidRDefault="00C86E20" w:rsidP="00935075">
      <w:pPr>
        <w:pStyle w:val="1"/>
        <w:widowControl/>
        <w:shd w:val="clear" w:color="auto" w:fill="auto"/>
        <w:tabs>
          <w:tab w:val="left" w:pos="710"/>
        </w:tabs>
        <w:spacing w:line="276" w:lineRule="auto"/>
        <w:ind w:left="680" w:right="80"/>
        <w:rPr>
          <w:sz w:val="24"/>
          <w:szCs w:val="24"/>
        </w:rPr>
      </w:pPr>
      <w:r>
        <w:rPr>
          <w:sz w:val="24"/>
          <w:szCs w:val="24"/>
        </w:rPr>
        <w:t>- реализация  продукции</w:t>
      </w:r>
      <w:r w:rsidRPr="00745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собственного </w:t>
      </w:r>
      <w:r w:rsidRPr="00745021">
        <w:rPr>
          <w:sz w:val="24"/>
          <w:szCs w:val="24"/>
        </w:rPr>
        <w:t>произв</w:t>
      </w:r>
      <w:r>
        <w:rPr>
          <w:sz w:val="24"/>
          <w:szCs w:val="24"/>
        </w:rPr>
        <w:t>одства</w:t>
      </w:r>
      <w:r w:rsidRPr="00745021">
        <w:rPr>
          <w:sz w:val="24"/>
          <w:szCs w:val="24"/>
        </w:rPr>
        <w:t>;</w:t>
      </w:r>
    </w:p>
    <w:p w:rsidR="00C86E20" w:rsidRDefault="00C86E20" w:rsidP="00782F79">
      <w:pPr>
        <w:pStyle w:val="1"/>
        <w:widowControl/>
        <w:shd w:val="clear" w:color="auto" w:fill="auto"/>
        <w:tabs>
          <w:tab w:val="left" w:pos="710"/>
        </w:tabs>
        <w:spacing w:line="276" w:lineRule="auto"/>
        <w:ind w:left="680" w:right="80"/>
      </w:pPr>
      <w:r>
        <w:rPr>
          <w:sz w:val="24"/>
          <w:szCs w:val="24"/>
        </w:rPr>
        <w:t>- организация</w:t>
      </w:r>
      <w:r w:rsidRPr="00782F79">
        <w:rPr>
          <w:sz w:val="24"/>
          <w:szCs w:val="24"/>
        </w:rPr>
        <w:t xml:space="preserve"> присмотра за детьми во время, не занятое образовательным процессом</w:t>
      </w:r>
      <w:r>
        <w:t>;</w:t>
      </w:r>
    </w:p>
    <w:p w:rsidR="00C86E20" w:rsidRDefault="00C86E20" w:rsidP="00782F79">
      <w:pPr>
        <w:pStyle w:val="1"/>
        <w:widowControl/>
        <w:shd w:val="clear" w:color="auto" w:fill="auto"/>
        <w:tabs>
          <w:tab w:val="left" w:pos="710"/>
        </w:tabs>
        <w:spacing w:line="276" w:lineRule="auto"/>
        <w:ind w:left="680" w:right="80"/>
      </w:pPr>
      <w:r>
        <w:t>- ксерокопирование, типографические услуги;</w:t>
      </w:r>
    </w:p>
    <w:p w:rsidR="00C86E20" w:rsidRDefault="00C86E20" w:rsidP="00782F79">
      <w:pPr>
        <w:pStyle w:val="1"/>
        <w:widowControl/>
        <w:shd w:val="clear" w:color="auto" w:fill="auto"/>
        <w:tabs>
          <w:tab w:val="left" w:pos="710"/>
        </w:tabs>
        <w:spacing w:line="276" w:lineRule="auto"/>
        <w:ind w:left="680" w:right="80"/>
      </w:pPr>
      <w:r>
        <w:t>- фото, видео услуги;</w:t>
      </w:r>
    </w:p>
    <w:p w:rsidR="00C86E20" w:rsidRPr="00782F79" w:rsidRDefault="00C86E20" w:rsidP="00782F79">
      <w:pPr>
        <w:pStyle w:val="1"/>
        <w:widowControl/>
        <w:shd w:val="clear" w:color="auto" w:fill="auto"/>
        <w:tabs>
          <w:tab w:val="left" w:pos="710"/>
        </w:tabs>
        <w:spacing w:line="276" w:lineRule="auto"/>
        <w:ind w:left="680" w:right="80"/>
        <w:rPr>
          <w:sz w:val="24"/>
          <w:szCs w:val="24"/>
        </w:rPr>
      </w:pPr>
      <w:r>
        <w:t>- экскурсионные услуги.</w:t>
      </w:r>
    </w:p>
    <w:p w:rsidR="00C86E20" w:rsidRPr="00DC0BE9" w:rsidRDefault="00C86E20" w:rsidP="00C26837">
      <w:pPr>
        <w:tabs>
          <w:tab w:val="left" w:pos="284"/>
          <w:tab w:val="left" w:pos="4730"/>
        </w:tabs>
        <w:spacing w:after="0"/>
        <w:ind w:left="110" w:right="163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Указанные услуги не могут быть оказаны взам</w:t>
      </w:r>
      <w:r>
        <w:rPr>
          <w:rFonts w:ascii="Times New Roman" w:hAnsi="Times New Roman"/>
          <w:sz w:val="24"/>
          <w:szCs w:val="24"/>
        </w:rPr>
        <w:t xml:space="preserve">ен или в рамках образовательной </w:t>
      </w:r>
      <w:r w:rsidRPr="00DC0BE9">
        <w:rPr>
          <w:rFonts w:ascii="Times New Roman" w:hAnsi="Times New Roman"/>
          <w:sz w:val="24"/>
          <w:szCs w:val="24"/>
        </w:rPr>
        <w:t>деятельности, финансируемой за счет субсидий, предоставляемых из бюджета на выполнение муниципального задания. 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</w:t>
      </w:r>
      <w:r>
        <w:rPr>
          <w:rFonts w:ascii="Times New Roman" w:hAnsi="Times New Roman"/>
          <w:sz w:val="24"/>
          <w:szCs w:val="24"/>
        </w:rPr>
        <w:t xml:space="preserve">, в том </w:t>
      </w:r>
      <w:r w:rsidRPr="00DC0BE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DC0BE9">
        <w:rPr>
          <w:rFonts w:ascii="Times New Roman" w:hAnsi="Times New Roman"/>
          <w:sz w:val="24"/>
          <w:szCs w:val="24"/>
        </w:rPr>
        <w:t xml:space="preserve"> средств, полученных от приносящей доход деятельности, добровольных пожертвований и целевых взносов физических и  (или) юридических лиц. Основания и порядок снижения стоимости платных образовательных услуг устанавливаются локальным нормативным актом Учреждения и  доводятся до сведения заказчика и (или) обучающегося. </w:t>
      </w:r>
    </w:p>
    <w:p w:rsidR="00C86E20" w:rsidRDefault="00C86E20" w:rsidP="00C26837">
      <w:pPr>
        <w:tabs>
          <w:tab w:val="left" w:pos="0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Виды деятельности, требующие в соответствии с законодательством РФ лицензирования, могут осуществляться Учреждением после получения соответствующей лицензии.</w:t>
      </w:r>
    </w:p>
    <w:p w:rsidR="00C86E20" w:rsidRPr="00DC0BE9" w:rsidRDefault="00C86E20" w:rsidP="00C26837">
      <w:pPr>
        <w:tabs>
          <w:tab w:val="left" w:pos="0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2.12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Доходы, полученные Учреждением от приносящей доход деятельности, поступают в самостоятельное распоряжение Учреждения. Имущество, приобретенное Учреждением за счет средств, полученных от приносящей доход деятельности, учитывается обособленно и поступает в самостоятельное распоряжение Учреждения в соответствии с законодательством РФ.</w:t>
      </w:r>
    </w:p>
    <w:p w:rsidR="00C86E20" w:rsidRPr="00DC0BE9" w:rsidRDefault="00C86E20" w:rsidP="00E679C8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DC0BE9">
        <w:rPr>
          <w:rFonts w:ascii="Times New Roman" w:hAnsi="Times New Roman"/>
          <w:sz w:val="24"/>
          <w:szCs w:val="24"/>
        </w:rPr>
        <w:t>Учреждение в установленном порядке при нал</w:t>
      </w:r>
      <w:r>
        <w:rPr>
          <w:rFonts w:ascii="Times New Roman" w:hAnsi="Times New Roman"/>
          <w:sz w:val="24"/>
          <w:szCs w:val="24"/>
        </w:rPr>
        <w:t>ичии необходимых материально-те</w:t>
      </w:r>
      <w:r w:rsidRPr="00DC0BE9">
        <w:rPr>
          <w:rFonts w:ascii="Times New Roman" w:hAnsi="Times New Roman"/>
          <w:sz w:val="24"/>
          <w:szCs w:val="24"/>
        </w:rPr>
        <w:t xml:space="preserve">хнических условий и кадрового обеспечения (в пределах выделенных средств) может </w:t>
      </w:r>
      <w:r>
        <w:rPr>
          <w:rFonts w:ascii="Times New Roman" w:hAnsi="Times New Roman"/>
          <w:sz w:val="24"/>
          <w:szCs w:val="24"/>
        </w:rPr>
        <w:t>оказывать услуги по организации отдыха детей и их оздоровления в организации сезонного действия, стационарного типа с дневным пребыванием</w:t>
      </w:r>
      <w:r w:rsidRPr="00DC0BE9">
        <w:rPr>
          <w:rFonts w:ascii="Times New Roman" w:hAnsi="Times New Roman"/>
          <w:sz w:val="24"/>
          <w:szCs w:val="24"/>
        </w:rPr>
        <w:t>.</w:t>
      </w:r>
    </w:p>
    <w:p w:rsidR="00C86E20" w:rsidRPr="00DC0BE9" w:rsidRDefault="00C86E20" w:rsidP="00C26837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При реализации дополнительных образовательных программ деятельность обучающихся осуществляется в различных объединениях (клубах, секциях, группах, кружках, студиях, ансамблях).</w:t>
      </w:r>
    </w:p>
    <w:p w:rsidR="00C86E20" w:rsidRPr="00DC0BE9" w:rsidRDefault="00C86E20" w:rsidP="00C26837">
      <w:pPr>
        <w:tabs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Организация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с согласия педагога дополнительного образования и без включения их в списочный состав объединений.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r w:rsidRPr="00DC0BE9">
        <w:rPr>
          <w:rFonts w:ascii="Times New Roman" w:hAnsi="Times New Roman"/>
          <w:sz w:val="24"/>
          <w:szCs w:val="24"/>
        </w:rPr>
        <w:t>Учреждение оказывает помощь педагогическим коллективам других образовательных учреждений в реализации дополнительных общеобразовательных</w:t>
      </w:r>
      <w:r>
        <w:rPr>
          <w:rFonts w:ascii="Times New Roman" w:hAnsi="Times New Roman"/>
          <w:sz w:val="24"/>
          <w:szCs w:val="24"/>
        </w:rPr>
        <w:t xml:space="preserve"> общеразвивающих </w:t>
      </w:r>
      <w:r w:rsidRPr="00DC0BE9">
        <w:rPr>
          <w:rFonts w:ascii="Times New Roman" w:hAnsi="Times New Roman"/>
          <w:sz w:val="24"/>
          <w:szCs w:val="24"/>
        </w:rPr>
        <w:t xml:space="preserve"> программ, организации досуговой и внеурочной деятельности детей, а также детским и юношеским общественным объединениям и организациям по договору с ними.</w:t>
      </w:r>
    </w:p>
    <w:p w:rsidR="00C86E20" w:rsidRDefault="00C86E20" w:rsidP="00C26837">
      <w:pPr>
        <w:tabs>
          <w:tab w:val="left" w:pos="284"/>
          <w:tab w:val="left" w:pos="851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Учреждение может создавать объединения в других образовательных учреждениях, предприятиях и организациях. Отношения между ними определяются догов</w:t>
      </w:r>
      <w:r>
        <w:rPr>
          <w:rFonts w:ascii="Times New Roman" w:hAnsi="Times New Roman"/>
          <w:sz w:val="24"/>
          <w:szCs w:val="24"/>
        </w:rPr>
        <w:t>о</w:t>
      </w:r>
      <w:r w:rsidRPr="00DC0BE9">
        <w:rPr>
          <w:rFonts w:ascii="Times New Roman" w:hAnsi="Times New Roman"/>
          <w:sz w:val="24"/>
          <w:szCs w:val="24"/>
        </w:rPr>
        <w:t>ром.</w:t>
      </w:r>
    </w:p>
    <w:p w:rsidR="00C86E20" w:rsidRPr="00DC0BE9" w:rsidRDefault="00C86E20" w:rsidP="00D9517C">
      <w:pPr>
        <w:tabs>
          <w:tab w:val="left" w:pos="284"/>
          <w:tab w:val="left" w:pos="851"/>
          <w:tab w:val="left" w:pos="4730"/>
        </w:tabs>
        <w:spacing w:after="0"/>
        <w:ind w:left="567" w:right="163" w:firstLine="284"/>
        <w:jc w:val="both"/>
        <w:rPr>
          <w:rFonts w:ascii="Times New Roman" w:hAnsi="Times New Roman"/>
          <w:sz w:val="24"/>
          <w:szCs w:val="24"/>
        </w:rPr>
      </w:pPr>
    </w:p>
    <w:p w:rsidR="00C86E20" w:rsidRDefault="00C86E20" w:rsidP="00D9517C">
      <w:pPr>
        <w:tabs>
          <w:tab w:val="left" w:pos="4730"/>
        </w:tabs>
        <w:autoSpaceDN w:val="0"/>
        <w:adjustRightInd w:val="0"/>
        <w:spacing w:after="0"/>
        <w:ind w:left="567" w:right="163" w:firstLine="284"/>
        <w:jc w:val="center"/>
        <w:rPr>
          <w:rFonts w:ascii="Times New Roman" w:hAnsi="Times New Roman"/>
          <w:b/>
          <w:sz w:val="24"/>
          <w:szCs w:val="24"/>
        </w:rPr>
      </w:pPr>
      <w:r w:rsidRPr="00DC0BE9">
        <w:rPr>
          <w:rFonts w:ascii="Times New Roman" w:hAnsi="Times New Roman"/>
          <w:b/>
          <w:sz w:val="24"/>
          <w:szCs w:val="24"/>
        </w:rPr>
        <w:t>3. ОРГАНИЗАЦИЯ  ОБРАЗОВАТЕЛЬНОГО ПРОЦЕССА</w:t>
      </w:r>
    </w:p>
    <w:p w:rsidR="00C86E20" w:rsidRDefault="00C86E20" w:rsidP="00D9517C">
      <w:pPr>
        <w:tabs>
          <w:tab w:val="left" w:pos="4730"/>
        </w:tabs>
        <w:autoSpaceDN w:val="0"/>
        <w:adjustRightInd w:val="0"/>
        <w:spacing w:after="0"/>
        <w:ind w:left="567" w:right="16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Учреждение осуществляет образовательный процесс по </w:t>
      </w:r>
      <w:r w:rsidRPr="00DC0BE9">
        <w:rPr>
          <w:rFonts w:ascii="Times New Roman" w:hAnsi="Times New Roman"/>
          <w:sz w:val="24"/>
          <w:szCs w:val="24"/>
        </w:rPr>
        <w:t xml:space="preserve">дополнительным общеобразовательным </w:t>
      </w:r>
      <w:r>
        <w:rPr>
          <w:rFonts w:ascii="Times New Roman" w:hAnsi="Times New Roman"/>
          <w:sz w:val="24"/>
          <w:szCs w:val="24"/>
        </w:rPr>
        <w:t xml:space="preserve"> общеразвивающим </w:t>
      </w:r>
      <w:r w:rsidRPr="00DC0BE9">
        <w:rPr>
          <w:rFonts w:ascii="Times New Roman" w:hAnsi="Times New Roman"/>
          <w:sz w:val="24"/>
          <w:szCs w:val="24"/>
        </w:rPr>
        <w:t>программам.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Обучение и воспитание в Учреждении осуществляются на русском языке.</w:t>
      </w:r>
    </w:p>
    <w:p w:rsidR="00C86E20" w:rsidRPr="00C26837" w:rsidRDefault="00C86E20" w:rsidP="00C26837">
      <w:pPr>
        <w:tabs>
          <w:tab w:val="left" w:pos="709"/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>3.3. Образовательная деятельность по дополнительным общеобразовательным программам направлена на:</w:t>
      </w:r>
    </w:p>
    <w:p w:rsidR="00C86E20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обучающихся; </w:t>
      </w:r>
    </w:p>
    <w:p w:rsidR="00C86E20" w:rsidRPr="004E70DA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4E70DA">
        <w:rPr>
          <w:rFonts w:ascii="Times New Roman" w:hAnsi="Times New Roman"/>
          <w:sz w:val="24"/>
          <w:szCs w:val="24"/>
        </w:rPr>
        <w:t xml:space="preserve">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           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обучаю</w:t>
      </w:r>
      <w:r>
        <w:rPr>
          <w:rFonts w:ascii="Times New Roman" w:hAnsi="Times New Roman"/>
          <w:sz w:val="24"/>
          <w:szCs w:val="24"/>
        </w:rPr>
        <w:t>щихся, а также организацию их свободного времени;</w:t>
      </w:r>
      <w:r w:rsidRPr="00DC0BE9">
        <w:rPr>
          <w:rFonts w:ascii="Times New Roman" w:hAnsi="Times New Roman"/>
          <w:sz w:val="24"/>
          <w:szCs w:val="24"/>
        </w:rPr>
        <w:t xml:space="preserve"> 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профессиональную ориентацию обучающихся;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 профессионального самоопределения и творческого труда учащихся;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 xml:space="preserve">социализацию и адаптацию </w:t>
      </w:r>
      <w:r>
        <w:rPr>
          <w:rFonts w:ascii="Times New Roman" w:hAnsi="Times New Roman"/>
          <w:sz w:val="24"/>
          <w:szCs w:val="24"/>
        </w:rPr>
        <w:t>об</w:t>
      </w:r>
      <w:r w:rsidRPr="00DC0BE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C0BE9">
        <w:rPr>
          <w:rFonts w:ascii="Times New Roman" w:hAnsi="Times New Roman"/>
          <w:sz w:val="24"/>
          <w:szCs w:val="24"/>
        </w:rPr>
        <w:t>щихся к жизни в обществе;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формирование общей культуры учащихся;</w:t>
      </w:r>
    </w:p>
    <w:p w:rsidR="00C86E20" w:rsidRPr="00DC0BE9" w:rsidRDefault="00C86E20" w:rsidP="00A9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67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DC0BE9">
        <w:rPr>
          <w:rFonts w:ascii="Times New Roman" w:hAnsi="Times New Roman"/>
          <w:sz w:val="24"/>
          <w:szCs w:val="24"/>
        </w:rPr>
        <w:t>Учреждение самостоятельно разрабатывает программу своей деятельности с учетом запросов детей,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DC0BE9">
        <w:rPr>
          <w:rFonts w:ascii="Times New Roman" w:hAnsi="Times New Roman"/>
          <w:sz w:val="24"/>
          <w:szCs w:val="24"/>
        </w:rPr>
        <w:t xml:space="preserve">Педагогический коллектив Учреждения несет ответственность за выбор дополнительных общеобразовательных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программ, принятых к реализации.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DC0BE9">
        <w:rPr>
          <w:rFonts w:ascii="Times New Roman" w:hAnsi="Times New Roman"/>
          <w:sz w:val="24"/>
          <w:szCs w:val="24"/>
        </w:rPr>
        <w:t xml:space="preserve">Содержание деятельности объединения определяется педагогом с учетом учебного плана и программ, рекомендованных государственными органами управления образованием. Педагогические работники могут модернизировать, адаптировать существующие программы, разрабатывать экспериментальные, которые рекомендуются к утверждению </w:t>
      </w:r>
      <w:r>
        <w:rPr>
          <w:rFonts w:ascii="Times New Roman" w:hAnsi="Times New Roman"/>
          <w:sz w:val="24"/>
          <w:szCs w:val="24"/>
        </w:rPr>
        <w:t>п</w:t>
      </w:r>
      <w:r w:rsidRPr="00DC0BE9">
        <w:rPr>
          <w:rFonts w:ascii="Times New Roman" w:hAnsi="Times New Roman"/>
          <w:sz w:val="24"/>
          <w:szCs w:val="24"/>
        </w:rPr>
        <w:t xml:space="preserve">едагогическим </w:t>
      </w:r>
      <w:r>
        <w:rPr>
          <w:rFonts w:ascii="Times New Roman" w:hAnsi="Times New Roman"/>
          <w:sz w:val="24"/>
          <w:szCs w:val="24"/>
        </w:rPr>
        <w:t xml:space="preserve">(методическим) </w:t>
      </w:r>
      <w:r w:rsidRPr="00DC0BE9">
        <w:rPr>
          <w:rFonts w:ascii="Times New Roman" w:hAnsi="Times New Roman"/>
          <w:sz w:val="24"/>
          <w:szCs w:val="24"/>
        </w:rPr>
        <w:t>советом учреждения и утверждаются приказом директора. Занятия в объединениях могут проводиться по дополнительным общеобразовательным программам одной тематической направленности или комплексным, интегрированным программам.</w:t>
      </w:r>
    </w:p>
    <w:p w:rsidR="00C86E20" w:rsidRPr="00DC0BE9" w:rsidRDefault="00C86E20" w:rsidP="00C26837">
      <w:pPr>
        <w:tabs>
          <w:tab w:val="left" w:pos="0"/>
          <w:tab w:val="left" w:pos="540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 xml:space="preserve">Педагоги могут разрабатывать, апробировать и защищать свои авторские программы в соответствии с существующими процедурами. 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Объединения Учреждения могут иметь свое название, отражающее их специфику или направленность деятельности.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Каждый обучающийся может заниматься в нескольких объединениях, менять их в течение учебного года.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DC0BE9">
        <w:rPr>
          <w:rFonts w:ascii="Times New Roman" w:hAnsi="Times New Roman"/>
          <w:sz w:val="24"/>
          <w:szCs w:val="24"/>
        </w:rPr>
        <w:t>Учреждение имеет право ежегодно (на начало учебного года) изменять перечень принятых к реализации дополнительных обще</w:t>
      </w:r>
      <w:r>
        <w:rPr>
          <w:rFonts w:ascii="Times New Roman" w:hAnsi="Times New Roman"/>
          <w:sz w:val="24"/>
          <w:szCs w:val="24"/>
        </w:rPr>
        <w:t xml:space="preserve">образовательных общеразвивающих </w:t>
      </w:r>
      <w:r w:rsidRPr="00DC0BE9">
        <w:rPr>
          <w:rFonts w:ascii="Times New Roman" w:hAnsi="Times New Roman"/>
          <w:sz w:val="24"/>
          <w:szCs w:val="24"/>
        </w:rPr>
        <w:t>программ с учетом развития науки, техники, культуры, экономики, технологий и социальной сферы.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Содержание дополнительных обще</w:t>
      </w:r>
      <w:r>
        <w:rPr>
          <w:rFonts w:ascii="Times New Roman" w:hAnsi="Times New Roman"/>
          <w:sz w:val="24"/>
          <w:szCs w:val="24"/>
        </w:rPr>
        <w:t xml:space="preserve">развивающих </w:t>
      </w:r>
      <w:r w:rsidRPr="00DC0BE9">
        <w:rPr>
          <w:rFonts w:ascii="Times New Roman" w:hAnsi="Times New Roman"/>
          <w:sz w:val="24"/>
          <w:szCs w:val="24"/>
        </w:rPr>
        <w:t xml:space="preserve"> программ и сроки обучения по ним определяются образовательной программой, утвержденной и реализуемой Учреждением.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может быть представлена к экспертизе различного уровня. 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DC0BE9">
        <w:rPr>
          <w:rFonts w:ascii="Times New Roman" w:hAnsi="Times New Roman"/>
          <w:sz w:val="24"/>
          <w:szCs w:val="24"/>
        </w:rPr>
        <w:t>Учреждение осуществляет образовательный процесс в соответствии с учебным планом. Учебный план разрабатывается Учреждением самостоятельно.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Дополнительные общеобразовательные программы осваиваются в Учреждении через следующие формы организации деятельности обучающихся: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групповые занятия; занятия по индивидуальным учебным планам; экскурсии, походы; лагерь дневного пребывания;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участие в соревнованиях, фестивалях, конкурсах, чемпионатах, турнирах, учебно-тренировочных сборах, концертных программах, спектаклях и пр.;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практические занятия;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инструкторская и судейская практика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нерегламентированные виды деятельности (совместная деятельность работника Учреждения и обучающихся);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самостоятельная деятельность обучающихся в свободное время;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другие формы.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Формы обучения по дополнительным обще</w:t>
      </w:r>
      <w:r>
        <w:rPr>
          <w:rFonts w:ascii="Times New Roman" w:hAnsi="Times New Roman"/>
          <w:sz w:val="24"/>
          <w:szCs w:val="24"/>
        </w:rPr>
        <w:t>образовательным</w:t>
      </w:r>
      <w:r w:rsidRPr="00DC0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общеразвивающим </w:t>
      </w:r>
      <w:r w:rsidRPr="00DC0BE9">
        <w:rPr>
          <w:rFonts w:ascii="Times New Roman" w:hAnsi="Times New Roman"/>
          <w:sz w:val="24"/>
          <w:szCs w:val="24"/>
        </w:rPr>
        <w:t>программам определяются Учреждением, самостоятельно, если иное не установлено законодательством Российской Федерации.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 xml:space="preserve">Численный состав объединения, продолжительность занятий в нём определяются СанПиН для учреждений дополнительного образования. Занятия проводятся всем составом объединения, по группам, индивидуально. Обоснование форм работы с обучающимися в объединении отражено в дополнительной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DC0BE9">
        <w:rPr>
          <w:rFonts w:ascii="Times New Roman" w:hAnsi="Times New Roman"/>
          <w:sz w:val="24"/>
          <w:szCs w:val="24"/>
        </w:rPr>
        <w:t>программе.</w:t>
      </w:r>
    </w:p>
    <w:p w:rsidR="00C86E20" w:rsidRPr="00C26837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3.11. В работе объединений при наличии условий и согласия </w:t>
      </w:r>
      <w:r>
        <w:rPr>
          <w:rFonts w:ascii="Times New Roman" w:hAnsi="Times New Roman"/>
          <w:sz w:val="24"/>
          <w:szCs w:val="24"/>
        </w:rPr>
        <w:t xml:space="preserve">администрации и </w:t>
      </w:r>
      <w:r w:rsidRPr="00C26837">
        <w:rPr>
          <w:rFonts w:ascii="Times New Roman" w:hAnsi="Times New Roman"/>
          <w:sz w:val="24"/>
          <w:szCs w:val="24"/>
        </w:rPr>
        <w:t>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 xml:space="preserve">Формирование учебных групп проводится с учётом требований СанПиН для </w:t>
      </w:r>
      <w:r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Pr="00DC0BE9">
        <w:rPr>
          <w:rFonts w:ascii="Times New Roman" w:hAnsi="Times New Roman"/>
          <w:sz w:val="24"/>
          <w:szCs w:val="24"/>
        </w:rPr>
        <w:t>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Количество групп в Учреждении определяется,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Контингент обучающихся Учреждения формируется в соответствии с их возрастом и объемом муниципального задания, профинансированного Учредителем, и утверждается приказом руководителя Учреждения по состоянию на 15 сентября ежегодно.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Сохранение контингента обучающихся в течение всего срока обучения по дополнительной общеобразовательной программе считается главным требованием при тарификации педагогов на очередной учебный год.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За пределами муниципального задания, профинансированного Учредителем, Учреждение может самостоятельно принимать решения об организации функционирования групп различной направленности, меньшей наполняемости, исходя из потребностей населения. Такие виды групп не финансируются Учредителем и функционируют на платной основе.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Дополнительные обще</w:t>
      </w:r>
      <w:r>
        <w:rPr>
          <w:rFonts w:ascii="Times New Roman" w:hAnsi="Times New Roman"/>
          <w:sz w:val="24"/>
          <w:szCs w:val="24"/>
        </w:rPr>
        <w:t xml:space="preserve">образовательные общеразвивающие </w:t>
      </w:r>
      <w:r w:rsidRPr="00DC0BE9">
        <w:rPr>
          <w:rFonts w:ascii="Times New Roman" w:hAnsi="Times New Roman"/>
          <w:sz w:val="24"/>
          <w:szCs w:val="24"/>
        </w:rPr>
        <w:t>программы реализуются Учреждением как самостоятельно, так и посредством сетевых форм их реализации.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Использование при реализации дополнительных обще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DC0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C0BE9">
        <w:rPr>
          <w:rFonts w:ascii="Times New Roman" w:hAnsi="Times New Roman"/>
          <w:sz w:val="24"/>
          <w:szCs w:val="24"/>
        </w:rPr>
        <w:t>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При реализации дополнительных обще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DC0BE9">
        <w:rPr>
          <w:rFonts w:ascii="Times New Roman" w:hAnsi="Times New Roman"/>
          <w:sz w:val="24"/>
          <w:szCs w:val="24"/>
        </w:rPr>
        <w:t xml:space="preserve"> программ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 xml:space="preserve">Учреждение реализует дополнительные общеобразовательные программы в течение всего календарного года, включая каникулярное время. В каникулярное время, праздничные и выходные дни Учреждение работает по специальному расписанию и плану. Допускается работа групп с переменным составом обучающихся, уменьшением их численного состава, переносом занятий на утреннее время, выездами групп детей на соревнования, конкурсы, фестивали, концерты, экскурсии, творческие встречи. На основании приказа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DC0BE9">
        <w:rPr>
          <w:rFonts w:ascii="Times New Roman" w:hAnsi="Times New Roman"/>
          <w:sz w:val="24"/>
          <w:szCs w:val="24"/>
        </w:rPr>
        <w:t>Учреждение может открывать в установленном порядке лагеря и создавать различные объединения с постоянными и (или) переменными составами детей в лагерях (с дневным пребыванием), на своей базе, реализовывать краткосрочные дополнительные обще</w:t>
      </w:r>
      <w:r>
        <w:rPr>
          <w:rFonts w:ascii="Times New Roman" w:hAnsi="Times New Roman"/>
          <w:sz w:val="24"/>
          <w:szCs w:val="24"/>
        </w:rPr>
        <w:t>образовательные</w:t>
      </w:r>
      <w:r w:rsidRPr="00DC0BE9">
        <w:rPr>
          <w:rFonts w:ascii="Times New Roman" w:hAnsi="Times New Roman"/>
          <w:sz w:val="24"/>
          <w:szCs w:val="24"/>
        </w:rPr>
        <w:t xml:space="preserve"> программы.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Объединения первого года обучения комплектуются до 15</w:t>
      </w:r>
      <w:r w:rsidRPr="00DC0BE9"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 xml:space="preserve">сентября текущего года. 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 xml:space="preserve">Учреждение работает с 8.00 часов до 20.00 часов ежедневно. В воскресные и праздничные дни Учреждение работает в соответствии с планом мероприятий в рамках действующего трудового законодательства Российской Федерации. </w:t>
      </w:r>
    </w:p>
    <w:p w:rsidR="00C86E20" w:rsidRPr="00DC0BE9" w:rsidRDefault="00C86E20" w:rsidP="00C26837">
      <w:pPr>
        <w:tabs>
          <w:tab w:val="left" w:pos="0"/>
          <w:tab w:val="left" w:pos="540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учётом пожелания родителей (законных представителей), возрастных особенностей детей и установленных санитарно – гигиенических норм. Утверждается </w:t>
      </w:r>
      <w:r>
        <w:rPr>
          <w:rFonts w:ascii="Times New Roman" w:hAnsi="Times New Roman"/>
          <w:sz w:val="24"/>
          <w:szCs w:val="24"/>
        </w:rPr>
        <w:t>до</w:t>
      </w:r>
      <w:r w:rsidRPr="00DC0BE9">
        <w:rPr>
          <w:rFonts w:ascii="Times New Roman" w:hAnsi="Times New Roman"/>
          <w:sz w:val="24"/>
          <w:szCs w:val="24"/>
        </w:rPr>
        <w:t xml:space="preserve"> 15 сентября директором Учреждения, все изменения в расписание занятий вносятся на основании его приказа. </w:t>
      </w:r>
    </w:p>
    <w:p w:rsidR="00C86E20" w:rsidRPr="00DC0BE9" w:rsidRDefault="00C86E20" w:rsidP="00C26837">
      <w:pPr>
        <w:pStyle w:val="ConsPlusNormal"/>
        <w:widowControl/>
        <w:tabs>
          <w:tab w:val="left" w:pos="0"/>
          <w:tab w:val="left" w:pos="540"/>
          <w:tab w:val="left" w:pos="4730"/>
        </w:tabs>
        <w:spacing w:line="276" w:lineRule="auto"/>
        <w:ind w:right="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24D">
        <w:rPr>
          <w:rFonts w:ascii="Times New Roman" w:hAnsi="Times New Roman" w:cs="Times New Roman"/>
          <w:sz w:val="24"/>
          <w:szCs w:val="24"/>
        </w:rPr>
        <w:t>Перевод на очередной год обучения производится</w:t>
      </w:r>
      <w:r w:rsidRPr="00930E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BE9">
        <w:rPr>
          <w:rFonts w:ascii="Times New Roman" w:hAnsi="Times New Roman" w:cs="Times New Roman"/>
          <w:sz w:val="24"/>
          <w:szCs w:val="24"/>
        </w:rPr>
        <w:t xml:space="preserve">с учётом фактического усвоения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DC0BE9">
        <w:rPr>
          <w:rFonts w:ascii="Times New Roman" w:hAnsi="Times New Roman" w:cs="Times New Roman"/>
          <w:sz w:val="24"/>
          <w:szCs w:val="24"/>
        </w:rPr>
        <w:t xml:space="preserve"> программ обучения.</w:t>
      </w:r>
    </w:p>
    <w:p w:rsidR="00C86E20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3.23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 xml:space="preserve">Продолжительность занятий для школьников не более 45 минут,  для дошкольников не более 30 минут с обязательными перерывами между занятиями не менее десяти минут. 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3.24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0BE9">
        <w:rPr>
          <w:rFonts w:ascii="Times New Roman" w:hAnsi="Times New Roman"/>
          <w:sz w:val="24"/>
          <w:szCs w:val="24"/>
        </w:rPr>
        <w:t>Учреждение предоставляет детям равные условия для поступления и обучения.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3.25. </w:t>
      </w:r>
      <w:r w:rsidRPr="00DC0BE9">
        <w:rPr>
          <w:rFonts w:ascii="Times New Roman" w:hAnsi="Times New Roman"/>
          <w:sz w:val="24"/>
          <w:szCs w:val="24"/>
        </w:rPr>
        <w:t>Учреждение может по согласованию с другими образовательными организациями осуществлять производственную практику обучающихся.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3.26. </w:t>
      </w:r>
      <w:r w:rsidRPr="00DC0BE9">
        <w:rPr>
          <w:rFonts w:ascii="Times New Roman" w:hAnsi="Times New Roman"/>
          <w:sz w:val="24"/>
          <w:szCs w:val="24"/>
        </w:rPr>
        <w:t xml:space="preserve">В Учреждении ведётся методическая работа, направленная на совершенствование образовательного процесса, программ, форм и методов деятельности объединений, повышения педагогического мастерства работников, оказание помощи педагогическим коллективам других образовательных учреждений в реализации дополнительных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DC0BE9">
        <w:rPr>
          <w:rFonts w:ascii="Times New Roman" w:hAnsi="Times New Roman"/>
          <w:sz w:val="24"/>
          <w:szCs w:val="24"/>
        </w:rPr>
        <w:t>общеразвивающих программ,</w:t>
      </w:r>
      <w:r>
        <w:rPr>
          <w:rFonts w:ascii="Times New Roman" w:hAnsi="Times New Roman"/>
          <w:sz w:val="24"/>
          <w:szCs w:val="24"/>
        </w:rPr>
        <w:t xml:space="preserve"> организации досуговой и внеуро</w:t>
      </w:r>
      <w:r w:rsidRPr="00DC0BE9">
        <w:rPr>
          <w:rFonts w:ascii="Times New Roman" w:hAnsi="Times New Roman"/>
          <w:sz w:val="24"/>
          <w:szCs w:val="24"/>
        </w:rPr>
        <w:t>чной деятельности обучающихся, а также детским общественным объединениям и организациям.</w:t>
      </w:r>
    </w:p>
    <w:p w:rsidR="00C86E20" w:rsidRPr="00DC0BE9" w:rsidRDefault="00C86E20" w:rsidP="00C26837">
      <w:pPr>
        <w:tabs>
          <w:tab w:val="left" w:pos="0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3.27. </w:t>
      </w:r>
      <w:r w:rsidRPr="00DC0BE9">
        <w:rPr>
          <w:rFonts w:ascii="Times New Roman" w:hAnsi="Times New Roman"/>
          <w:sz w:val="24"/>
          <w:szCs w:val="24"/>
        </w:rPr>
        <w:t>Участниками образовательного про</w:t>
      </w:r>
      <w:r>
        <w:rPr>
          <w:rFonts w:ascii="Times New Roman" w:hAnsi="Times New Roman"/>
          <w:sz w:val="24"/>
          <w:szCs w:val="24"/>
        </w:rPr>
        <w:t>цесса являются обучающиеся, р</w:t>
      </w:r>
      <w:r w:rsidRPr="00DC0BE9">
        <w:rPr>
          <w:rFonts w:ascii="Times New Roman" w:hAnsi="Times New Roman"/>
          <w:sz w:val="24"/>
          <w:szCs w:val="24"/>
        </w:rPr>
        <w:t>одители (законные  представители)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 w:rsidRPr="00DC0BE9">
        <w:rPr>
          <w:rFonts w:ascii="Times New Roman" w:hAnsi="Times New Roman"/>
          <w:sz w:val="24"/>
          <w:szCs w:val="24"/>
        </w:rPr>
        <w:t xml:space="preserve">, педагогические работники </w:t>
      </w:r>
      <w:r>
        <w:rPr>
          <w:rFonts w:ascii="Times New Roman" w:hAnsi="Times New Roman"/>
          <w:sz w:val="24"/>
          <w:szCs w:val="24"/>
        </w:rPr>
        <w:t>и их представители, организации, осуществляющие образовательную деятельность</w:t>
      </w:r>
      <w:r w:rsidRPr="00DC0BE9">
        <w:rPr>
          <w:rFonts w:ascii="Times New Roman" w:hAnsi="Times New Roman"/>
          <w:sz w:val="24"/>
          <w:szCs w:val="24"/>
        </w:rPr>
        <w:t>. Отношения между участниками образовательного процесса регулируются настоящим Уставом и нормативными локальными актами Учреждения.</w:t>
      </w:r>
    </w:p>
    <w:p w:rsidR="00C86E20" w:rsidRPr="00DC0BE9" w:rsidRDefault="00C86E20" w:rsidP="00C26837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3.28. </w:t>
      </w:r>
      <w:r w:rsidRPr="00DC0BE9">
        <w:rPr>
          <w:rFonts w:ascii="Times New Roman" w:hAnsi="Times New Roman"/>
          <w:sz w:val="24"/>
          <w:szCs w:val="24"/>
        </w:rPr>
        <w:t xml:space="preserve">Права и обязанности участников образовательного процесса определяются локальными актами Учреждения, разрабатываемых Учреждением самостоятельно. При этом права и обязанности, фиксируемые в указанных актах, не могут противоречить </w:t>
      </w:r>
      <w:r>
        <w:rPr>
          <w:rFonts w:ascii="Times New Roman" w:hAnsi="Times New Roman"/>
          <w:sz w:val="24"/>
          <w:szCs w:val="24"/>
        </w:rPr>
        <w:t>законодательству Российской Федерации</w:t>
      </w:r>
      <w:r w:rsidRPr="00DC0BE9">
        <w:rPr>
          <w:rFonts w:ascii="Times New Roman" w:hAnsi="Times New Roman"/>
          <w:sz w:val="24"/>
          <w:szCs w:val="24"/>
        </w:rPr>
        <w:t xml:space="preserve"> и настоящему Уставу.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3.29. </w:t>
      </w:r>
      <w:r w:rsidRPr="00C26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</w:t>
      </w:r>
      <w:r w:rsidRPr="00C26837">
        <w:rPr>
          <w:rFonts w:ascii="Times New Roman" w:hAnsi="Times New Roman"/>
          <w:sz w:val="24"/>
          <w:szCs w:val="24"/>
        </w:rPr>
        <w:t>, организуют образовательный процесс в соответствии с индивидуальными учебными планами в одновозрастных и (или) разновозрастных объединениях по интересам (например, клубы, секции, кружки, лаборатории, студии, оркестры, творческие коллективы, ансамбли, группы, театры) (далее – объединения), а также индивидуально.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3.30. Обучение по индивидуальному учебному плану, в том числе ускоренное обучение, в пределах осваиваемой дополнительной общеобразовательной программы, осуществляется в порядке, установленном локальными нормативными актами </w:t>
      </w:r>
      <w:r w:rsidRPr="00C26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</w:t>
      </w:r>
      <w:r w:rsidRPr="00C26837">
        <w:rPr>
          <w:rFonts w:ascii="Times New Roman" w:hAnsi="Times New Roman"/>
          <w:sz w:val="24"/>
          <w:szCs w:val="24"/>
        </w:rPr>
        <w:t xml:space="preserve">. 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3.31. Дополнительные общеобразовательные программы реализуются </w:t>
      </w:r>
      <w:r w:rsidRPr="00C26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Учреждением</w:t>
      </w:r>
      <w:r w:rsidRPr="00C26837">
        <w:rPr>
          <w:rFonts w:ascii="Times New Roman" w:hAnsi="Times New Roman"/>
          <w:sz w:val="24"/>
          <w:szCs w:val="24"/>
        </w:rPr>
        <w:t>, как самостоятельно, так и посредством сетевых форм их реализации.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>3.32. При реализации дополнительных общеобразовательных программ 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3.33. </w:t>
      </w:r>
      <w:r w:rsidRPr="00C26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</w:t>
      </w:r>
      <w:r w:rsidRPr="00C26837">
        <w:rPr>
          <w:rFonts w:ascii="Times New Roman" w:hAnsi="Times New Roman"/>
          <w:sz w:val="24"/>
          <w:szCs w:val="24"/>
        </w:rPr>
        <w:t>,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3.34. Для обучающихся с ограниченными возможностями здоровья, детей-инвалидов и инвалидов </w:t>
      </w:r>
      <w:r w:rsidRPr="00C268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</w:t>
      </w:r>
      <w:r w:rsidRPr="00C26837">
        <w:rPr>
          <w:rFonts w:ascii="Times New Roman" w:hAnsi="Times New Roman"/>
          <w:sz w:val="24"/>
          <w:szCs w:val="24"/>
        </w:rPr>
        <w:t xml:space="preserve">,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 </w:t>
      </w:r>
    </w:p>
    <w:p w:rsidR="00C86E20" w:rsidRPr="00C26837" w:rsidRDefault="00C86E20" w:rsidP="00C26837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C26837">
        <w:rPr>
          <w:rFonts w:ascii="Times New Roman" w:hAnsi="Times New Roman"/>
          <w:sz w:val="24"/>
          <w:szCs w:val="24"/>
        </w:rPr>
        <w:t xml:space="preserve">3.35. Сроки обучения по дополнительным общеразвивающим  программам для обучающихся с  ограниченными возможностями здоровья, детей-инвалидов и инвалидов могут быть увеличены: 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а также в соответствии с индивидуальной программой реабилитации - для обучающихся детей-инвалидов и инвалидов. </w:t>
      </w:r>
    </w:p>
    <w:p w:rsidR="00C86E20" w:rsidRPr="00B54BA0" w:rsidRDefault="00C86E20" w:rsidP="00B54BA0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B54BA0">
        <w:rPr>
          <w:rFonts w:ascii="Times New Roman" w:hAnsi="Times New Roman"/>
          <w:sz w:val="24"/>
          <w:szCs w:val="24"/>
        </w:rPr>
        <w:t>Занятия в объединениях с обучающимися с ограниченными возможностями здоровья, детьми - инвалидами  могут быть организованы как совместно с другими обучающимися так и в отдельных группах.</w:t>
      </w:r>
    </w:p>
    <w:p w:rsidR="00C86E20" w:rsidRPr="00B54BA0" w:rsidRDefault="00C86E20" w:rsidP="00B54BA0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B54BA0">
        <w:rPr>
          <w:rFonts w:ascii="Times New Roman" w:hAnsi="Times New Roman"/>
          <w:sz w:val="24"/>
          <w:szCs w:val="24"/>
        </w:rPr>
        <w:t>С обучающимися с ограниченными возможностями здоровья, детьми - инвалидами  может проводиться индивидуальная работа, как в Учреждении, так и по месту жительства.</w:t>
      </w:r>
    </w:p>
    <w:p w:rsidR="00C86E20" w:rsidRPr="00930EBE" w:rsidRDefault="00C86E20" w:rsidP="00930EBE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3.36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</w:t>
      </w:r>
      <w:r w:rsidRPr="00DC0BE9">
        <w:rPr>
          <w:rFonts w:ascii="Times New Roman" w:hAnsi="Times New Roman"/>
          <w:sz w:val="24"/>
          <w:szCs w:val="24"/>
        </w:rPr>
        <w:t>,  может оказывать помощь педагогическим коллективам других образовательных организаций в реализации дополнительных общеобразовательных</w:t>
      </w:r>
      <w:r>
        <w:rPr>
          <w:rFonts w:ascii="Times New Roman" w:hAnsi="Times New Roman"/>
          <w:sz w:val="24"/>
          <w:szCs w:val="24"/>
        </w:rPr>
        <w:t xml:space="preserve"> общеразвивающих </w:t>
      </w:r>
      <w:r w:rsidRPr="00DC0BE9">
        <w:rPr>
          <w:rFonts w:ascii="Times New Roman" w:hAnsi="Times New Roman"/>
          <w:sz w:val="24"/>
          <w:szCs w:val="24"/>
        </w:rPr>
        <w:t xml:space="preserve"> программ, организации досуговой и вне учебной деятельности учащихся, а также молодежным и детским общественным объединениям и организациям на договорной основе.</w:t>
      </w:r>
    </w:p>
    <w:p w:rsidR="00C86E20" w:rsidRDefault="00C86E20" w:rsidP="00D9517C">
      <w:pPr>
        <w:tabs>
          <w:tab w:val="left" w:pos="4730"/>
        </w:tabs>
        <w:spacing w:after="0"/>
        <w:ind w:left="567" w:right="163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C16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6EB">
        <w:rPr>
          <w:rFonts w:ascii="Times New Roman" w:hAnsi="Times New Roman"/>
          <w:b/>
          <w:sz w:val="24"/>
          <w:szCs w:val="24"/>
        </w:rPr>
        <w:t>ПОРЯДОК</w:t>
      </w:r>
      <w:r w:rsidRPr="00DC0BE9">
        <w:rPr>
          <w:rFonts w:ascii="Times New Roman" w:hAnsi="Times New Roman"/>
          <w:b/>
          <w:sz w:val="24"/>
          <w:szCs w:val="24"/>
        </w:rPr>
        <w:t xml:space="preserve"> КОМПЛЕКТОВАНИЯ ПЕРСОНАЛА</w:t>
      </w:r>
    </w:p>
    <w:p w:rsidR="00C86E20" w:rsidRPr="00DC0BE9" w:rsidRDefault="00C86E20" w:rsidP="00D9517C">
      <w:pPr>
        <w:tabs>
          <w:tab w:val="left" w:pos="4730"/>
        </w:tabs>
        <w:spacing w:after="0"/>
        <w:ind w:left="567" w:right="16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6E20" w:rsidRPr="004E731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Работодателем для всех работников Учреждения является данное Учреждение как юридическое лицо. 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 Учреждение, осуществляющее образовательную деятельность, вправе в соответствии с Федеральным законом об образовании (часть 5 статьи 46 Федерального закона об образовании) привлечь к занятию педагогической деятельностью по дополнительным  общеобразовательным программам лиц, обучающихся по образовательным программам высшего образования по специальности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</w:t>
      </w:r>
      <w:r w:rsidRPr="004E7319">
        <w:rPr>
          <w:rFonts w:ascii="Times New Roman" w:hAnsi="Times New Roman"/>
          <w:sz w:val="24"/>
          <w:szCs w:val="24"/>
        </w:rPr>
        <w:t>высшего образования направленности дополнительной общеобразовательной программы определяется  указанным Учреждением (часть 4 статьи 46 Федерального закона об образовании).</w:t>
      </w:r>
    </w:p>
    <w:p w:rsidR="00C86E20" w:rsidRPr="004E731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4E7319">
        <w:rPr>
          <w:rFonts w:ascii="Times New Roman" w:hAnsi="Times New Roman"/>
          <w:sz w:val="24"/>
          <w:szCs w:val="24"/>
        </w:rPr>
        <w:t xml:space="preserve">4.2. Права, обязанности и ответственность административно-хозяйственных, производственных, учебно-вспомогательных и иных работников Учреждения,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 </w:t>
      </w:r>
    </w:p>
    <w:p w:rsidR="00C86E20" w:rsidRPr="004E731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  <w:u w:val="single"/>
        </w:rPr>
      </w:pPr>
      <w:r w:rsidRPr="004E7319">
        <w:rPr>
          <w:rFonts w:ascii="Times New Roman" w:hAnsi="Times New Roman"/>
          <w:sz w:val="24"/>
          <w:szCs w:val="24"/>
          <w:u w:val="single"/>
        </w:rPr>
        <w:t>Работник Учреждения имеет право на:</w:t>
      </w:r>
    </w:p>
    <w:p w:rsidR="00C86E20" w:rsidRPr="00F676FB" w:rsidRDefault="00C86E20" w:rsidP="000F56CD">
      <w:pPr>
        <w:pStyle w:val="ListParagraph"/>
        <w:numPr>
          <w:ilvl w:val="0"/>
          <w:numId w:val="39"/>
        </w:numPr>
        <w:tabs>
          <w:tab w:val="left" w:pos="77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>защиту профессиональной чести и достоинства;</w:t>
      </w:r>
    </w:p>
    <w:p w:rsidR="00C86E20" w:rsidRPr="00F676FB" w:rsidRDefault="00C86E20" w:rsidP="000F56CD">
      <w:pPr>
        <w:pStyle w:val="ListParagraph"/>
        <w:numPr>
          <w:ilvl w:val="0"/>
          <w:numId w:val="39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 xml:space="preserve">участие в управлении Учреждением в порядке, определенном уставом Учреждения; </w:t>
      </w:r>
    </w:p>
    <w:p w:rsidR="00C86E20" w:rsidRPr="00F676FB" w:rsidRDefault="00C86E20" w:rsidP="000F56CD">
      <w:pPr>
        <w:pStyle w:val="ListParagraph"/>
        <w:numPr>
          <w:ilvl w:val="0"/>
          <w:numId w:val="39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>рабочее место, соответствующее требованиям охраны труда;</w:t>
      </w:r>
    </w:p>
    <w:p w:rsidR="00C86E20" w:rsidRPr="00F676FB" w:rsidRDefault="00C86E20" w:rsidP="000F56CD">
      <w:pPr>
        <w:pStyle w:val="ListParagraph"/>
        <w:numPr>
          <w:ilvl w:val="0"/>
          <w:numId w:val="39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>своевременную и в полном объ</w:t>
      </w:r>
      <w:r>
        <w:rPr>
          <w:rFonts w:ascii="Times New Roman" w:hAnsi="Times New Roman"/>
          <w:sz w:val="24"/>
          <w:szCs w:val="24"/>
        </w:rPr>
        <w:t>ё</w:t>
      </w:r>
      <w:r w:rsidRPr="00F676FB">
        <w:rPr>
          <w:rFonts w:ascii="Times New Roman" w:hAnsi="Times New Roman"/>
          <w:sz w:val="24"/>
          <w:szCs w:val="24"/>
        </w:rPr>
        <w:t>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86E20" w:rsidRPr="00F676FB" w:rsidRDefault="00C86E20" w:rsidP="000F56CD">
      <w:pPr>
        <w:pStyle w:val="ListParagraph"/>
        <w:numPr>
          <w:ilvl w:val="0"/>
          <w:numId w:val="39"/>
        </w:numPr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>представление льгот и гарантий, предусмотренных Трудовым кодексом Российской Федерации и другими законодательными актами, и локальными нормативными актами;</w:t>
      </w:r>
    </w:p>
    <w:p w:rsidR="00C86E20" w:rsidRPr="00F676FB" w:rsidRDefault="00C86E20" w:rsidP="000F56CD">
      <w:pPr>
        <w:pStyle w:val="ListParagraph"/>
        <w:numPr>
          <w:ilvl w:val="0"/>
          <w:numId w:val="39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>отказ от выполнения работ в случае возникновения опасности для жизни и здоровья вследствие нарушений требований охраны труда;</w:t>
      </w:r>
    </w:p>
    <w:p w:rsidR="00C86E20" w:rsidRPr="004E731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  <w:u w:val="single"/>
        </w:rPr>
      </w:pPr>
      <w:r w:rsidRPr="004E7319">
        <w:rPr>
          <w:rFonts w:ascii="Times New Roman" w:hAnsi="Times New Roman"/>
          <w:sz w:val="24"/>
          <w:szCs w:val="24"/>
          <w:u w:val="single"/>
        </w:rPr>
        <w:t>Работник Учреждения обязан:</w:t>
      </w:r>
    </w:p>
    <w:p w:rsidR="00C86E20" w:rsidRPr="00F676FB" w:rsidRDefault="00C86E20" w:rsidP="000F56CD">
      <w:pPr>
        <w:pStyle w:val="ListParagraph"/>
        <w:numPr>
          <w:ilvl w:val="0"/>
          <w:numId w:val="40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 xml:space="preserve">стремиться к достижению максимально высокого уровня всей своей профессиональной работы; </w:t>
      </w:r>
    </w:p>
    <w:p w:rsidR="00C86E20" w:rsidRPr="00F676FB" w:rsidRDefault="00C86E20" w:rsidP="000F56CD">
      <w:pPr>
        <w:pStyle w:val="ListParagraph"/>
        <w:numPr>
          <w:ilvl w:val="0"/>
          <w:numId w:val="40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 xml:space="preserve">уважать личность ребенка,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обучающимся; </w:t>
      </w:r>
    </w:p>
    <w:p w:rsidR="00C86E20" w:rsidRPr="00F676FB" w:rsidRDefault="00C86E20" w:rsidP="000F56CD">
      <w:pPr>
        <w:pStyle w:val="ListParagraph"/>
        <w:numPr>
          <w:ilvl w:val="0"/>
          <w:numId w:val="40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 xml:space="preserve">проходить периодические бесплатные медицинские обследования; </w:t>
      </w:r>
    </w:p>
    <w:p w:rsidR="00C86E20" w:rsidRPr="00F676FB" w:rsidRDefault="00C86E20" w:rsidP="000F56CD">
      <w:pPr>
        <w:pStyle w:val="ListParagraph"/>
        <w:numPr>
          <w:ilvl w:val="0"/>
          <w:numId w:val="40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>принимать меры предосторожности для предупреждения несчастных случаев с обучающимися, работниками и другими гражданами, посетившими Учреждение;</w:t>
      </w:r>
    </w:p>
    <w:p w:rsidR="00C86E20" w:rsidRPr="00F676FB" w:rsidRDefault="00C86E20" w:rsidP="000F56CD">
      <w:pPr>
        <w:pStyle w:val="ListParagraph"/>
        <w:numPr>
          <w:ilvl w:val="0"/>
          <w:numId w:val="40"/>
        </w:numPr>
        <w:tabs>
          <w:tab w:val="left" w:pos="66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 xml:space="preserve">соблюдать права и свободы участников образовательного процесса; </w:t>
      </w:r>
    </w:p>
    <w:p w:rsidR="00C86E20" w:rsidRPr="004E731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4E7319">
        <w:rPr>
          <w:rFonts w:ascii="Times New Roman" w:hAnsi="Times New Roman"/>
          <w:sz w:val="24"/>
          <w:szCs w:val="24"/>
        </w:rPr>
        <w:t>Работники Учреждения несут дисциплинарную, административную и уголовную ответственность за нарушение норм трудового распорядка, профессионального поведения. Основания для прекращения трудового договора (увольнения) предусмотрены трудовым законодательством Российской Федерации.</w:t>
      </w:r>
    </w:p>
    <w:p w:rsidR="00C86E20" w:rsidRPr="004E731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4E7319">
        <w:rPr>
          <w:rFonts w:ascii="Times New Roman" w:hAnsi="Times New Roman"/>
          <w:sz w:val="24"/>
          <w:szCs w:val="24"/>
        </w:rPr>
        <w:t xml:space="preserve">4.3.  </w:t>
      </w:r>
      <w:r w:rsidRPr="004E7319">
        <w:rPr>
          <w:rFonts w:ascii="Times New Roman" w:hAnsi="Times New Roman"/>
          <w:sz w:val="24"/>
          <w:szCs w:val="24"/>
          <w:u w:val="single"/>
        </w:rPr>
        <w:t>К трудовой деятельности в Учреждение не допускаются</w:t>
      </w:r>
      <w:r w:rsidRPr="004E7319">
        <w:rPr>
          <w:rFonts w:ascii="Times New Roman" w:hAnsi="Times New Roman"/>
          <w:sz w:val="24"/>
          <w:szCs w:val="24"/>
        </w:rPr>
        <w:t>:</w:t>
      </w:r>
    </w:p>
    <w:p w:rsidR="00C86E20" w:rsidRPr="00DC0BE9" w:rsidRDefault="00C86E20" w:rsidP="00930EBE">
      <w:pPr>
        <w:tabs>
          <w:tab w:val="left" w:pos="4730"/>
        </w:tabs>
        <w:spacing w:after="0"/>
        <w:ind w:left="550" w:right="163"/>
        <w:jc w:val="both"/>
        <w:rPr>
          <w:rFonts w:ascii="Times New Roman" w:hAnsi="Times New Roman"/>
          <w:sz w:val="24"/>
          <w:szCs w:val="24"/>
        </w:rPr>
      </w:pPr>
      <w:r w:rsidRPr="004E7319">
        <w:rPr>
          <w:rFonts w:ascii="Times New Roman" w:hAnsi="Times New Roman"/>
          <w:sz w:val="24"/>
          <w:szCs w:val="24"/>
        </w:rPr>
        <w:t>- лица, имеющие</w:t>
      </w:r>
      <w:r w:rsidRPr="00DC0BE9">
        <w:rPr>
          <w:rFonts w:ascii="Times New Roman" w:hAnsi="Times New Roman"/>
          <w:sz w:val="24"/>
          <w:szCs w:val="24"/>
        </w:rPr>
        <w:t xml:space="preserve"> судимость за совершение престу</w:t>
      </w:r>
      <w:r>
        <w:rPr>
          <w:rFonts w:ascii="Times New Roman" w:hAnsi="Times New Roman"/>
          <w:sz w:val="24"/>
          <w:szCs w:val="24"/>
        </w:rPr>
        <w:t xml:space="preserve">пления против жизни и здоровья, </w:t>
      </w:r>
      <w:r w:rsidRPr="00DC0BE9">
        <w:rPr>
          <w:rFonts w:ascii="Times New Roman" w:hAnsi="Times New Roman"/>
          <w:sz w:val="24"/>
          <w:szCs w:val="24"/>
        </w:rPr>
        <w:t>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C86E20" w:rsidRPr="00DC0BE9" w:rsidRDefault="00C86E20" w:rsidP="00B54BA0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1F1FFE">
        <w:rPr>
          <w:rFonts w:ascii="Times New Roman" w:hAnsi="Times New Roman"/>
          <w:sz w:val="24"/>
          <w:szCs w:val="24"/>
          <w:u w:val="single"/>
        </w:rPr>
        <w:t>К педагогической деятельности не допускаются также лица</w:t>
      </w:r>
      <w:r w:rsidRPr="00DC0BE9">
        <w:rPr>
          <w:rFonts w:ascii="Times New Roman" w:hAnsi="Times New Roman"/>
          <w:sz w:val="24"/>
          <w:szCs w:val="24"/>
        </w:rPr>
        <w:t>:</w:t>
      </w:r>
    </w:p>
    <w:p w:rsidR="00C86E20" w:rsidRPr="00DC0BE9" w:rsidRDefault="00C86E20" w:rsidP="00930EBE">
      <w:pPr>
        <w:tabs>
          <w:tab w:val="left" w:pos="4730"/>
        </w:tabs>
        <w:spacing w:after="0"/>
        <w:ind w:left="550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C86E20" w:rsidRPr="00DC0BE9" w:rsidRDefault="00C86E20" w:rsidP="00930EBE">
      <w:pPr>
        <w:tabs>
          <w:tab w:val="left" w:pos="4730"/>
        </w:tabs>
        <w:spacing w:after="0"/>
        <w:ind w:left="550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-имеющие  неснятую или непогашенную судимость за умышленные тяжкие и особо тяжкие преступления;</w:t>
      </w:r>
    </w:p>
    <w:p w:rsidR="00C86E20" w:rsidRPr="00DC0BE9" w:rsidRDefault="00C86E20" w:rsidP="00930EBE">
      <w:pPr>
        <w:tabs>
          <w:tab w:val="left" w:pos="4730"/>
        </w:tabs>
        <w:spacing w:after="0"/>
        <w:ind w:left="550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-признанные недееспособными в установленном федеральным законом порядке;</w:t>
      </w:r>
    </w:p>
    <w:p w:rsidR="00C86E20" w:rsidRPr="00DC0BE9" w:rsidRDefault="00C86E20" w:rsidP="00930EBE">
      <w:pPr>
        <w:tabs>
          <w:tab w:val="left" w:pos="4730"/>
        </w:tabs>
        <w:spacing w:after="0"/>
        <w:ind w:left="550" w:right="163" w:hanging="17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86E20" w:rsidRPr="00DC0BE9" w:rsidRDefault="00C86E20" w:rsidP="00B54BA0">
      <w:pPr>
        <w:tabs>
          <w:tab w:val="left" w:pos="709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C0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BE9">
        <w:rPr>
          <w:rFonts w:ascii="Times New Roman" w:hAnsi="Times New Roman"/>
          <w:sz w:val="24"/>
          <w:szCs w:val="24"/>
        </w:rPr>
        <w:t>Отношения работника и Учреждения регулируются трудовым договором, условия которого не могут противоречить  трудовому законодательству РФ, локальными нормативными актами Учреждения.</w:t>
      </w:r>
    </w:p>
    <w:p w:rsidR="00C86E20" w:rsidRDefault="00C86E20" w:rsidP="006A5F50">
      <w:pPr>
        <w:tabs>
          <w:tab w:val="left" w:pos="709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>За работниками,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экзамена, сохраняются гарантии, установленные трудовым законодательством РФ и  иными содержащим</w:t>
      </w:r>
      <w:r>
        <w:rPr>
          <w:rFonts w:ascii="Times New Roman" w:hAnsi="Times New Roman"/>
          <w:sz w:val="24"/>
          <w:szCs w:val="24"/>
        </w:rPr>
        <w:t>и нормы трудового права актами.</w:t>
      </w:r>
    </w:p>
    <w:p w:rsidR="00C86E20" w:rsidRPr="006A5F50" w:rsidRDefault="00C86E20" w:rsidP="006A5F50">
      <w:pPr>
        <w:tabs>
          <w:tab w:val="left" w:pos="709"/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</w:p>
    <w:p w:rsidR="00C86E20" w:rsidRDefault="00C86E20" w:rsidP="00D9517C">
      <w:pPr>
        <w:pStyle w:val="Default"/>
        <w:tabs>
          <w:tab w:val="left" w:pos="4730"/>
        </w:tabs>
        <w:spacing w:line="276" w:lineRule="auto"/>
        <w:ind w:left="567" w:right="163" w:firstLine="284"/>
        <w:jc w:val="center"/>
        <w:rPr>
          <w:b/>
          <w:bCs/>
        </w:rPr>
      </w:pPr>
      <w:r w:rsidRPr="006D752E">
        <w:rPr>
          <w:b/>
        </w:rPr>
        <w:t>5.</w:t>
      </w:r>
      <w:r w:rsidRPr="00DC0BE9">
        <w:t xml:space="preserve"> </w:t>
      </w:r>
      <w:r w:rsidRPr="00DC0BE9">
        <w:rPr>
          <w:b/>
          <w:bCs/>
        </w:rPr>
        <w:t xml:space="preserve">УПРАВЛЕНИЕ </w:t>
      </w:r>
      <w:r>
        <w:rPr>
          <w:b/>
          <w:bCs/>
        </w:rPr>
        <w:t>УЧРЕЖДЕНИЕМ</w:t>
      </w:r>
    </w:p>
    <w:p w:rsidR="00C86E20" w:rsidRDefault="00C86E20" w:rsidP="00D9517C">
      <w:pPr>
        <w:pStyle w:val="Default"/>
        <w:tabs>
          <w:tab w:val="left" w:pos="4730"/>
        </w:tabs>
        <w:spacing w:line="276" w:lineRule="auto"/>
        <w:ind w:left="567" w:right="163" w:firstLine="284"/>
        <w:jc w:val="center"/>
        <w:rPr>
          <w:b/>
          <w:bCs/>
        </w:rPr>
      </w:pPr>
    </w:p>
    <w:p w:rsidR="00C86E20" w:rsidRDefault="00C86E20" w:rsidP="00E93F87">
      <w:pPr>
        <w:rPr>
          <w:rFonts w:ascii="Times New Roman" w:hAnsi="Times New Roman"/>
          <w:sz w:val="24"/>
          <w:szCs w:val="24"/>
        </w:rPr>
      </w:pPr>
      <w:r w:rsidRPr="00930EBE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EBE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 </w:t>
      </w:r>
      <w:r w:rsidRPr="00930EBE">
        <w:rPr>
          <w:rFonts w:ascii="Times New Roman" w:hAnsi="Times New Roman"/>
          <w:sz w:val="24"/>
          <w:szCs w:val="24"/>
        </w:rPr>
        <w:t>№ 273-ФЗ от 29.12.2012 г.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6E20" w:rsidRPr="00E93F87" w:rsidRDefault="00C86E20" w:rsidP="00E93F87">
      <w:r w:rsidRPr="00930EBE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EBE">
        <w:rPr>
          <w:rFonts w:ascii="Times New Roman" w:hAnsi="Times New Roman"/>
          <w:sz w:val="24"/>
          <w:szCs w:val="24"/>
        </w:rPr>
        <w:t>Отношения между Учредителем и Учреждением определяются действующим законодательством Российской Федерации и настоящим Уставом.</w:t>
      </w:r>
    </w:p>
    <w:p w:rsidR="00C86E20" w:rsidRPr="00C10B5E" w:rsidRDefault="00C86E20" w:rsidP="00C10B5E">
      <w:pPr>
        <w:pStyle w:val="NoSpacing"/>
        <w:rPr>
          <w:rFonts w:ascii="Times New Roman" w:hAnsi="Times New Roman"/>
          <w:sz w:val="24"/>
          <w:szCs w:val="24"/>
        </w:rPr>
      </w:pPr>
      <w:r w:rsidRPr="00C10B5E">
        <w:rPr>
          <w:rFonts w:ascii="Times New Roman" w:hAnsi="Times New Roman"/>
          <w:sz w:val="24"/>
          <w:szCs w:val="24"/>
        </w:rPr>
        <w:t xml:space="preserve">5.3.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Уставом Учреждения. </w:t>
      </w:r>
      <w:r w:rsidRPr="00C10B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6E20" w:rsidRPr="00C10B5E" w:rsidRDefault="00C86E20" w:rsidP="00C10B5E">
      <w:pPr>
        <w:pStyle w:val="NoSpacing"/>
        <w:rPr>
          <w:rFonts w:ascii="Times New Roman" w:hAnsi="Times New Roman"/>
          <w:sz w:val="24"/>
          <w:szCs w:val="24"/>
        </w:rPr>
      </w:pPr>
      <w:bookmarkStart w:id="1" w:name="sub_322"/>
      <w:r w:rsidRPr="00C10B5E">
        <w:rPr>
          <w:rFonts w:ascii="Times New Roman" w:hAnsi="Times New Roman"/>
          <w:sz w:val="24"/>
          <w:szCs w:val="24"/>
        </w:rPr>
        <w:t>5.4. К компетенции Учреждения относятся:</w:t>
      </w:r>
    </w:p>
    <w:p w:rsidR="00C86E20" w:rsidRPr="00C10B5E" w:rsidRDefault="00C86E20" w:rsidP="00C10B5E">
      <w:pPr>
        <w:pStyle w:val="NoSpacing"/>
        <w:numPr>
          <w:ilvl w:val="0"/>
          <w:numId w:val="33"/>
        </w:numPr>
        <w:ind w:left="0" w:firstLine="0"/>
        <w:rPr>
          <w:rFonts w:ascii="Times New Roman" w:hAnsi="Times New Roman"/>
          <w:sz w:val="24"/>
          <w:szCs w:val="24"/>
        </w:rPr>
      </w:pPr>
      <w:bookmarkStart w:id="2" w:name="sub_32201"/>
      <w:bookmarkEnd w:id="1"/>
      <w:r w:rsidRPr="00C10B5E">
        <w:rPr>
          <w:rFonts w:ascii="Times New Roman" w:hAnsi="Times New Roman"/>
          <w:sz w:val="24"/>
          <w:szCs w:val="24"/>
        </w:rPr>
        <w:t>материально-техническое обеспечение и оснащение воспитательно-образовательного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sub_32202"/>
      <w:bookmarkEnd w:id="2"/>
      <w:r w:rsidRPr="00C10B5E">
        <w:rPr>
          <w:rFonts w:ascii="Times New Roman" w:hAnsi="Times New Roman"/>
          <w:sz w:val="24"/>
          <w:szCs w:val="24"/>
        </w:rPr>
        <w:t>привлечение для осуществления деятельности, предусмотренной</w:t>
      </w:r>
      <w:r w:rsidRPr="00003B20">
        <w:rPr>
          <w:rFonts w:ascii="Times New Roman" w:hAnsi="Times New Roman"/>
          <w:sz w:val="24"/>
          <w:szCs w:val="24"/>
        </w:rPr>
        <w:t xml:space="preserve"> уставом Учреждения, дополнительных источников финансовых и материальных средств;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sub_32203"/>
      <w:bookmarkEnd w:id="3"/>
      <w:r w:rsidRPr="00003B20">
        <w:rPr>
          <w:rFonts w:ascii="Times New Roman" w:hAnsi="Times New Roman"/>
          <w:sz w:val="24"/>
          <w:szCs w:val="24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образовательного учреждения (самообследования);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sub_324"/>
      <w:bookmarkEnd w:id="4"/>
      <w:r w:rsidRPr="00003B20">
        <w:rPr>
          <w:rFonts w:ascii="Times New Roman" w:hAnsi="Times New Roman"/>
          <w:sz w:val="24"/>
          <w:szCs w:val="24"/>
        </w:rPr>
        <w:t>подбор, прием на работу и расстановка кадров, ответственность за уровень их квалификации;</w:t>
      </w:r>
    </w:p>
    <w:bookmarkEnd w:id="5"/>
    <w:p w:rsidR="00C86E20" w:rsidRPr="00003B20" w:rsidRDefault="00C86E20" w:rsidP="00121CF9">
      <w:pPr>
        <w:pStyle w:val="a1"/>
        <w:numPr>
          <w:ilvl w:val="0"/>
          <w:numId w:val="16"/>
        </w:numPr>
        <w:tabs>
          <w:tab w:val="left" w:pos="0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03B20">
        <w:rPr>
          <w:rFonts w:ascii="Times New Roman" w:hAnsi="Times New Roman"/>
          <w:i w:val="0"/>
          <w:color w:val="auto"/>
          <w:sz w:val="24"/>
          <w:szCs w:val="24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B20">
        <w:rPr>
          <w:rFonts w:ascii="Times New Roman" w:hAnsi="Times New Roman"/>
          <w:sz w:val="24"/>
          <w:szCs w:val="24"/>
        </w:rPr>
        <w:t>разработка и утверждение образовательных программ и учебных планов;</w:t>
      </w:r>
      <w:bookmarkStart w:id="6" w:name="sub_3228"/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sub_3229"/>
      <w:bookmarkEnd w:id="6"/>
      <w:r w:rsidRPr="00003B20">
        <w:rPr>
          <w:rFonts w:ascii="Times New Roman" w:hAnsi="Times New Roman"/>
          <w:sz w:val="24"/>
          <w:szCs w:val="24"/>
        </w:rPr>
        <w:t>установление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sub_322010"/>
      <w:bookmarkEnd w:id="7"/>
      <w:r w:rsidRPr="00003B20">
        <w:rPr>
          <w:rFonts w:ascii="Times New Roman" w:hAnsi="Times New Roman"/>
          <w:sz w:val="24"/>
          <w:szCs w:val="24"/>
        </w:rPr>
        <w:t>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sub_322012"/>
      <w:bookmarkEnd w:id="8"/>
      <w:r w:rsidRPr="00003B20">
        <w:rPr>
          <w:rFonts w:ascii="Times New Roman" w:hAnsi="Times New Roman"/>
          <w:sz w:val="24"/>
          <w:szCs w:val="24"/>
        </w:rPr>
        <w:t>разработка и принятие Устава коллективом образовательного учреждения для внесения его на утверждение;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sub_32213"/>
      <w:bookmarkEnd w:id="9"/>
      <w:r w:rsidRPr="00003B20">
        <w:rPr>
          <w:rFonts w:ascii="Times New Roman" w:hAnsi="Times New Roman"/>
          <w:sz w:val="24"/>
          <w:szCs w:val="24"/>
        </w:rPr>
        <w:t>разработка и принятие правил внутреннего распорядка образовательного учреждения, иных локальных актов;</w:t>
      </w:r>
      <w:bookmarkStart w:id="11" w:name="sub_32221"/>
      <w:bookmarkEnd w:id="10"/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sub_32222"/>
      <w:bookmarkEnd w:id="11"/>
      <w:r w:rsidRPr="00003B20">
        <w:rPr>
          <w:rFonts w:ascii="Times New Roman" w:hAnsi="Times New Roman"/>
          <w:sz w:val="24"/>
          <w:szCs w:val="24"/>
        </w:rPr>
        <w:t>осуществление иной деятельности, не запрещенной законодательством Российской Федерации и предусмотренной Уставом  Учреждения;</w:t>
      </w:r>
      <w:bookmarkEnd w:id="12"/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B20">
        <w:rPr>
          <w:rFonts w:ascii="Times New Roman" w:hAnsi="Times New Roman"/>
          <w:sz w:val="24"/>
          <w:szCs w:val="24"/>
        </w:rPr>
        <w:t>обеспечение, функционирования системы внутреннего мониторинга качества развивающего процесса в Учреждении;</w:t>
      </w:r>
    </w:p>
    <w:p w:rsidR="00C86E20" w:rsidRPr="00003B20" w:rsidRDefault="00C86E20" w:rsidP="00121CF9">
      <w:pPr>
        <w:numPr>
          <w:ilvl w:val="0"/>
          <w:numId w:val="16"/>
        </w:numPr>
        <w:tabs>
          <w:tab w:val="left" w:pos="0"/>
          <w:tab w:val="left" w:pos="54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B20">
        <w:rPr>
          <w:rFonts w:ascii="Times New Roman" w:hAnsi="Times New Roman"/>
          <w:sz w:val="24"/>
          <w:szCs w:val="24"/>
        </w:rPr>
        <w:t xml:space="preserve">  обеспечение создания и ведения официального сайта Учреждения в сети Интернет.</w:t>
      </w:r>
    </w:p>
    <w:p w:rsidR="00C86E20" w:rsidRPr="00003B20" w:rsidRDefault="00C86E20" w:rsidP="00E93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03B20">
        <w:rPr>
          <w:rFonts w:ascii="Times New Roman" w:hAnsi="Times New Roman"/>
          <w:sz w:val="24"/>
          <w:szCs w:val="24"/>
        </w:rPr>
        <w:t>.5.</w:t>
      </w:r>
      <w:r w:rsidRPr="00003B20">
        <w:rPr>
          <w:rFonts w:ascii="Times New Roman" w:hAnsi="Times New Roman"/>
          <w:sz w:val="24"/>
          <w:szCs w:val="24"/>
        </w:rPr>
        <w:tab/>
        <w:t xml:space="preserve"> Непосредственное управление Учреждением осуществляет прошедший соответствующ</w:t>
      </w:r>
      <w:r>
        <w:rPr>
          <w:rFonts w:ascii="Times New Roman" w:hAnsi="Times New Roman"/>
          <w:sz w:val="24"/>
          <w:szCs w:val="24"/>
        </w:rPr>
        <w:t>ую аттестацию директор</w:t>
      </w:r>
      <w:r w:rsidRPr="00003B20">
        <w:rPr>
          <w:rFonts w:ascii="Times New Roman" w:hAnsi="Times New Roman"/>
          <w:sz w:val="24"/>
          <w:szCs w:val="24"/>
        </w:rPr>
        <w:t>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</w:t>
      </w:r>
      <w:r>
        <w:rPr>
          <w:rFonts w:ascii="Times New Roman" w:hAnsi="Times New Roman"/>
          <w:sz w:val="24"/>
          <w:szCs w:val="24"/>
        </w:rPr>
        <w:t xml:space="preserve"> Права и обязанности директора, его компетенция в области управления образовательной организацией определяются в соответствии с законодательством об образовании и уставом Учреждения.</w:t>
      </w:r>
      <w:r w:rsidRPr="00003B20">
        <w:rPr>
          <w:rFonts w:ascii="Times New Roman" w:hAnsi="Times New Roman"/>
          <w:sz w:val="24"/>
          <w:szCs w:val="24"/>
        </w:rPr>
        <w:t xml:space="preserve"> </w:t>
      </w:r>
    </w:p>
    <w:p w:rsidR="00C86E20" w:rsidRPr="00DC0BE9" w:rsidRDefault="00C86E20" w:rsidP="00320473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5</w:t>
      </w:r>
      <w:r w:rsidRPr="00003B20">
        <w:t>.6.</w:t>
      </w:r>
      <w:r>
        <w:t xml:space="preserve"> </w:t>
      </w:r>
      <w:r w:rsidRPr="00DC0BE9">
        <w:t xml:space="preserve">Директор </w:t>
      </w:r>
      <w:r>
        <w:t>Учреждения</w:t>
      </w:r>
      <w:r w:rsidRPr="00DC0BE9">
        <w:t xml:space="preserve"> подотчётен и подконтролен Учредителю и несет перед ним ответственность за результаты деятельности </w:t>
      </w:r>
      <w:r>
        <w:t>Учреждения</w:t>
      </w:r>
      <w:r w:rsidRPr="00DC0BE9">
        <w:t xml:space="preserve">, а так же за сохранность и целевое использование имущества </w:t>
      </w:r>
      <w:r>
        <w:t>Учреждения</w:t>
      </w:r>
      <w:r w:rsidRPr="00DC0BE9">
        <w:t xml:space="preserve">. Директору </w:t>
      </w:r>
      <w:r>
        <w:t>Учреждения</w:t>
      </w:r>
      <w:r w:rsidRPr="00DC0BE9">
        <w:t xml:space="preserve"> совмещение должности с другими руководящими должностями (кроме научного и научно-методического руководства) внутри или вне </w:t>
      </w:r>
      <w:r>
        <w:t>Учреждения</w:t>
      </w:r>
      <w:r w:rsidRPr="00DC0BE9">
        <w:t xml:space="preserve"> не разрешается. Должностные обязанности директора </w:t>
      </w:r>
      <w:r>
        <w:t>Учреждения</w:t>
      </w:r>
      <w:r w:rsidRPr="00DC0BE9">
        <w:t xml:space="preserve"> не могут исполняться по совместительству. </w:t>
      </w:r>
    </w:p>
    <w:p w:rsidR="00C86E20" w:rsidRPr="00C10B5E" w:rsidRDefault="00C86E20" w:rsidP="00C10B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</w:t>
      </w:r>
      <w:r w:rsidRPr="00C10B5E">
        <w:rPr>
          <w:rFonts w:ascii="Times New Roman" w:hAnsi="Times New Roman"/>
          <w:sz w:val="24"/>
          <w:szCs w:val="24"/>
        </w:rPr>
        <w:t>.7. К компетенции директора относится осуществление текущего руководства его деятельностью, в том числе:</w:t>
      </w:r>
    </w:p>
    <w:p w:rsidR="00C86E20" w:rsidRPr="00C10B5E" w:rsidRDefault="00C86E20" w:rsidP="00C10B5E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10B5E">
        <w:rPr>
          <w:rFonts w:ascii="Times New Roman" w:hAnsi="Times New Roman"/>
          <w:sz w:val="24"/>
          <w:szCs w:val="24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C86E20" w:rsidRPr="00C10B5E" w:rsidRDefault="00C86E20" w:rsidP="00C10B5E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10B5E">
        <w:rPr>
          <w:rFonts w:ascii="Times New Roman" w:hAnsi="Times New Roman"/>
          <w:sz w:val="24"/>
          <w:szCs w:val="24"/>
        </w:rPr>
        <w:t>организация обеспечения прав участников образовательного процесса в Учреждении;</w:t>
      </w:r>
    </w:p>
    <w:p w:rsidR="00C86E20" w:rsidRPr="00EC46A3" w:rsidRDefault="00C86E20" w:rsidP="000F56CD">
      <w:pPr>
        <w:pStyle w:val="Default"/>
        <w:numPr>
          <w:ilvl w:val="0"/>
          <w:numId w:val="34"/>
        </w:numPr>
        <w:tabs>
          <w:tab w:val="left" w:pos="660"/>
        </w:tabs>
        <w:spacing w:line="276" w:lineRule="auto"/>
        <w:ind w:right="163"/>
        <w:jc w:val="both"/>
      </w:pPr>
      <w:r w:rsidRPr="00EC46A3">
        <w:t xml:space="preserve">организация разработки и принятие локальных нормативных актов, индивидуальных распорядительных актов; </w:t>
      </w:r>
    </w:p>
    <w:p w:rsidR="00C86E20" w:rsidRPr="00DC0BE9" w:rsidRDefault="00C86E20" w:rsidP="000F56CD">
      <w:pPr>
        <w:pStyle w:val="Default"/>
        <w:numPr>
          <w:ilvl w:val="0"/>
          <w:numId w:val="21"/>
        </w:numPr>
        <w:tabs>
          <w:tab w:val="left" w:pos="660"/>
        </w:tabs>
        <w:spacing w:line="276" w:lineRule="auto"/>
        <w:ind w:right="163"/>
        <w:jc w:val="both"/>
      </w:pPr>
      <w:r w:rsidRPr="00DC0BE9">
        <w:t xml:space="preserve"> установление штатного расписания;</w:t>
      </w:r>
    </w:p>
    <w:p w:rsidR="00C86E20" w:rsidRPr="00DC0BE9" w:rsidRDefault="00C86E20" w:rsidP="000F56CD">
      <w:pPr>
        <w:pStyle w:val="Default"/>
        <w:numPr>
          <w:ilvl w:val="0"/>
          <w:numId w:val="21"/>
        </w:numPr>
        <w:tabs>
          <w:tab w:val="left" w:pos="660"/>
        </w:tabs>
        <w:spacing w:line="276" w:lineRule="auto"/>
        <w:ind w:right="163"/>
        <w:jc w:val="both"/>
      </w:pPr>
      <w:r>
        <w:t xml:space="preserve"> </w:t>
      </w:r>
      <w:r w:rsidRPr="00DC0BE9"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86E20" w:rsidRPr="00DC0BE9" w:rsidRDefault="00C86E20" w:rsidP="000F56CD">
      <w:pPr>
        <w:pStyle w:val="Default"/>
        <w:numPr>
          <w:ilvl w:val="0"/>
          <w:numId w:val="21"/>
        </w:numPr>
        <w:tabs>
          <w:tab w:val="left" w:pos="660"/>
        </w:tabs>
        <w:spacing w:line="276" w:lineRule="auto"/>
        <w:ind w:right="163"/>
        <w:jc w:val="both"/>
      </w:pPr>
      <w:r w:rsidRPr="00DC0BE9">
        <w:t xml:space="preserve">решение иных вопросов, которые не составляют исключительную компетенцию коллегиальных органов управления </w:t>
      </w:r>
      <w:r>
        <w:t>Учреждением</w:t>
      </w:r>
      <w:r w:rsidRPr="00DC0BE9">
        <w:t xml:space="preserve">, определенную настоящим Уставом.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5.8.  </w:t>
      </w:r>
      <w:r w:rsidRPr="00DC0BE9">
        <w:t xml:space="preserve">Директор </w:t>
      </w:r>
      <w:r>
        <w:t>Учреждения</w:t>
      </w:r>
      <w:r w:rsidRPr="00DC0BE9">
        <w:t xml:space="preserve"> нес</w:t>
      </w:r>
      <w:r>
        <w:t>е</w:t>
      </w:r>
      <w:r w:rsidRPr="00DC0BE9">
        <w:t xml:space="preserve">т полную ответственность за жизнь, здоровье обучающихся во время образовательного процесса, а также во время проведения </w:t>
      </w:r>
      <w:r>
        <w:t>воспитательных</w:t>
      </w:r>
      <w:r w:rsidRPr="00DC0BE9">
        <w:t xml:space="preserve"> мероприятий, за последствия принимаемых решений, за уровень квалификации кадров, деятельность </w:t>
      </w:r>
      <w:r>
        <w:t>Учреждения</w:t>
      </w:r>
      <w:r w:rsidRPr="00DC0BE9">
        <w:t xml:space="preserve"> перед Учредителем.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5.9.  </w:t>
      </w:r>
      <w:r w:rsidRPr="00DC0BE9">
        <w:t xml:space="preserve">Директор </w:t>
      </w:r>
      <w:r>
        <w:t>Учреждения</w:t>
      </w:r>
      <w:r w:rsidRPr="00DC0BE9">
        <w:t xml:space="preserve"> также несет ответственность перед </w:t>
      </w:r>
      <w:r>
        <w:t>Учреждением</w:t>
      </w:r>
      <w:r w:rsidRPr="00DC0BE9">
        <w:t xml:space="preserve"> в размере убытков, причиненных </w:t>
      </w:r>
      <w:r>
        <w:t>Учреждению</w:t>
      </w:r>
      <w:r w:rsidRPr="00DC0BE9">
        <w:t xml:space="preserve"> в результате совершения крупной сделки с нарушением требований действующего законодательства Российской Федерации, независимо от того, была ли эта сделка признана недействительной. 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5.10. </w:t>
      </w:r>
      <w:r w:rsidRPr="00DC0BE9">
        <w:t xml:space="preserve">Органами коллегиального управления </w:t>
      </w:r>
      <w:r w:rsidRPr="00C10B5E">
        <w:t>Учреждением являются:</w:t>
      </w:r>
    </w:p>
    <w:p w:rsidR="00C86E20" w:rsidRDefault="00C86E20" w:rsidP="000F56CD">
      <w:pPr>
        <w:pStyle w:val="Default"/>
        <w:numPr>
          <w:ilvl w:val="0"/>
          <w:numId w:val="36"/>
        </w:numPr>
        <w:tabs>
          <w:tab w:val="left" w:pos="660"/>
        </w:tabs>
        <w:spacing w:line="276" w:lineRule="auto"/>
        <w:ind w:right="163"/>
        <w:jc w:val="both"/>
        <w:rPr>
          <w:u w:val="single"/>
        </w:rPr>
      </w:pPr>
      <w:r w:rsidRPr="006A5F50">
        <w:rPr>
          <w:u w:val="single"/>
        </w:rPr>
        <w:t xml:space="preserve">общее собрание работников Учреждения; </w:t>
      </w:r>
    </w:p>
    <w:p w:rsidR="00C86E20" w:rsidRDefault="00C86E20" w:rsidP="000F56CD">
      <w:pPr>
        <w:pStyle w:val="Default"/>
        <w:numPr>
          <w:ilvl w:val="0"/>
          <w:numId w:val="36"/>
        </w:numPr>
        <w:tabs>
          <w:tab w:val="left" w:pos="660"/>
        </w:tabs>
        <w:spacing w:line="276" w:lineRule="auto"/>
        <w:ind w:right="163"/>
        <w:jc w:val="both"/>
        <w:rPr>
          <w:u w:val="single"/>
        </w:rPr>
      </w:pPr>
      <w:r w:rsidRPr="006A5F50">
        <w:rPr>
          <w:u w:val="single"/>
        </w:rPr>
        <w:t>педагогический совет;</w:t>
      </w:r>
    </w:p>
    <w:p w:rsidR="00C86E20" w:rsidRPr="00C10B5E" w:rsidRDefault="00C86E20" w:rsidP="000F56CD">
      <w:pPr>
        <w:pStyle w:val="Default"/>
        <w:numPr>
          <w:ilvl w:val="0"/>
          <w:numId w:val="36"/>
        </w:numPr>
        <w:tabs>
          <w:tab w:val="left" w:pos="660"/>
        </w:tabs>
        <w:spacing w:line="276" w:lineRule="auto"/>
        <w:ind w:right="163"/>
        <w:jc w:val="both"/>
      </w:pPr>
      <w:r w:rsidRPr="006A5F50">
        <w:rPr>
          <w:u w:val="single"/>
        </w:rPr>
        <w:t>управляющий совет</w:t>
      </w:r>
      <w:r w:rsidRPr="00C10B5E"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C10B5E">
        <w:t xml:space="preserve">5.11. </w:t>
      </w:r>
      <w:r w:rsidRPr="006A5F50">
        <w:rPr>
          <w:u w:val="single"/>
        </w:rPr>
        <w:t>Общее собрание трудового коллектива</w:t>
      </w:r>
      <w:r w:rsidRPr="00C10B5E">
        <w:t xml:space="preserve"> Учреждения</w:t>
      </w:r>
      <w:r w:rsidRPr="00DC0BE9">
        <w:t xml:space="preserve"> является постоянно действующим высшим органом коллегиального управления </w:t>
      </w:r>
      <w:r>
        <w:t>Учреждением</w:t>
      </w:r>
      <w:r w:rsidRPr="00DC0BE9"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5.12. </w:t>
      </w:r>
      <w:r w:rsidRPr="00DC0BE9">
        <w:t xml:space="preserve">В состав Общего собрания трудового коллектива входят все работники </w:t>
      </w:r>
      <w:r>
        <w:t>Учреждения</w:t>
      </w:r>
      <w:r w:rsidRPr="00DC0BE9">
        <w:t xml:space="preserve">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</w:t>
      </w:r>
      <w:r>
        <w:t>Учреждения</w:t>
      </w:r>
      <w:r w:rsidRPr="00DC0BE9">
        <w:t xml:space="preserve">, Управляющий совет </w:t>
      </w:r>
      <w:r>
        <w:t>Учреждения</w:t>
      </w:r>
      <w:r w:rsidRPr="00DC0BE9">
        <w:t xml:space="preserve">, первичная профсоюзная организация или не менее 1/3 работников </w:t>
      </w:r>
      <w:r>
        <w:t>Учреждения</w:t>
      </w:r>
      <w:r w:rsidRPr="00DC0BE9">
        <w:t xml:space="preserve">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</w:t>
      </w:r>
      <w:r>
        <w:t>Учреждения</w:t>
      </w:r>
      <w:r w:rsidRPr="00DC0BE9"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5.13</w:t>
      </w:r>
      <w:r w:rsidRPr="00DC0BE9">
        <w:t xml:space="preserve">. </w:t>
      </w:r>
      <w:r>
        <w:t xml:space="preserve"> </w:t>
      </w:r>
      <w:r w:rsidRPr="00DC0BE9">
        <w:t xml:space="preserve">К компетенции Общего собрания трудового коллектива относится: </w:t>
      </w:r>
    </w:p>
    <w:p w:rsidR="00C86E20" w:rsidRPr="00DC0BE9" w:rsidRDefault="00C86E20" w:rsidP="000F56CD">
      <w:pPr>
        <w:pStyle w:val="Default"/>
        <w:numPr>
          <w:ilvl w:val="0"/>
          <w:numId w:val="22"/>
        </w:numPr>
        <w:tabs>
          <w:tab w:val="left" w:pos="770"/>
        </w:tabs>
        <w:spacing w:after="57" w:line="276" w:lineRule="auto"/>
        <w:ind w:right="163"/>
        <w:jc w:val="both"/>
      </w:pPr>
      <w:r>
        <w:t>подготовка рекомендаций по вопросам принятия локальных актов, регулирующих трудовые отношения с работниками Учреждения,  их согласование перед утверждением директором</w:t>
      </w:r>
      <w:r w:rsidRPr="00DC0BE9">
        <w:t xml:space="preserve">; </w:t>
      </w:r>
    </w:p>
    <w:p w:rsidR="00C86E20" w:rsidRPr="00DC0BE9" w:rsidRDefault="00C86E20" w:rsidP="000F56CD">
      <w:pPr>
        <w:pStyle w:val="Default"/>
        <w:numPr>
          <w:ilvl w:val="0"/>
          <w:numId w:val="22"/>
        </w:numPr>
        <w:tabs>
          <w:tab w:val="left" w:pos="770"/>
        </w:tabs>
        <w:spacing w:line="276" w:lineRule="auto"/>
        <w:ind w:right="163"/>
        <w:jc w:val="both"/>
      </w:pPr>
      <w:r w:rsidRPr="00DC0BE9">
        <w:t xml:space="preserve">решение вопросов о необходимости принятия и заключения Коллективного договора, внесение в него изменений и дополнений; </w:t>
      </w:r>
    </w:p>
    <w:p w:rsidR="00C86E20" w:rsidRPr="00DC0BE9" w:rsidRDefault="00C86E20" w:rsidP="000F56CD">
      <w:pPr>
        <w:pStyle w:val="Default"/>
        <w:numPr>
          <w:ilvl w:val="0"/>
          <w:numId w:val="22"/>
        </w:numPr>
        <w:tabs>
          <w:tab w:val="left" w:pos="770"/>
        </w:tabs>
        <w:spacing w:line="276" w:lineRule="auto"/>
        <w:ind w:right="163"/>
        <w:jc w:val="both"/>
      </w:pPr>
      <w:r w:rsidRPr="00DC0BE9">
        <w:t xml:space="preserve">избрание представителей работников </w:t>
      </w:r>
      <w:r>
        <w:t xml:space="preserve">Учреждения </w:t>
      </w:r>
      <w:r w:rsidRPr="00DC0BE9">
        <w:t xml:space="preserve">в состав комиссии по трудовым спорам; </w:t>
      </w:r>
    </w:p>
    <w:p w:rsidR="00C86E20" w:rsidRDefault="00C86E20" w:rsidP="000F56CD">
      <w:pPr>
        <w:pStyle w:val="Default"/>
        <w:numPr>
          <w:ilvl w:val="0"/>
          <w:numId w:val="22"/>
        </w:numPr>
        <w:tabs>
          <w:tab w:val="left" w:pos="770"/>
        </w:tabs>
        <w:spacing w:line="276" w:lineRule="auto"/>
        <w:ind w:right="163"/>
        <w:jc w:val="both"/>
      </w:pPr>
      <w:r w:rsidRPr="00DC0BE9">
        <w:t xml:space="preserve">обсуждение вопросов состояния трудовой дисциплины в </w:t>
      </w:r>
      <w:r>
        <w:t>Учреждении</w:t>
      </w:r>
      <w:r w:rsidRPr="00DC0BE9">
        <w:t xml:space="preserve">, подготовка рекомендаций по ее укреплению; </w:t>
      </w:r>
    </w:p>
    <w:p w:rsidR="00C86E20" w:rsidRDefault="00C86E20" w:rsidP="000F56CD">
      <w:pPr>
        <w:pStyle w:val="Default"/>
        <w:numPr>
          <w:ilvl w:val="0"/>
          <w:numId w:val="22"/>
        </w:numPr>
        <w:spacing w:line="276" w:lineRule="auto"/>
        <w:ind w:right="163"/>
        <w:jc w:val="both"/>
      </w:pPr>
      <w:r w:rsidRPr="00DC0BE9">
        <w:t>содействие созданию оптимальных условий для организации труда и профессионального совершенствования работников;</w:t>
      </w:r>
    </w:p>
    <w:p w:rsidR="00C86E20" w:rsidRDefault="00C86E20" w:rsidP="000F56CD">
      <w:pPr>
        <w:pStyle w:val="Default"/>
        <w:numPr>
          <w:ilvl w:val="0"/>
          <w:numId w:val="22"/>
        </w:numPr>
        <w:tabs>
          <w:tab w:val="left" w:pos="880"/>
        </w:tabs>
        <w:spacing w:line="276" w:lineRule="auto"/>
        <w:ind w:right="163"/>
        <w:jc w:val="both"/>
      </w:pPr>
      <w:r w:rsidRPr="00DC0BE9">
        <w:t xml:space="preserve">поддержка общественных инициатив по развитию деятельности </w:t>
      </w:r>
      <w:r>
        <w:t>Учреждения</w:t>
      </w:r>
      <w:r w:rsidRPr="00DC0BE9">
        <w:t>.</w:t>
      </w:r>
    </w:p>
    <w:p w:rsidR="00C86E20" w:rsidRDefault="00C86E20" w:rsidP="000F56CD">
      <w:pPr>
        <w:pStyle w:val="Default"/>
        <w:numPr>
          <w:ilvl w:val="0"/>
          <w:numId w:val="22"/>
        </w:numPr>
        <w:tabs>
          <w:tab w:val="left" w:pos="284"/>
          <w:tab w:val="left" w:pos="770"/>
        </w:tabs>
        <w:spacing w:line="276" w:lineRule="auto"/>
        <w:ind w:right="163"/>
        <w:jc w:val="both"/>
      </w:pPr>
      <w:r w:rsidRPr="00DC0BE9">
        <w:t xml:space="preserve">заслушивание ежегодного отчета профсоюзного комитета и представителя администрации </w:t>
      </w:r>
      <w:r>
        <w:t>Учреждения</w:t>
      </w:r>
      <w:r w:rsidRPr="00DC0BE9">
        <w:t xml:space="preserve"> о выполнении Коллективного договора, его обсуждение.</w:t>
      </w:r>
    </w:p>
    <w:p w:rsidR="00C86E20" w:rsidRPr="00DC0BE9" w:rsidRDefault="00C86E20" w:rsidP="00930EBE">
      <w:pPr>
        <w:pStyle w:val="Default"/>
        <w:tabs>
          <w:tab w:val="left" w:pos="284"/>
          <w:tab w:val="left" w:pos="4730"/>
        </w:tabs>
        <w:spacing w:line="276" w:lineRule="auto"/>
        <w:ind w:right="163" w:firstLine="110"/>
        <w:jc w:val="both"/>
      </w:pPr>
      <w:r>
        <w:tab/>
      </w:r>
      <w:r w:rsidRPr="00DC0BE9">
        <w:t xml:space="preserve">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Общее собрание трудового коллектива действует на основании положения </w:t>
      </w:r>
      <w:r>
        <w:t>о</w:t>
      </w:r>
      <w:r w:rsidRPr="00DC0BE9">
        <w:t>б общем собрании трудового коллекти</w:t>
      </w:r>
      <w:r>
        <w:t>ва.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5.14. </w:t>
      </w:r>
      <w:r w:rsidRPr="006A5F50">
        <w:rPr>
          <w:u w:val="single"/>
        </w:rPr>
        <w:t>Педагогический совет</w:t>
      </w:r>
      <w:r>
        <w:t xml:space="preserve"> Учреждения</w:t>
      </w:r>
      <w:r w:rsidRPr="00DC0BE9">
        <w:t xml:space="preserve"> является постоянно действующим коллегиальным органом самоуправления, осуществляющим общее руководство образовательным процессом. В педагогический совет входят все педагогические работники, работающие в </w:t>
      </w:r>
      <w:r>
        <w:t>Учреждении</w:t>
      </w:r>
      <w:r w:rsidRPr="00DC0BE9">
        <w:t xml:space="preserve"> и осуществляющие педагогическую деятельность в </w:t>
      </w:r>
      <w:r>
        <w:t>Учреждении</w:t>
      </w:r>
      <w:r w:rsidRPr="00DC0BE9">
        <w:t xml:space="preserve"> на основании трудовых и гражданско-правовых договоров. На педагогическом совете могут присутствовать представители Учредителя, родительского </w:t>
      </w:r>
      <w:r>
        <w:t>совета</w:t>
      </w:r>
      <w:r w:rsidRPr="00DC0BE9"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5.15. </w:t>
      </w:r>
      <w:r w:rsidRPr="00DC0BE9">
        <w:t xml:space="preserve">Педагогический совет действует бессрочно. Педсовет собирается по инициативе Директора </w:t>
      </w:r>
      <w:r>
        <w:t>Учреждения</w:t>
      </w:r>
      <w:r w:rsidRPr="00DC0BE9">
        <w:t xml:space="preserve">. Заседания педагогического совета правомочны, если на них присутствует более половины его членов. Заседания педагогического совета проводятся не реже четырех раз в течение учебного года. По инициативе председателя педагогического совета, 1/3 численного состава членов педагогического совета может быть проведено внеочередное заседание Педагогического совета. Педагогический совет избирает председателя, который выполняет функции по организации работы педагогического совета, и ведет заседания, секретаря, который выполняет функции по фиксации решений педагогического совета. 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5.16. </w:t>
      </w:r>
      <w:r w:rsidRPr="00DC0BE9">
        <w:t xml:space="preserve">К компетенции педагогического совета </w:t>
      </w:r>
      <w:r>
        <w:t>Учреждения</w:t>
      </w:r>
      <w:r w:rsidRPr="00DC0BE9">
        <w:t xml:space="preserve"> относится: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разработка и утверждение </w:t>
      </w:r>
      <w:r>
        <w:t>обще</w:t>
      </w:r>
      <w:r w:rsidRPr="00DC0BE9">
        <w:t xml:space="preserve">образовательных программ </w:t>
      </w:r>
      <w:r>
        <w:t>Учреждения</w:t>
      </w:r>
      <w:r w:rsidRPr="00DC0BE9">
        <w:t xml:space="preserve">;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определение основных направлений развития </w:t>
      </w:r>
      <w:r>
        <w:t>Учреждения</w:t>
      </w:r>
      <w:r w:rsidRPr="00DC0BE9">
        <w:t xml:space="preserve">, повышения качества и эффективности образовательного процесса;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принятие решения о формах, периодичности и порядке проведения промежуточной аттестации;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принятие решения об отчислении обучающегося в соответствии с законодательством Российской Федерации;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внедрение в практику работы </w:t>
      </w:r>
      <w:r>
        <w:t>Учреждения</w:t>
      </w:r>
      <w:r w:rsidRPr="00DC0BE9">
        <w:t xml:space="preserve"> достижений педагогической науки и передового педагогического опыта; 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>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C86E20" w:rsidRPr="00DC0BE9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поддержка общественных инициатив по совершенствованию обучения и воспитания обучающихся; </w:t>
      </w:r>
    </w:p>
    <w:p w:rsidR="00C86E20" w:rsidRDefault="00C86E20" w:rsidP="001F1FFE">
      <w:pPr>
        <w:pStyle w:val="Default"/>
        <w:numPr>
          <w:ilvl w:val="0"/>
          <w:numId w:val="29"/>
        </w:numPr>
        <w:tabs>
          <w:tab w:val="left" w:pos="990"/>
          <w:tab w:val="left" w:pos="4730"/>
        </w:tabs>
        <w:spacing w:line="276" w:lineRule="auto"/>
        <w:ind w:right="163"/>
        <w:jc w:val="both"/>
      </w:pPr>
      <w:r w:rsidRPr="00DC0BE9">
        <w:t xml:space="preserve">утверждение характеристик педагогических работников, представляемых на награждение отраслевыми и государственными наградами. </w:t>
      </w:r>
    </w:p>
    <w:p w:rsidR="00C86E20" w:rsidRPr="00DC0BE9" w:rsidRDefault="00C86E20" w:rsidP="001F1FFE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DC0BE9">
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C86E20" w:rsidRPr="00DC0BE9" w:rsidRDefault="00C86E20" w:rsidP="001F1FFE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DC0BE9">
        <w:t xml:space="preserve">Решение педагогического совета по отдельным вопросам может приниматься большинством 2/3 голосов его членов, присутствующих на заседании. Педагогический совет действует на основании </w:t>
      </w:r>
      <w:r>
        <w:t>п</w:t>
      </w:r>
      <w:r w:rsidRPr="00DC0BE9">
        <w:t>оложения о педагогическом совете</w:t>
      </w:r>
      <w:r>
        <w:t>.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5.17. </w:t>
      </w:r>
      <w:r w:rsidRPr="00DC0BE9">
        <w:t xml:space="preserve">В </w:t>
      </w:r>
      <w:r>
        <w:t>Учреждении</w:t>
      </w:r>
      <w:r w:rsidRPr="00DC0BE9">
        <w:t xml:space="preserve"> действует </w:t>
      </w:r>
      <w:r w:rsidRPr="006A5F50">
        <w:rPr>
          <w:u w:val="single"/>
        </w:rPr>
        <w:t>Управляющий совет</w:t>
      </w:r>
      <w:r w:rsidRPr="00DC0BE9">
        <w:t xml:space="preserve">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 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DC0BE9">
        <w:t xml:space="preserve">Управляющий Совет состоит из избираемых членов, представляющих: </w:t>
      </w:r>
    </w:p>
    <w:p w:rsidR="00C86E20" w:rsidRDefault="00C86E20" w:rsidP="000F56CD">
      <w:pPr>
        <w:pStyle w:val="Default"/>
        <w:numPr>
          <w:ilvl w:val="0"/>
          <w:numId w:val="23"/>
        </w:numPr>
        <w:tabs>
          <w:tab w:val="left" w:pos="660"/>
        </w:tabs>
        <w:spacing w:line="276" w:lineRule="auto"/>
        <w:ind w:right="163"/>
        <w:jc w:val="both"/>
      </w:pPr>
      <w:r w:rsidRPr="00DC0BE9">
        <w:t>родителей (законных представителей) обучающихся всех уровней общего образования;</w:t>
      </w:r>
    </w:p>
    <w:p w:rsidR="00C86E20" w:rsidRDefault="00C86E20" w:rsidP="00121CF9">
      <w:pPr>
        <w:pStyle w:val="Default"/>
        <w:numPr>
          <w:ilvl w:val="0"/>
          <w:numId w:val="23"/>
        </w:numPr>
        <w:tabs>
          <w:tab w:val="left" w:pos="851"/>
          <w:tab w:val="left" w:pos="1134"/>
          <w:tab w:val="left" w:pos="4730"/>
        </w:tabs>
        <w:spacing w:line="276" w:lineRule="auto"/>
        <w:ind w:right="163"/>
        <w:jc w:val="both"/>
      </w:pPr>
      <w:r w:rsidRPr="00DC0BE9">
        <w:t xml:space="preserve">работников </w:t>
      </w:r>
      <w:r>
        <w:t>Учреждения</w:t>
      </w:r>
      <w:r w:rsidRPr="00DC0BE9">
        <w:t xml:space="preserve">; </w:t>
      </w:r>
    </w:p>
    <w:p w:rsidR="00C86E20" w:rsidRDefault="00C86E20" w:rsidP="000F56CD">
      <w:pPr>
        <w:pStyle w:val="Default"/>
        <w:numPr>
          <w:ilvl w:val="0"/>
          <w:numId w:val="23"/>
        </w:numPr>
        <w:tabs>
          <w:tab w:val="left" w:pos="660"/>
        </w:tabs>
        <w:spacing w:line="276" w:lineRule="auto"/>
        <w:ind w:right="163"/>
        <w:jc w:val="both"/>
      </w:pPr>
      <w:r w:rsidRPr="00DC0BE9">
        <w:t xml:space="preserve">обучающихся, </w:t>
      </w:r>
    </w:p>
    <w:p w:rsidR="00C86E20" w:rsidRDefault="00C86E20" w:rsidP="000F56CD">
      <w:pPr>
        <w:pStyle w:val="Default"/>
        <w:numPr>
          <w:ilvl w:val="0"/>
          <w:numId w:val="23"/>
        </w:numPr>
        <w:tabs>
          <w:tab w:val="left" w:pos="660"/>
        </w:tabs>
        <w:spacing w:line="276" w:lineRule="auto"/>
        <w:ind w:right="163"/>
        <w:jc w:val="both"/>
      </w:pPr>
      <w:r w:rsidRPr="00DC0BE9">
        <w:t>представителей общественных организаций, в т.ч. профсоюзных организаций.</w:t>
      </w:r>
    </w:p>
    <w:p w:rsidR="00C86E20" w:rsidRDefault="00C86E20" w:rsidP="00121CF9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DC0BE9">
        <w:t xml:space="preserve">В состав управляющего совета также входят: руководитель </w:t>
      </w:r>
      <w:r>
        <w:t>Учреждения</w:t>
      </w:r>
      <w:r w:rsidRPr="00DC0BE9">
        <w:t xml:space="preserve">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</w:t>
      </w:r>
      <w:r>
        <w:t>Состав управляющего совета не менее 7 человек.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5.18</w:t>
      </w:r>
      <w:r w:rsidRPr="00DC0BE9">
        <w:t>. Основными задачами управляющего совета являются:</w:t>
      </w:r>
    </w:p>
    <w:p w:rsidR="00C86E20" w:rsidRPr="00DC0BE9" w:rsidRDefault="00C86E20" w:rsidP="000F56CD">
      <w:pPr>
        <w:pStyle w:val="Default"/>
        <w:numPr>
          <w:ilvl w:val="0"/>
          <w:numId w:val="24"/>
        </w:numPr>
        <w:spacing w:line="276" w:lineRule="auto"/>
        <w:ind w:right="163"/>
        <w:jc w:val="both"/>
      </w:pPr>
      <w:r w:rsidRPr="00DC0BE9">
        <w:t xml:space="preserve">определение основных направлений развития </w:t>
      </w:r>
      <w:r>
        <w:t>Учреждения</w:t>
      </w:r>
      <w:r w:rsidRPr="00DC0BE9">
        <w:t xml:space="preserve">; </w:t>
      </w:r>
    </w:p>
    <w:p w:rsidR="00C86E20" w:rsidRPr="00D63F3C" w:rsidRDefault="00C86E20" w:rsidP="000F56CD">
      <w:pPr>
        <w:pStyle w:val="Default"/>
        <w:numPr>
          <w:ilvl w:val="0"/>
          <w:numId w:val="24"/>
        </w:numPr>
        <w:tabs>
          <w:tab w:val="left" w:pos="660"/>
        </w:tabs>
        <w:spacing w:line="276" w:lineRule="auto"/>
        <w:ind w:right="163"/>
        <w:jc w:val="both"/>
      </w:pPr>
      <w:r w:rsidRPr="00D63F3C">
        <w:t>повышение эффективности финансово-экономической деятельности образовательной организации, стимулирование труда ее работников;</w:t>
      </w:r>
    </w:p>
    <w:p w:rsidR="00C86E20" w:rsidRPr="00D63F3C" w:rsidRDefault="00C86E20" w:rsidP="000F56CD">
      <w:pPr>
        <w:pStyle w:val="Default"/>
        <w:numPr>
          <w:ilvl w:val="0"/>
          <w:numId w:val="24"/>
        </w:numPr>
        <w:tabs>
          <w:tab w:val="left" w:pos="660"/>
        </w:tabs>
        <w:spacing w:line="276" w:lineRule="auto"/>
        <w:ind w:right="163"/>
        <w:jc w:val="both"/>
      </w:pPr>
      <w:r w:rsidRPr="00D63F3C">
        <w:t xml:space="preserve">содействие созданию в </w:t>
      </w:r>
      <w:r>
        <w:t>Учреждении</w:t>
      </w:r>
      <w:r w:rsidRPr="00D63F3C">
        <w:t xml:space="preserve"> оптимальных условий и форм организации образовательного процесса;</w:t>
      </w:r>
    </w:p>
    <w:p w:rsidR="00C86E20" w:rsidRPr="00D63F3C" w:rsidRDefault="00C86E20" w:rsidP="000F56CD">
      <w:pPr>
        <w:pStyle w:val="Default"/>
        <w:numPr>
          <w:ilvl w:val="0"/>
          <w:numId w:val="24"/>
        </w:numPr>
        <w:tabs>
          <w:tab w:val="left" w:pos="660"/>
        </w:tabs>
        <w:spacing w:line="276" w:lineRule="auto"/>
        <w:ind w:right="163"/>
        <w:jc w:val="both"/>
      </w:pPr>
      <w:r w:rsidRPr="00D63F3C">
        <w:t xml:space="preserve">контроль за соблюдением надлежащих условий обучения, воспитания и труда в </w:t>
      </w:r>
      <w:r>
        <w:t>Учреждении</w:t>
      </w:r>
      <w:r w:rsidRPr="00D63F3C">
        <w:t xml:space="preserve">, сохранения и укрепления здоровья обучающихся, за целевым и рациональным расходованием финансовых средств </w:t>
      </w:r>
      <w:r>
        <w:t>Учреждения</w:t>
      </w:r>
      <w:r w:rsidRPr="00D63F3C">
        <w:t>;</w:t>
      </w:r>
    </w:p>
    <w:p w:rsidR="00C86E20" w:rsidRPr="00D63F3C" w:rsidRDefault="00C86E20" w:rsidP="000F56CD">
      <w:pPr>
        <w:pStyle w:val="Default"/>
        <w:numPr>
          <w:ilvl w:val="0"/>
          <w:numId w:val="24"/>
        </w:numPr>
        <w:tabs>
          <w:tab w:val="left" w:pos="770"/>
        </w:tabs>
        <w:spacing w:line="276" w:lineRule="auto"/>
        <w:ind w:right="163"/>
        <w:jc w:val="both"/>
      </w:pPr>
      <w:r w:rsidRPr="00D63F3C">
        <w:t xml:space="preserve">обеспечение информирования общественности о состоянии дел в </w:t>
      </w:r>
      <w:r>
        <w:t>Учреждении</w:t>
      </w:r>
      <w:r w:rsidRPr="00D63F3C">
        <w:t xml:space="preserve">. </w:t>
      </w:r>
    </w:p>
    <w:p w:rsidR="00C86E20" w:rsidRPr="00D63F3C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 xml:space="preserve">5.19. </w:t>
      </w:r>
      <w:r w:rsidRPr="00D63F3C">
        <w:t xml:space="preserve">К компетенции Управляющего Совета </w:t>
      </w:r>
      <w:r>
        <w:t>Учреждения</w:t>
      </w:r>
      <w:r w:rsidRPr="00D63F3C">
        <w:t xml:space="preserve"> относится решение следующих вопросов: </w:t>
      </w:r>
    </w:p>
    <w:p w:rsidR="00C86E20" w:rsidRPr="00D63F3C" w:rsidRDefault="00C86E20" w:rsidP="000F56CD">
      <w:pPr>
        <w:pStyle w:val="Default"/>
        <w:numPr>
          <w:ilvl w:val="0"/>
          <w:numId w:val="25"/>
        </w:numPr>
        <w:tabs>
          <w:tab w:val="left" w:pos="660"/>
        </w:tabs>
        <w:spacing w:after="57" w:line="276" w:lineRule="auto"/>
        <w:ind w:right="163"/>
        <w:jc w:val="both"/>
      </w:pPr>
      <w:r w:rsidRPr="00D63F3C">
        <w:t xml:space="preserve">определение приоритетных направлений деятельности </w:t>
      </w:r>
      <w:r>
        <w:t>Учреждения</w:t>
      </w:r>
      <w:r w:rsidRPr="00D63F3C">
        <w:t xml:space="preserve">; </w:t>
      </w:r>
    </w:p>
    <w:p w:rsidR="00C86E20" w:rsidRPr="00D63F3C" w:rsidRDefault="00C86E20" w:rsidP="000F56CD">
      <w:pPr>
        <w:pStyle w:val="Default"/>
        <w:numPr>
          <w:ilvl w:val="0"/>
          <w:numId w:val="25"/>
        </w:numPr>
        <w:tabs>
          <w:tab w:val="left" w:pos="660"/>
        </w:tabs>
        <w:spacing w:after="57" w:line="276" w:lineRule="auto"/>
        <w:ind w:right="163"/>
        <w:jc w:val="both"/>
      </w:pPr>
      <w:r w:rsidRPr="00D63F3C">
        <w:t xml:space="preserve">решение вопросов укрепления материальной базы </w:t>
      </w:r>
      <w:r>
        <w:t>Учреждения</w:t>
      </w:r>
      <w:r w:rsidRPr="00D63F3C">
        <w:t xml:space="preserve"> и привлечение до</w:t>
      </w:r>
      <w:r>
        <w:t>полнительных финансовых средств;</w:t>
      </w:r>
      <w:r w:rsidRPr="00D63F3C">
        <w:t xml:space="preserve"> </w:t>
      </w:r>
    </w:p>
    <w:p w:rsidR="00C86E20" w:rsidRPr="00D63F3C" w:rsidRDefault="00C86E20" w:rsidP="000F56CD">
      <w:pPr>
        <w:pStyle w:val="Default"/>
        <w:numPr>
          <w:ilvl w:val="0"/>
          <w:numId w:val="25"/>
        </w:numPr>
        <w:tabs>
          <w:tab w:val="left" w:pos="660"/>
        </w:tabs>
        <w:spacing w:line="276" w:lineRule="auto"/>
        <w:ind w:right="163"/>
        <w:jc w:val="both"/>
      </w:pPr>
      <w:r w:rsidRPr="00D63F3C">
        <w:t xml:space="preserve">решение вопроса о возможности и порядке предоставления платных дополнительных образовательных услуг в </w:t>
      </w:r>
      <w:r>
        <w:t>Учреждении;</w:t>
      </w:r>
      <w:r w:rsidRPr="00D63F3C">
        <w:t xml:space="preserve"> </w:t>
      </w:r>
    </w:p>
    <w:p w:rsidR="00C86E20" w:rsidRPr="00D63F3C" w:rsidRDefault="00C86E20" w:rsidP="000F56CD">
      <w:pPr>
        <w:pStyle w:val="Default"/>
        <w:numPr>
          <w:ilvl w:val="0"/>
          <w:numId w:val="25"/>
        </w:numPr>
        <w:spacing w:line="276" w:lineRule="auto"/>
        <w:ind w:right="163"/>
        <w:jc w:val="both"/>
      </w:pPr>
      <w:r w:rsidRPr="00D63F3C">
        <w:t xml:space="preserve">согласование по представлению директора </w:t>
      </w:r>
      <w:r>
        <w:t>Учреждения</w:t>
      </w:r>
      <w:r w:rsidRPr="00D63F3C">
        <w:t xml:space="preserve"> стимулирующих выплат педагогическому персоналу;</w:t>
      </w:r>
    </w:p>
    <w:p w:rsidR="00C86E20" w:rsidRPr="00D63F3C" w:rsidRDefault="00C86E20" w:rsidP="000F56CD">
      <w:pPr>
        <w:pStyle w:val="Default"/>
        <w:numPr>
          <w:ilvl w:val="0"/>
          <w:numId w:val="25"/>
        </w:numPr>
        <w:tabs>
          <w:tab w:val="left" w:pos="660"/>
        </w:tabs>
        <w:spacing w:line="276" w:lineRule="auto"/>
        <w:ind w:right="163"/>
        <w:jc w:val="both"/>
      </w:pPr>
      <w:r w:rsidRPr="00D63F3C">
        <w:t xml:space="preserve">согласование по представлению руководителя </w:t>
      </w:r>
      <w:r>
        <w:t>Учреждения</w:t>
      </w:r>
      <w:r w:rsidRPr="00D63F3C">
        <w:t xml:space="preserve"> сметы расходования средств, полученных </w:t>
      </w:r>
      <w:r>
        <w:t>Учреждением</w:t>
      </w:r>
      <w:r w:rsidRPr="00D63F3C">
        <w:t xml:space="preserve"> от Уставной приносящей доходы деятельности и из иных внебюджетных источников. </w:t>
      </w:r>
    </w:p>
    <w:p w:rsidR="00C86E20" w:rsidRPr="00D63F3C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5.20</w:t>
      </w:r>
      <w:r w:rsidRPr="00D63F3C">
        <w:t xml:space="preserve">. </w:t>
      </w:r>
      <w:r>
        <w:t xml:space="preserve"> </w:t>
      </w:r>
      <w:r w:rsidRPr="00D63F3C">
        <w:t>Решения управляющего совета носят рекомендательный характер</w:t>
      </w:r>
      <w:r>
        <w:t>.</w:t>
      </w:r>
      <w:r w:rsidRPr="00D63F3C">
        <w:t xml:space="preserve"> </w:t>
      </w:r>
    </w:p>
    <w:p w:rsidR="00C86E20" w:rsidRPr="00F676FB" w:rsidRDefault="00C86E20" w:rsidP="00121CF9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D63F3C">
        <w:t xml:space="preserve">Организационной формой работы управляющего совета являются заседания, которые проводятся по мере необходимости, но не реже одного раза в квартал. Заседания управляющего совета созываются председателем управляющего совета, а в его отсутствие – заместителем председателя. Правом созыва заседания управляющего совета обладают также руководитель </w:t>
      </w:r>
      <w:r>
        <w:t>Учреждения</w:t>
      </w:r>
      <w:r w:rsidRPr="00D63F3C">
        <w:t xml:space="preserve"> и представитель Учредителя в составе управляющего совета. Решения управляющего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Управляющий </w:t>
      </w:r>
      <w:r w:rsidRPr="00F676FB">
        <w:t>совет действует на основании  положения об управляющем совете.</w:t>
      </w:r>
    </w:p>
    <w:p w:rsidR="00C86E20" w:rsidRPr="00F676FB" w:rsidRDefault="00C86E20" w:rsidP="00F676FB">
      <w:pPr>
        <w:rPr>
          <w:rFonts w:ascii="Times New Roman" w:hAnsi="Times New Roman"/>
          <w:sz w:val="24"/>
          <w:szCs w:val="24"/>
        </w:rPr>
      </w:pPr>
      <w:r w:rsidRPr="00F676FB">
        <w:rPr>
          <w:rFonts w:ascii="Times New Roman" w:hAnsi="Times New Roman"/>
          <w:sz w:val="24"/>
          <w:szCs w:val="24"/>
        </w:rPr>
        <w:t xml:space="preserve">5.21.  В учреждении создаются </w:t>
      </w:r>
      <w:r w:rsidRPr="00F676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Советы обучающихся и родителей, которые являются </w:t>
      </w:r>
      <w:r w:rsidRPr="00F676FB">
        <w:rPr>
          <w:rStyle w:val="Strong"/>
          <w:rFonts w:ascii="Times New Roman" w:hAnsi="Times New Roman"/>
          <w:color w:val="222222"/>
          <w:sz w:val="24"/>
          <w:szCs w:val="24"/>
        </w:rPr>
        <w:t>представительными органами.</w:t>
      </w:r>
      <w:r w:rsidRPr="00F676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Мнение советов Учреждение учитывает, когда принимает управленческие решения и локальные акты, затрагивающие права, обязанности обучающихся и родителей </w:t>
      </w:r>
      <w:r w:rsidRPr="00F676FB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7" w:anchor="/document/99/902389617/XA00M6O2MG/" w:history="1">
        <w:r w:rsidRPr="00F676FB">
          <w:rPr>
            <w:rStyle w:val="Hyperlink"/>
            <w:color w:val="auto"/>
            <w:sz w:val="24"/>
            <w:szCs w:val="24"/>
            <w:u w:val="none"/>
          </w:rPr>
          <w:t>ч. 6 ст. 26 Закона от 29 декабря 2012 г. № 273-ФЗ</w:t>
        </w:r>
      </w:hyperlink>
      <w:r w:rsidRPr="00F676FB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Pr="00F676FB">
        <w:rPr>
          <w:rFonts w:ascii="Times New Roman" w:hAnsi="Times New Roman"/>
          <w:sz w:val="24"/>
          <w:szCs w:val="24"/>
        </w:rPr>
        <w:br/>
      </w:r>
    </w:p>
    <w:p w:rsidR="00C86E20" w:rsidRPr="00DC0BE9" w:rsidRDefault="00C86E20" w:rsidP="00D9517C">
      <w:pPr>
        <w:pStyle w:val="Default"/>
        <w:tabs>
          <w:tab w:val="left" w:pos="4730"/>
        </w:tabs>
        <w:spacing w:line="276" w:lineRule="auto"/>
        <w:ind w:left="567" w:right="163" w:firstLine="284"/>
        <w:jc w:val="center"/>
      </w:pPr>
      <w:r>
        <w:rPr>
          <w:b/>
          <w:bCs/>
        </w:rPr>
        <w:t>6</w:t>
      </w:r>
      <w:r w:rsidRPr="00DC0BE9">
        <w:rPr>
          <w:b/>
          <w:bCs/>
        </w:rPr>
        <w:t>. СТРУКТУРА ФИНАНСОВОЙ И ХОЗЯЙСТВЕННОЙ</w:t>
      </w:r>
    </w:p>
    <w:p w:rsidR="00C86E20" w:rsidRDefault="00C86E20" w:rsidP="00D9517C">
      <w:pPr>
        <w:pStyle w:val="Default"/>
        <w:tabs>
          <w:tab w:val="left" w:pos="4730"/>
        </w:tabs>
        <w:spacing w:line="276" w:lineRule="auto"/>
        <w:ind w:left="567" w:right="163" w:firstLine="284"/>
        <w:jc w:val="center"/>
        <w:rPr>
          <w:b/>
          <w:bCs/>
        </w:rPr>
      </w:pPr>
      <w:r w:rsidRPr="00DC0BE9">
        <w:rPr>
          <w:b/>
          <w:bCs/>
        </w:rPr>
        <w:t>ДЕЯТЕЛЬНОСТИ УЧРЕЖДЕНИЯ</w:t>
      </w:r>
    </w:p>
    <w:p w:rsidR="00C86E20" w:rsidRPr="00DC0BE9" w:rsidRDefault="00C86E20" w:rsidP="00D9517C">
      <w:pPr>
        <w:pStyle w:val="Default"/>
        <w:tabs>
          <w:tab w:val="left" w:pos="4730"/>
        </w:tabs>
        <w:spacing w:line="276" w:lineRule="auto"/>
        <w:ind w:left="567" w:right="163" w:firstLine="284"/>
        <w:jc w:val="center"/>
      </w:pP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6</w:t>
      </w:r>
      <w:r w:rsidRPr="00DC0BE9">
        <w:t xml:space="preserve">.1. Имущество Учреждения образуется из: </w:t>
      </w:r>
    </w:p>
    <w:p w:rsidR="00C86E20" w:rsidRPr="00DC0BE9" w:rsidRDefault="00C86E20" w:rsidP="000F56CD">
      <w:pPr>
        <w:pStyle w:val="Default"/>
        <w:numPr>
          <w:ilvl w:val="0"/>
          <w:numId w:val="30"/>
        </w:numPr>
        <w:tabs>
          <w:tab w:val="left" w:pos="660"/>
        </w:tabs>
        <w:spacing w:line="276" w:lineRule="auto"/>
        <w:ind w:right="163"/>
        <w:jc w:val="both"/>
      </w:pPr>
      <w:r w:rsidRPr="00DC0BE9">
        <w:t xml:space="preserve">имущества, закреплённого за Учреждением на праве оперативного управления; </w:t>
      </w:r>
    </w:p>
    <w:p w:rsidR="00C86E20" w:rsidRPr="00DC0BE9" w:rsidRDefault="00C86E20" w:rsidP="000F56CD">
      <w:pPr>
        <w:pStyle w:val="Default"/>
        <w:numPr>
          <w:ilvl w:val="0"/>
          <w:numId w:val="30"/>
        </w:numPr>
        <w:tabs>
          <w:tab w:val="left" w:pos="660"/>
        </w:tabs>
        <w:spacing w:line="276" w:lineRule="auto"/>
        <w:ind w:right="163"/>
        <w:jc w:val="both"/>
      </w:pPr>
      <w:r w:rsidRPr="00DC0BE9">
        <w:t xml:space="preserve">имущества, приобретённого Учреждением за счёт средств субсидии; </w:t>
      </w:r>
    </w:p>
    <w:p w:rsidR="00C86E20" w:rsidRPr="00DC0BE9" w:rsidRDefault="00C86E20" w:rsidP="000F56CD">
      <w:pPr>
        <w:pStyle w:val="Default"/>
        <w:numPr>
          <w:ilvl w:val="0"/>
          <w:numId w:val="30"/>
        </w:numPr>
        <w:tabs>
          <w:tab w:val="left" w:pos="660"/>
        </w:tabs>
        <w:spacing w:line="276" w:lineRule="auto"/>
        <w:ind w:right="163"/>
        <w:jc w:val="both"/>
      </w:pPr>
      <w:r w:rsidRPr="00DC0BE9">
        <w:t>имущества, приобретённого Учреждением в порядке, не противоречащем действующему законодательству (дарение, пожертв</w:t>
      </w:r>
      <w:r>
        <w:t>ование).</w:t>
      </w:r>
    </w:p>
    <w:p w:rsidR="00C86E20" w:rsidRPr="00DC0BE9" w:rsidRDefault="00C86E20" w:rsidP="001F1FFE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Учреждение</w:t>
      </w:r>
      <w:r w:rsidRPr="00DC0BE9">
        <w:t xml:space="preserve"> владеет и пользуется закреплённым имуществом в соответствии с его целевым назначением, настоящим Уставом, действующим законодательством Российской Федерации.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6</w:t>
      </w:r>
      <w:r w:rsidRPr="00DC0BE9">
        <w:t xml:space="preserve">.2. За </w:t>
      </w:r>
      <w:r>
        <w:t>Учреждением</w:t>
      </w:r>
      <w:r w:rsidRPr="00DC0BE9">
        <w:t xml:space="preserve"> в целях обеспечения образовательной деятельности в соответствии с настоящим Уставом Учредитель закрепляет объекты права собственности (здания, сооружения), имущество, оборудование, а также другое необходимое имущество потребительского, социального, культурного и иного назначения, принадлежащее Учредителю на праве муниципальной собственности.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</w:pPr>
      <w:r>
        <w:t>6</w:t>
      </w:r>
      <w:r w:rsidRPr="00DC0BE9">
        <w:t>.3.</w:t>
      </w:r>
      <w:r>
        <w:t xml:space="preserve"> </w:t>
      </w:r>
      <w:r w:rsidRPr="00DC0BE9">
        <w:t xml:space="preserve">Имущество закрепляется за </w:t>
      </w:r>
      <w:r>
        <w:t>Учреждением</w:t>
      </w:r>
      <w:r w:rsidRPr="00DC0BE9">
        <w:t xml:space="preserve"> на праве оперативного управления в соответствии с Гражданским кодексом Российской Федерации. </w:t>
      </w:r>
    </w:p>
    <w:p w:rsidR="00C86E20" w:rsidRPr="00DC0BE9" w:rsidRDefault="00C86E20" w:rsidP="001F1FFE">
      <w:pPr>
        <w:pStyle w:val="Default"/>
        <w:tabs>
          <w:tab w:val="left" w:pos="4730"/>
        </w:tabs>
        <w:spacing w:line="276" w:lineRule="auto"/>
        <w:ind w:right="163"/>
        <w:jc w:val="both"/>
      </w:pPr>
      <w:r w:rsidRPr="00DC0BE9">
        <w:t xml:space="preserve">Земельный участок, необходимый для выполнения </w:t>
      </w:r>
      <w:r>
        <w:t>Учреждением</w:t>
      </w:r>
      <w:r w:rsidRPr="00DC0BE9">
        <w:t xml:space="preserve"> своих уставных задач, предоставляется на праве постоянного (бессрочного) пользования.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.4.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без согласия собственника имущества не вправе распоряжаться особо ценным движимым имуществом, закрепленным за н</w:t>
      </w:r>
      <w:r>
        <w:rPr>
          <w:color w:val="auto"/>
        </w:rPr>
        <w:t>им</w:t>
      </w:r>
      <w:r w:rsidRPr="00DC0BE9">
        <w:rPr>
          <w:color w:val="auto"/>
        </w:rPr>
        <w:t xml:space="preserve"> собственником или приобретенным </w:t>
      </w:r>
      <w:r>
        <w:rPr>
          <w:color w:val="auto"/>
        </w:rPr>
        <w:t>Учреждением за счет средств, выделенных ему</w:t>
      </w:r>
      <w:r w:rsidRPr="00DC0BE9">
        <w:rPr>
          <w:color w:val="auto"/>
        </w:rPr>
        <w:t xml:space="preserve"> собственником на приобретение такого имущества, а также недвижимым имуществом.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 w:rsidRPr="00DC0BE9">
        <w:rPr>
          <w:color w:val="auto"/>
        </w:rPr>
        <w:t xml:space="preserve">Остальным имуществом, находящимся у </w:t>
      </w:r>
      <w:r>
        <w:rPr>
          <w:color w:val="auto"/>
        </w:rPr>
        <w:t>него</w:t>
      </w:r>
      <w:r w:rsidRPr="00DC0BE9">
        <w:rPr>
          <w:color w:val="auto"/>
        </w:rPr>
        <w:t xml:space="preserve"> на праве оперативного управления, </w:t>
      </w:r>
      <w:r>
        <w:rPr>
          <w:color w:val="auto"/>
        </w:rPr>
        <w:t>Учреждение</w:t>
      </w:r>
      <w:r w:rsidRPr="00DC0BE9">
        <w:rPr>
          <w:color w:val="auto"/>
        </w:rPr>
        <w:t xml:space="preserve"> вправе распоряжаться самостоятельно, если иное не установлено законодательством Российской Федерации. </w:t>
      </w:r>
    </w:p>
    <w:p w:rsidR="00C86E20" w:rsidRPr="00AF04E7" w:rsidRDefault="00C86E20" w:rsidP="009341A8">
      <w:pPr>
        <w:pStyle w:val="NoSpacing"/>
        <w:tabs>
          <w:tab w:val="left" w:pos="473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04E7">
        <w:rPr>
          <w:rFonts w:ascii="Times New Roman" w:hAnsi="Times New Roman"/>
          <w:sz w:val="24"/>
          <w:szCs w:val="24"/>
        </w:rPr>
        <w:t xml:space="preserve">.5.К особо ценному движимому имуществу Учреждения относится: </w:t>
      </w:r>
    </w:p>
    <w:p w:rsidR="00C86E20" w:rsidRPr="00AF04E7" w:rsidRDefault="00C86E20" w:rsidP="000F56CD">
      <w:pPr>
        <w:pStyle w:val="NoSpacing"/>
        <w:numPr>
          <w:ilvl w:val="0"/>
          <w:numId w:val="31"/>
        </w:numPr>
        <w:tabs>
          <w:tab w:val="left" w:pos="66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движимое имущество, балансовая стоимость которого превышает 50 тыс. рублей; </w:t>
      </w:r>
    </w:p>
    <w:p w:rsidR="00C86E20" w:rsidRDefault="00C86E20" w:rsidP="000F56CD">
      <w:pPr>
        <w:pStyle w:val="NoSpacing"/>
        <w:numPr>
          <w:ilvl w:val="0"/>
          <w:numId w:val="31"/>
        </w:numPr>
        <w:tabs>
          <w:tab w:val="left" w:pos="66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иное движимое имущество, без которого осуществление Учреждением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6E20" w:rsidRDefault="00C86E20" w:rsidP="000F56CD">
      <w:pPr>
        <w:pStyle w:val="NoSpacing"/>
        <w:numPr>
          <w:ilvl w:val="0"/>
          <w:numId w:val="31"/>
        </w:numPr>
        <w:tabs>
          <w:tab w:val="left" w:pos="66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предусмотренных настоящим Уставом основных видов деятельности будет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6E20" w:rsidRPr="00AF04E7" w:rsidRDefault="00C86E20" w:rsidP="000F56CD">
      <w:pPr>
        <w:pStyle w:val="NoSpacing"/>
        <w:numPr>
          <w:ilvl w:val="0"/>
          <w:numId w:val="31"/>
        </w:numPr>
        <w:tabs>
          <w:tab w:val="left" w:pos="66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существенно затруднено; </w:t>
      </w:r>
    </w:p>
    <w:p w:rsidR="00C86E20" w:rsidRPr="001F1FFE" w:rsidRDefault="00C86E20" w:rsidP="000F56CD">
      <w:pPr>
        <w:pStyle w:val="NoSpacing"/>
        <w:numPr>
          <w:ilvl w:val="0"/>
          <w:numId w:val="31"/>
        </w:numPr>
        <w:tabs>
          <w:tab w:val="left" w:pos="660"/>
        </w:tabs>
        <w:spacing w:line="276" w:lineRule="auto"/>
        <w:ind w:right="163"/>
        <w:jc w:val="both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имущество, отчуждение которого осуществляется в специальном порядке, </w:t>
      </w:r>
      <w:r w:rsidRPr="001F1FFE">
        <w:rPr>
          <w:rFonts w:ascii="Times New Roman" w:hAnsi="Times New Roman"/>
          <w:sz w:val="24"/>
          <w:szCs w:val="24"/>
        </w:rPr>
        <w:t xml:space="preserve">установленном действующим законодательством Российской Федерации.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.6.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Перечни особо ценного движимого имущества </w:t>
      </w:r>
      <w:r>
        <w:rPr>
          <w:color w:val="auto"/>
        </w:rPr>
        <w:t xml:space="preserve">Учреждения </w:t>
      </w:r>
      <w:r w:rsidRPr="00DC0BE9">
        <w:rPr>
          <w:color w:val="auto"/>
        </w:rPr>
        <w:t xml:space="preserve">определяются Учредителем. При этом, самостоятельное распоряжение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 движимым имуществом становится возможным только с момента утверждения Учредителем перечня особо ценного движимого имущества.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.7.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, или имущества, приобретенного за счет средств, выделенных </w:t>
      </w:r>
      <w:r>
        <w:rPr>
          <w:color w:val="auto"/>
        </w:rPr>
        <w:t>Учреждению</w:t>
      </w:r>
      <w:r w:rsidRPr="00DC0BE9">
        <w:rPr>
          <w:color w:val="auto"/>
        </w:rPr>
        <w:t xml:space="preserve"> Учредителем.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.8.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При осуществлении оперативного управления имуществом </w:t>
      </w:r>
      <w:r>
        <w:rPr>
          <w:color w:val="auto"/>
        </w:rPr>
        <w:t>Учреждение обязано</w:t>
      </w:r>
      <w:r w:rsidRPr="00DC0BE9">
        <w:rPr>
          <w:color w:val="auto"/>
        </w:rPr>
        <w:t xml:space="preserve">: </w:t>
      </w:r>
    </w:p>
    <w:p w:rsidR="00C86E20" w:rsidRPr="00AF04E7" w:rsidRDefault="00C86E20" w:rsidP="000F56CD">
      <w:pPr>
        <w:pStyle w:val="NoSpacing"/>
        <w:numPr>
          <w:ilvl w:val="0"/>
          <w:numId w:val="32"/>
        </w:numPr>
        <w:tabs>
          <w:tab w:val="left" w:pos="66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эффективно использовать закрепленное на праве оперативного управления имущество; </w:t>
      </w:r>
    </w:p>
    <w:p w:rsidR="00C86E20" w:rsidRPr="00AF04E7" w:rsidRDefault="00C86E20" w:rsidP="001F1FFE">
      <w:pPr>
        <w:pStyle w:val="NoSpacing"/>
        <w:numPr>
          <w:ilvl w:val="0"/>
          <w:numId w:val="32"/>
        </w:numPr>
        <w:tabs>
          <w:tab w:val="left" w:pos="567"/>
          <w:tab w:val="left" w:pos="851"/>
          <w:tab w:val="left" w:pos="473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04E7">
        <w:rPr>
          <w:rFonts w:ascii="Times New Roman" w:hAnsi="Times New Roman"/>
          <w:sz w:val="24"/>
          <w:szCs w:val="24"/>
        </w:rPr>
        <w:t>беспечивать сохранность и использование закрепленного за н</w:t>
      </w:r>
      <w:r>
        <w:rPr>
          <w:rFonts w:ascii="Times New Roman" w:hAnsi="Times New Roman"/>
          <w:sz w:val="24"/>
          <w:szCs w:val="24"/>
        </w:rPr>
        <w:t>им</w:t>
      </w:r>
      <w:r w:rsidRPr="00AF04E7">
        <w:rPr>
          <w:rFonts w:ascii="Times New Roman" w:hAnsi="Times New Roman"/>
          <w:sz w:val="24"/>
          <w:szCs w:val="24"/>
        </w:rPr>
        <w:t xml:space="preserve"> на праве оперативного управления имущества строго по целевому назначению; </w:t>
      </w:r>
    </w:p>
    <w:p w:rsidR="00C86E20" w:rsidRPr="00AF04E7" w:rsidRDefault="00C86E20" w:rsidP="000F56CD">
      <w:pPr>
        <w:pStyle w:val="NoSpacing"/>
        <w:numPr>
          <w:ilvl w:val="0"/>
          <w:numId w:val="32"/>
        </w:numPr>
        <w:tabs>
          <w:tab w:val="left" w:pos="66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эксплуатации; </w:t>
      </w:r>
    </w:p>
    <w:p w:rsidR="00C86E20" w:rsidRPr="00AF04E7" w:rsidRDefault="00C86E20" w:rsidP="000F56CD">
      <w:pPr>
        <w:pStyle w:val="NoSpacing"/>
        <w:numPr>
          <w:ilvl w:val="0"/>
          <w:numId w:val="32"/>
        </w:numPr>
        <w:tabs>
          <w:tab w:val="left" w:pos="55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осуществлять капитальный и текущий ремонт имущества; </w:t>
      </w:r>
    </w:p>
    <w:p w:rsidR="00C86E20" w:rsidRPr="00AF04E7" w:rsidRDefault="00C86E20" w:rsidP="00FA4599">
      <w:pPr>
        <w:pStyle w:val="NoSpacing"/>
        <w:numPr>
          <w:ilvl w:val="0"/>
          <w:numId w:val="32"/>
        </w:numPr>
        <w:tabs>
          <w:tab w:val="left" w:pos="66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начислять амортизационные отчисления на износившуюся часть имущества; </w:t>
      </w:r>
    </w:p>
    <w:p w:rsidR="00C86E20" w:rsidRPr="00AF04E7" w:rsidRDefault="00C86E20" w:rsidP="00FA4599">
      <w:pPr>
        <w:pStyle w:val="NoSpacing"/>
        <w:numPr>
          <w:ilvl w:val="0"/>
          <w:numId w:val="32"/>
        </w:numPr>
        <w:tabs>
          <w:tab w:val="left" w:pos="660"/>
        </w:tabs>
        <w:spacing w:line="276" w:lineRule="auto"/>
        <w:ind w:right="163"/>
        <w:rPr>
          <w:rFonts w:ascii="Times New Roman" w:hAnsi="Times New Roman"/>
          <w:sz w:val="24"/>
          <w:szCs w:val="24"/>
        </w:rPr>
      </w:pPr>
      <w:r w:rsidRPr="00AF04E7">
        <w:rPr>
          <w:rFonts w:ascii="Times New Roman" w:hAnsi="Times New Roman"/>
          <w:sz w:val="24"/>
          <w:szCs w:val="24"/>
        </w:rPr>
        <w:t xml:space="preserve">представлять имущество к учету в реестре муниципальной собственности в установленном законодательством Российской Федерации порядке.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6.9. Учреждение</w:t>
      </w:r>
      <w:r w:rsidRPr="00DC0BE9">
        <w:rPr>
          <w:color w:val="auto"/>
        </w:rPr>
        <w:t xml:space="preserve"> несет ответственность перед собственником имущества за сохранность и эффективное ис</w:t>
      </w:r>
      <w:r>
        <w:rPr>
          <w:color w:val="auto"/>
        </w:rPr>
        <w:t>пользование закрепленного за ним</w:t>
      </w:r>
      <w:r w:rsidRPr="00DC0BE9">
        <w:rPr>
          <w:color w:val="auto"/>
        </w:rPr>
        <w:t xml:space="preserve"> имущества.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.10.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В отношении имущества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 собственник имущества вправе иметь свободный доступ на территорию </w:t>
      </w:r>
      <w:r>
        <w:rPr>
          <w:color w:val="auto"/>
        </w:rPr>
        <w:t>Учреждения</w:t>
      </w:r>
      <w:r w:rsidRPr="00DC0BE9">
        <w:rPr>
          <w:color w:val="auto"/>
        </w:rPr>
        <w:t>, в любые помещения</w:t>
      </w:r>
      <w:r>
        <w:rPr>
          <w:color w:val="auto"/>
        </w:rPr>
        <w:t>,</w:t>
      </w:r>
      <w:r w:rsidRPr="00DC0BE9">
        <w:rPr>
          <w:color w:val="auto"/>
        </w:rPr>
        <w:t xml:space="preserve"> с целью проверки использования имущества по назначению и контроля за его сохранностью, принимать меры к устранению обнаруженных нарушений.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.11.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Муниципальная собственность, закрепленная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, может отчуждаться собственником в порядке и на условиях, которые установлены действующим законодательством Российской Федерации.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.12.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Изъятие и (или) отчуждение собственности, закрепленной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, допускаются только по истечении срока договора между собственником (уполномоченным им юридическим лицом) и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или между собственником (уполномоченным им юридическим лицом) и Учредителем, если иное не предусмотрено договором.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.13.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Собственник имущества вправе изъять излишнее, неиспользуемое или используемое не по назначению имущество, закрепленное им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либо приобретенное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за счет средств, выделенных е</w:t>
      </w:r>
      <w:r>
        <w:rPr>
          <w:color w:val="auto"/>
        </w:rPr>
        <w:t>му</w:t>
      </w:r>
      <w:r w:rsidRPr="00DC0BE9">
        <w:rPr>
          <w:color w:val="auto"/>
        </w:rPr>
        <w:t xml:space="preserve"> собственником на приобретение этого имущества. Имуществом, изъятым у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, собственник этого имущества вправе распорядиться по своему усмотрению.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.14.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с согласия Учредителя вправе выступать в качестве арендатора и арендодателя имущества в соответствии с действующим законодательством. При этом </w:t>
      </w:r>
      <w:r>
        <w:rPr>
          <w:color w:val="auto"/>
        </w:rPr>
        <w:t>Учреждение</w:t>
      </w:r>
      <w:r w:rsidRPr="00DC0BE9">
        <w:rPr>
          <w:color w:val="auto"/>
        </w:rPr>
        <w:t xml:space="preserve"> вправе сдать в аренду закрепленное за н</w:t>
      </w:r>
      <w:r>
        <w:rPr>
          <w:color w:val="auto"/>
        </w:rPr>
        <w:t>им</w:t>
      </w:r>
      <w:r w:rsidRPr="00DC0BE9">
        <w:rPr>
          <w:color w:val="auto"/>
        </w:rPr>
        <w:t xml:space="preserve">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образования, воспитания, социальной защиты и социального обслуживания детей. Договор аренды не может быть заключен, если в результате экспертной оценки установлена возможность ухудшения указанных условий.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.15.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В случае сдачи в аренду недвижимого имущества, закрепленного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Учредителем или приобретенного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 xml:space="preserve">6.16. </w:t>
      </w:r>
      <w:r w:rsidRPr="00DC0BE9">
        <w:rPr>
          <w:color w:val="auto"/>
        </w:rPr>
        <w:t>Критерии крупной сделки, которая может быть совершен</w:t>
      </w:r>
      <w:r>
        <w:rPr>
          <w:color w:val="auto"/>
        </w:rPr>
        <w:t>о</w:t>
      </w:r>
      <w:r w:rsidRPr="00DC0BE9">
        <w:rPr>
          <w:color w:val="auto"/>
        </w:rPr>
        <w:t xml:space="preserve"> </w:t>
      </w:r>
      <w:r>
        <w:rPr>
          <w:color w:val="auto"/>
        </w:rPr>
        <w:t xml:space="preserve">Учреждением </w:t>
      </w:r>
      <w:r w:rsidRPr="00DC0BE9">
        <w:rPr>
          <w:color w:val="auto"/>
        </w:rPr>
        <w:t xml:space="preserve">только с предварительного согласия Учредителя, определены действующим законодательством Российской Федерации.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6.17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отвечает по своим обязательствам всем находящимся у не</w:t>
      </w:r>
      <w:r>
        <w:rPr>
          <w:color w:val="auto"/>
        </w:rPr>
        <w:t>го</w:t>
      </w:r>
      <w:r w:rsidRPr="00DC0BE9">
        <w:rPr>
          <w:color w:val="auto"/>
        </w:rPr>
        <w:t xml:space="preserve">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собственником этого имущества или приобретенного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за счет выделенных собственником имущества средств, а также недвижимого имущества.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 xml:space="preserve">6.18. </w:t>
      </w:r>
      <w:r w:rsidRPr="00DC0BE9">
        <w:rPr>
          <w:color w:val="auto"/>
        </w:rPr>
        <w:t xml:space="preserve">Собственник имущества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 не несет ответственности по обязательствам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6.19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за счет средств, выделенных е</w:t>
      </w:r>
      <w:r>
        <w:rPr>
          <w:color w:val="auto"/>
        </w:rPr>
        <w:t>му</w:t>
      </w:r>
      <w:r w:rsidRPr="00DC0BE9">
        <w:rPr>
          <w:color w:val="auto"/>
        </w:rPr>
        <w:t xml:space="preserve"> собственником на приобретение такого имущества, а также недвижимого имущества. В случаях и в порядке, предусмотренных законодательством Российской Федерации, </w:t>
      </w:r>
      <w:r>
        <w:rPr>
          <w:color w:val="auto"/>
        </w:rPr>
        <w:t>Учреждение</w:t>
      </w:r>
      <w:r w:rsidRPr="00DC0BE9">
        <w:rPr>
          <w:color w:val="auto"/>
        </w:rPr>
        <w:t xml:space="preserve"> вправе вносить указанное выше имущество в уставный (складочный) капитал хозяйственных обществ или иным образом передавать им это имущество в качестве их Учредителя или Участника.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.2</w:t>
      </w:r>
      <w:r>
        <w:rPr>
          <w:color w:val="auto"/>
        </w:rPr>
        <w:t>0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Управление общего образования администрации Ртищевского муниципального района </w:t>
      </w:r>
      <w:r>
        <w:rPr>
          <w:color w:val="auto"/>
        </w:rPr>
        <w:t xml:space="preserve">Саратовской области </w:t>
      </w:r>
      <w:r w:rsidRPr="00DC0BE9">
        <w:rPr>
          <w:color w:val="auto"/>
        </w:rPr>
        <w:t xml:space="preserve">осуществляет бюджетные полномочия главного распорядителя бюджетных средств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6.21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самостоятельно осуществляет финансово-хозяйственную деятельность.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6.22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Финансовое обеспечение государственных гарантий на получение гражданами общедоступного и бесплатного дополнительного образования осуществляется посредством выделения субсидий из бюджета Ртищевского муниципального района.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6.23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Муниципальное задание для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 в со</w:t>
      </w:r>
      <w:r>
        <w:rPr>
          <w:color w:val="auto"/>
        </w:rPr>
        <w:t>ответствии с предусмотренными его</w:t>
      </w:r>
      <w:r w:rsidRPr="00DC0BE9">
        <w:rPr>
          <w:color w:val="auto"/>
        </w:rPr>
        <w:t xml:space="preserve"> Уставом основными видами деятельности формирует и утверждает Учредитель.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6.24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Предоставление </w:t>
      </w:r>
      <w:r>
        <w:rPr>
          <w:color w:val="auto"/>
        </w:rPr>
        <w:t>Учреждению</w:t>
      </w:r>
      <w:r w:rsidRPr="00DC0BE9">
        <w:rPr>
          <w:color w:val="auto"/>
        </w:rPr>
        <w:t xml:space="preserve">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услуг, подлежащего заключению между Учредителем и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6.25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имущества, закрепленного за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Учредителем или приобретенного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за счет средств, выделенных </w:t>
      </w:r>
      <w:r>
        <w:rPr>
          <w:color w:val="auto"/>
        </w:rPr>
        <w:t xml:space="preserve">ему </w:t>
      </w:r>
      <w:r w:rsidRPr="00DC0BE9">
        <w:rPr>
          <w:color w:val="auto"/>
        </w:rPr>
        <w:t xml:space="preserve">Учредителем на приобретение такого имущества (за исключением имущества, сданного в аренду с согласия учредителя), а также на уплату налогов в качестве объекта налогообложения, по которым признается соответствующее имущество, в том числе земельные участки. 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6.26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 с согласия Учредителя. 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6.27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Из бюджета Ртищевского муниципального района, а также из иного бюджета бюджетной системы Российской Федерации по согласованию с Учредителем </w:t>
      </w:r>
      <w:r>
        <w:rPr>
          <w:color w:val="auto"/>
        </w:rPr>
        <w:t xml:space="preserve">Учреждению </w:t>
      </w:r>
      <w:r w:rsidRPr="00DC0BE9">
        <w:rPr>
          <w:color w:val="auto"/>
        </w:rPr>
        <w:t xml:space="preserve">могут предоставляться субсидии и на иные цели.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6.28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самостоятельно определяет порядок использования доведенных до не</w:t>
      </w:r>
      <w:r>
        <w:rPr>
          <w:color w:val="auto"/>
        </w:rPr>
        <w:t>го</w:t>
      </w:r>
      <w:r w:rsidRPr="00DC0BE9">
        <w:rPr>
          <w:color w:val="auto"/>
        </w:rPr>
        <w:t xml:space="preserve"> бюджетных субсидий в соответствии с их общим целевым назначением и планом финансово-хозяйственной деятельности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6.29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платных образовательных и иных предусмотренных Уставом </w:t>
      </w:r>
      <w:r>
        <w:rPr>
          <w:color w:val="auto"/>
        </w:rPr>
        <w:t xml:space="preserve">Учреждения </w:t>
      </w:r>
      <w:r w:rsidRPr="00DC0BE9">
        <w:rPr>
          <w:color w:val="auto"/>
        </w:rPr>
        <w:t xml:space="preserve">услуг, а также за счет добровольных пожертвований и целевых взносов физических и (или) юридических лиц.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Привлечение Учреждением</w:t>
      </w:r>
      <w:r w:rsidRPr="00DC0BE9">
        <w:rPr>
          <w:color w:val="auto"/>
        </w:rPr>
        <w:t xml:space="preserve"> дополнительных средств не влечет за собой снижения нормативов и (или) абсолютных размеров финансового обеспечения его деятельности за счет средств Учредителя.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.3</w:t>
      </w:r>
      <w:r>
        <w:rPr>
          <w:color w:val="auto"/>
        </w:rPr>
        <w:t>0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 </w:t>
      </w:r>
      <w:r w:rsidRPr="00DC0BE9">
        <w:rPr>
          <w:color w:val="auto"/>
        </w:rPr>
        <w:t xml:space="preserve"> вправе вести приносящую доход деятельность постольку, поскольку это служит до</w:t>
      </w:r>
      <w:r>
        <w:rPr>
          <w:color w:val="auto"/>
        </w:rPr>
        <w:t>стижению целей, ради которых оно</w:t>
      </w:r>
      <w:r w:rsidRPr="00DC0BE9">
        <w:rPr>
          <w:color w:val="auto"/>
        </w:rPr>
        <w:t xml:space="preserve"> создано и соответствующую этим целям, при условии, что такая деятельность указана в настоящем Уставе.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6.31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Учредитель вправе приостановить приносящую доходы деятельность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, если она идет в ущерб образовательной деятельности, предусмотренной настоящим Уставом, до решения суда по этому вопросу.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6.32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Доходы, полученные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от такой деятельности, и приобретенное за счет этих доходов имущество поступают в самостоятельное распоряжение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. </w:t>
      </w:r>
    </w:p>
    <w:p w:rsidR="00C86E20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6.33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осущест</w:t>
      </w:r>
      <w:r>
        <w:rPr>
          <w:color w:val="auto"/>
        </w:rPr>
        <w:t>вляет операции с поступающими ему</w:t>
      </w:r>
      <w:r w:rsidRPr="00DC0BE9">
        <w:rPr>
          <w:color w:val="auto"/>
        </w:rPr>
        <w:t xml:space="preserve"> в соответствии с законодательством Российской Федерации средствами через лицевые счета по каждому виду субсидий, открываемые в Финансовом управлении администрации Ртищевского муниципального района Саратовской области.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6.34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 </w:t>
      </w:r>
      <w:r w:rsidRPr="00DC0BE9">
        <w:rPr>
          <w:color w:val="auto"/>
        </w:rPr>
        <w:t xml:space="preserve">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 </w:t>
      </w:r>
    </w:p>
    <w:p w:rsidR="00C86E20" w:rsidRPr="00DC0BE9" w:rsidRDefault="00C86E20" w:rsidP="009341A8">
      <w:pPr>
        <w:pStyle w:val="Default"/>
        <w:tabs>
          <w:tab w:val="left" w:pos="993"/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6.35</w:t>
      </w:r>
      <w:r w:rsidRPr="00B5794D">
        <w:rPr>
          <w:color w:val="auto"/>
        </w:rPr>
        <w:t>.</w:t>
      </w:r>
      <w:r>
        <w:rPr>
          <w:color w:val="auto"/>
        </w:rPr>
        <w:t xml:space="preserve"> </w:t>
      </w:r>
      <w:r w:rsidRPr="00B5794D">
        <w:rPr>
          <w:color w:val="auto"/>
        </w:rPr>
        <w:t>Учреждение ведет бухгалтерский учет и статистическую отчетность в порядке, установленном законодательством Российской Федерации. Ведение бюджетного учета, бухгалтерского учета осуществляется Муниципальным учреждением «Централизованная бухгалтерия муниципальных учреждений образования Ртищевского муниципального района Саратовской области» на основании заключенного договора.</w:t>
      </w:r>
      <w:r w:rsidRPr="00DC0BE9">
        <w:rPr>
          <w:color w:val="auto"/>
        </w:rPr>
        <w:t xml:space="preserve">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6.36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Уплата налогов производится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в соответствии с налоговым законодательством Российской Федерации.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</w:t>
      </w:r>
      <w:r w:rsidRPr="00DC0BE9">
        <w:rPr>
          <w:color w:val="auto"/>
        </w:rPr>
        <w:t>.</w:t>
      </w:r>
      <w:r>
        <w:rPr>
          <w:color w:val="auto"/>
        </w:rPr>
        <w:t>37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Учредитель осуществляет постоянный мониторинг состояния кредиторской задолженности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 и в случаях превышения предельно допустимого значения просроченной кредиторской задолженности, критерии которой устанавливаются Учредителем, Учредитель расторгает трудовой договор с директором </w:t>
      </w:r>
      <w:r>
        <w:rPr>
          <w:color w:val="auto"/>
        </w:rPr>
        <w:t>Учреждения</w:t>
      </w:r>
      <w:r w:rsidRPr="00DC0BE9">
        <w:rPr>
          <w:color w:val="auto"/>
        </w:rPr>
        <w:t xml:space="preserve"> по инициативе работодателя в соответствии с Трудовым кодексом Российской Федерации.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6.38</w:t>
      </w:r>
      <w:r w:rsidRPr="00DC0BE9">
        <w:rPr>
          <w:color w:val="auto"/>
        </w:rPr>
        <w:t>.</w:t>
      </w:r>
      <w:r>
        <w:rPr>
          <w:color w:val="auto"/>
        </w:rPr>
        <w:t xml:space="preserve"> Учреждение</w:t>
      </w:r>
      <w:r w:rsidRPr="00DC0BE9">
        <w:rPr>
          <w:color w:val="auto"/>
        </w:rPr>
        <w:t xml:space="preserve"> строит свои отношения с государственными, муниципальными органами, другими предприятиями, учреждениями, организациями и гражданами во всех сферах на основе договоров, соглашений, контрактов.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 w:rsidRPr="00DC0BE9">
        <w:rPr>
          <w:color w:val="auto"/>
        </w:rPr>
        <w:t xml:space="preserve">Заключение договоров, соглашений, контрактов осуществляется </w:t>
      </w:r>
      <w:r>
        <w:rPr>
          <w:color w:val="auto"/>
        </w:rPr>
        <w:t>Учреждение</w:t>
      </w:r>
      <w:r w:rsidRPr="00DC0BE9">
        <w:rPr>
          <w:color w:val="auto"/>
        </w:rPr>
        <w:t xml:space="preserve"> от собственного имени.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>
        <w:rPr>
          <w:color w:val="auto"/>
        </w:rPr>
        <w:t>6.39</w:t>
      </w:r>
      <w:r w:rsidRPr="00DC0BE9">
        <w:rPr>
          <w:color w:val="auto"/>
        </w:rPr>
        <w:t>.</w:t>
      </w:r>
      <w:r>
        <w:rPr>
          <w:color w:val="auto"/>
        </w:rPr>
        <w:t xml:space="preserve"> </w:t>
      </w:r>
      <w:r w:rsidRPr="00DC0BE9">
        <w:rPr>
          <w:color w:val="auto"/>
        </w:rPr>
        <w:t xml:space="preserve">Не использованные в текущем финансовом году остатки средств, предоставленных </w:t>
      </w:r>
      <w:r>
        <w:rPr>
          <w:color w:val="auto"/>
        </w:rPr>
        <w:t>Учреждению</w:t>
      </w:r>
      <w:r w:rsidRPr="00DC0BE9">
        <w:rPr>
          <w:color w:val="auto"/>
        </w:rPr>
        <w:t xml:space="preserve"> в виде субсидий на возмещение нормативных затрат, связан</w:t>
      </w:r>
      <w:r>
        <w:rPr>
          <w:color w:val="auto"/>
        </w:rPr>
        <w:t>ных с оказанием Учреждением</w:t>
      </w:r>
      <w:r w:rsidRPr="00DC0BE9">
        <w:rPr>
          <w:color w:val="auto"/>
        </w:rPr>
        <w:t xml:space="preserve"> в соответствии с муниципальным заданием муниципальных услуг используются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в очередном финансовом году на те же цели. </w:t>
      </w:r>
    </w:p>
    <w:p w:rsidR="00C86E20" w:rsidRPr="00DC0BE9" w:rsidRDefault="00C86E20" w:rsidP="009341A8">
      <w:pPr>
        <w:pStyle w:val="Default"/>
        <w:tabs>
          <w:tab w:val="left" w:pos="4730"/>
        </w:tabs>
        <w:spacing w:line="276" w:lineRule="auto"/>
        <w:ind w:right="163"/>
        <w:jc w:val="both"/>
        <w:rPr>
          <w:color w:val="auto"/>
        </w:rPr>
      </w:pPr>
      <w:r w:rsidRPr="00DC0BE9">
        <w:rPr>
          <w:color w:val="auto"/>
        </w:rPr>
        <w:t xml:space="preserve">Не использованные в текущем финансовом году остатки средств, предоставленных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в виде субсидий на иные цели, а также бюджетные инвестиции подлежат перечислению </w:t>
      </w:r>
      <w:r>
        <w:rPr>
          <w:color w:val="auto"/>
        </w:rPr>
        <w:t>Учреждением</w:t>
      </w:r>
      <w:r w:rsidRPr="00DC0BE9">
        <w:rPr>
          <w:color w:val="auto"/>
        </w:rPr>
        <w:t xml:space="preserve"> в соответствующий бюджет. </w:t>
      </w:r>
    </w:p>
    <w:p w:rsidR="00C86E20" w:rsidRPr="004443C2" w:rsidRDefault="00C86E20" w:rsidP="004443C2">
      <w:pPr>
        <w:tabs>
          <w:tab w:val="left" w:pos="4730"/>
        </w:tabs>
        <w:ind w:right="163"/>
        <w:jc w:val="both"/>
        <w:rPr>
          <w:rFonts w:ascii="Times New Roman" w:hAnsi="Times New Roman"/>
          <w:sz w:val="24"/>
          <w:szCs w:val="24"/>
        </w:rPr>
      </w:pPr>
      <w:r w:rsidRPr="00DC0BE9">
        <w:rPr>
          <w:rFonts w:ascii="Times New Roman" w:hAnsi="Times New Roman"/>
          <w:sz w:val="24"/>
          <w:szCs w:val="24"/>
        </w:rPr>
        <w:t xml:space="preserve">Остатки средств, перечисленные </w:t>
      </w:r>
      <w:r>
        <w:rPr>
          <w:rFonts w:ascii="Times New Roman" w:hAnsi="Times New Roman"/>
          <w:sz w:val="24"/>
          <w:szCs w:val="24"/>
        </w:rPr>
        <w:t>Учреждением</w:t>
      </w:r>
      <w:r w:rsidRPr="00DC0BE9">
        <w:rPr>
          <w:rFonts w:ascii="Times New Roman" w:hAnsi="Times New Roman"/>
          <w:sz w:val="24"/>
          <w:szCs w:val="24"/>
        </w:rPr>
        <w:t xml:space="preserve"> в соответствующий бюджет,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DC0BE9">
        <w:rPr>
          <w:rFonts w:ascii="Times New Roman" w:hAnsi="Times New Roman"/>
          <w:sz w:val="24"/>
          <w:szCs w:val="24"/>
        </w:rPr>
        <w:t xml:space="preserve">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средств.</w:t>
      </w:r>
    </w:p>
    <w:p w:rsidR="00C86E20" w:rsidRPr="00453577" w:rsidRDefault="00C86E20" w:rsidP="00453577">
      <w:pPr>
        <w:tabs>
          <w:tab w:val="left" w:pos="4730"/>
        </w:tabs>
        <w:spacing w:after="0"/>
        <w:ind w:right="163"/>
        <w:jc w:val="center"/>
        <w:rPr>
          <w:rFonts w:ascii="Times New Roman" w:hAnsi="Times New Roman"/>
          <w:b/>
          <w:sz w:val="24"/>
          <w:szCs w:val="24"/>
        </w:rPr>
      </w:pPr>
      <w:r w:rsidRPr="00453577">
        <w:rPr>
          <w:rFonts w:ascii="Times New Roman" w:hAnsi="Times New Roman"/>
          <w:b/>
          <w:sz w:val="24"/>
          <w:szCs w:val="24"/>
        </w:rPr>
        <w:t>7. ПОРЯДОК ПРИНЯТИЯ ЛОКАЛЬНЫХ НОРМАТИВНЫХ АКТОВ, СОДЕРЖАЩИХ НОРМЫ, РЕГУЛИРУЮЩИХ ОБРАЗОВАТЕЛЬНЫЕ ОТНОШЕНИЯ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 xml:space="preserve">.1. Деятельность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577">
        <w:rPr>
          <w:rFonts w:ascii="Times New Roman" w:hAnsi="Times New Roman"/>
          <w:sz w:val="24"/>
          <w:szCs w:val="24"/>
        </w:rPr>
        <w:t xml:space="preserve"> регламентируется нормативными правовыми актами Российской Федерации, настоящим Уставом</w:t>
      </w:r>
      <w:r>
        <w:rPr>
          <w:rFonts w:ascii="Times New Roman" w:hAnsi="Times New Roman"/>
          <w:sz w:val="24"/>
          <w:szCs w:val="24"/>
        </w:rPr>
        <w:t>.</w:t>
      </w:r>
      <w:r w:rsidRPr="00453577">
        <w:rPr>
          <w:rFonts w:ascii="Times New Roman" w:hAnsi="Times New Roman"/>
          <w:sz w:val="24"/>
          <w:szCs w:val="24"/>
        </w:rPr>
        <w:t xml:space="preserve"> Локальные нормативные акты утверждаются приказом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577">
        <w:rPr>
          <w:rFonts w:ascii="Times New Roman" w:hAnsi="Times New Roman"/>
          <w:sz w:val="24"/>
          <w:szCs w:val="24"/>
        </w:rPr>
        <w:t xml:space="preserve">. При принятии локальных нормативных актов, затрагивающих права обучающихся и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577">
        <w:rPr>
          <w:rFonts w:ascii="Times New Roman" w:hAnsi="Times New Roman"/>
          <w:sz w:val="24"/>
          <w:szCs w:val="24"/>
        </w:rPr>
        <w:t xml:space="preserve">, учитывается мнение Совета обучающихся, Совета родителей обучающихся, управляющего совета, педагогического совета, общего собрания трудового коллектива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577">
        <w:rPr>
          <w:rFonts w:ascii="Times New Roman" w:hAnsi="Times New Roman"/>
          <w:sz w:val="24"/>
          <w:szCs w:val="24"/>
        </w:rPr>
        <w:t>.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 xml:space="preserve">.2.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 xml:space="preserve">.3. Локальные нормативные акты разрабатываются и принимаются в соответствии с Положением о порядке разработки и принятия локальных нормативных актов. 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 xml:space="preserve">.4. При принятии локальных нормативных актов, регламентирующих основные направления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577">
        <w:rPr>
          <w:rFonts w:ascii="Times New Roman" w:hAnsi="Times New Roman"/>
          <w:sz w:val="24"/>
          <w:szCs w:val="24"/>
        </w:rPr>
        <w:t xml:space="preserve">, учитывается мнение педагогического совета, Управляющего совета, в пределах его компетенции. При принятии локальных нормативных актов, содержащих нормы трудового права, учитывается мнение профсоюзного комитета, в пределах его компетенции. При принятии локальных нормативных актов, затрагивающих права обучающихся, учитывается мнение педагогического совета, Совета обучающихся и Совета родителей (законных представителей) обучающихся, в пределах их компетенции. </w:t>
      </w: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</w:t>
      </w:r>
      <w:r>
        <w:rPr>
          <w:rFonts w:ascii="Times New Roman" w:hAnsi="Times New Roman"/>
          <w:sz w:val="24"/>
          <w:szCs w:val="24"/>
        </w:rPr>
        <w:t xml:space="preserve">ием либо принятые с нарушением </w:t>
      </w:r>
      <w:r w:rsidRPr="00453577">
        <w:rPr>
          <w:rFonts w:ascii="Times New Roman" w:hAnsi="Times New Roman"/>
          <w:sz w:val="24"/>
          <w:szCs w:val="24"/>
        </w:rPr>
        <w:t xml:space="preserve">установленного порядка, не применяются и подлежат отмене образовательной организацией. 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 w:rsidRPr="00D407F7">
        <w:rPr>
          <w:rFonts w:ascii="Times New Roman" w:hAnsi="Times New Roman"/>
          <w:sz w:val="24"/>
          <w:szCs w:val="24"/>
        </w:rPr>
        <w:t>7.6. Локальные нормативные акты утверждаются приказом директора и вступают в силу с даты, указанной в приказе</w:t>
      </w:r>
      <w:r>
        <w:rPr>
          <w:rFonts w:ascii="Times New Roman" w:hAnsi="Times New Roman"/>
          <w:sz w:val="24"/>
          <w:szCs w:val="24"/>
        </w:rPr>
        <w:t>.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 xml:space="preserve">.7. После утверждения локальный нормативный акт подлежит размещению на официальном сайте образовательной организации. </w:t>
      </w:r>
    </w:p>
    <w:p w:rsidR="00C86E20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 xml:space="preserve">.8. Образовательной организацией создаются условия для ознакомления всех работников, родителей (законных представителей) несовершеннолетних обучающихся с настоящим Уставом. </w:t>
      </w:r>
    </w:p>
    <w:p w:rsidR="00C86E20" w:rsidRPr="00453577" w:rsidRDefault="00C86E20" w:rsidP="006D40B4">
      <w:pPr>
        <w:tabs>
          <w:tab w:val="left" w:pos="4730"/>
        </w:tabs>
        <w:spacing w:after="0"/>
        <w:ind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3577">
        <w:rPr>
          <w:rFonts w:ascii="Times New Roman" w:hAnsi="Times New Roman"/>
          <w:sz w:val="24"/>
          <w:szCs w:val="24"/>
        </w:rPr>
        <w:t>.9. Локальные нормативные акты не могут противоречить действующему законодательству, в том числе настоящему Уставу.</w:t>
      </w:r>
    </w:p>
    <w:p w:rsidR="00C86E20" w:rsidRDefault="00C86E20" w:rsidP="00D9517C">
      <w:pPr>
        <w:tabs>
          <w:tab w:val="left" w:pos="4730"/>
        </w:tabs>
        <w:ind w:left="567" w:right="163"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86E20" w:rsidRPr="006A3A2D" w:rsidRDefault="00C86E20" w:rsidP="00D9517C">
      <w:pPr>
        <w:tabs>
          <w:tab w:val="left" w:pos="4730"/>
        </w:tabs>
        <w:ind w:left="567" w:right="163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04671F">
        <w:rPr>
          <w:rFonts w:ascii="Times New Roman" w:hAnsi="Times New Roman"/>
          <w:b/>
          <w:bCs/>
          <w:color w:val="000000"/>
          <w:sz w:val="26"/>
          <w:szCs w:val="26"/>
        </w:rPr>
        <w:t>. ЗАКЛЮЧИТЕЛЬНЫЕ ПОЛОЖЕНИЯ</w:t>
      </w:r>
    </w:p>
    <w:p w:rsidR="00C86E20" w:rsidRPr="00594598" w:rsidRDefault="00C86E20" w:rsidP="00B54BA0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.1. Изменения в Устав Учреждения вносятся в порядке, установленном администрацией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Ртищевского муниципального района Саратовской области. </w:t>
      </w:r>
    </w:p>
    <w:p w:rsidR="00C86E20" w:rsidRPr="00594598" w:rsidRDefault="00C86E20" w:rsidP="00B54BA0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Изменения и дополнения в Устав (Устав в новой редакции) вступают в силу после их государственной регистрации в порядке, установленном законодательством РФ. </w:t>
      </w:r>
    </w:p>
    <w:p w:rsidR="00C86E20" w:rsidRPr="00594598" w:rsidRDefault="00C86E20" w:rsidP="00B54BA0">
      <w:pPr>
        <w:tabs>
          <w:tab w:val="left" w:pos="4730"/>
        </w:tabs>
        <w:autoSpaceDE w:val="0"/>
        <w:autoSpaceDN w:val="0"/>
        <w:adjustRightInd w:val="0"/>
        <w:spacing w:after="0"/>
        <w:ind w:right="1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.3. Источниками формирования имущества Учреждения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Российской Федерации. </w:t>
      </w:r>
    </w:p>
    <w:p w:rsidR="00C86E20" w:rsidRPr="00594598" w:rsidRDefault="00C86E20" w:rsidP="00B54BA0">
      <w:pPr>
        <w:tabs>
          <w:tab w:val="left" w:pos="4730"/>
        </w:tabs>
        <w:autoSpaceDN w:val="0"/>
        <w:adjustRightInd w:val="0"/>
        <w:spacing w:after="0"/>
        <w:ind w:right="1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94598">
        <w:rPr>
          <w:rFonts w:ascii="Times New Roman" w:hAnsi="Times New Roman"/>
          <w:color w:val="000000"/>
          <w:sz w:val="24"/>
          <w:szCs w:val="24"/>
        </w:rPr>
        <w:t>.4. 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</w:t>
      </w:r>
      <w:r>
        <w:rPr>
          <w:rFonts w:ascii="Times New Roman" w:hAnsi="Times New Roman"/>
          <w:color w:val="000000"/>
          <w:sz w:val="24"/>
          <w:szCs w:val="24"/>
        </w:rPr>
        <w:t>ет быть обращено взыскание по его</w:t>
      </w:r>
      <w:r w:rsidRPr="00594598">
        <w:rPr>
          <w:rFonts w:ascii="Times New Roman" w:hAnsi="Times New Roman"/>
          <w:color w:val="000000"/>
          <w:sz w:val="24"/>
          <w:szCs w:val="24"/>
        </w:rPr>
        <w:t xml:space="preserve"> обязательствам, передается ликвидационной комиссией собственнику соответствующего имущества.</w:t>
      </w:r>
      <w:r w:rsidRPr="00594598">
        <w:rPr>
          <w:rFonts w:ascii="Times New Roman" w:hAnsi="Times New Roman"/>
          <w:b/>
          <w:sz w:val="24"/>
          <w:szCs w:val="24"/>
        </w:rPr>
        <w:t xml:space="preserve">  </w:t>
      </w:r>
    </w:p>
    <w:p w:rsidR="00C86E20" w:rsidRDefault="00C86E20" w:rsidP="00FA4599">
      <w:pPr>
        <w:spacing w:after="0" w:line="240" w:lineRule="auto"/>
        <w:jc w:val="both"/>
        <w:rPr>
          <w:rFonts w:ascii="Times New Roman" w:hAnsi="Times New Roman"/>
        </w:rPr>
      </w:pPr>
    </w:p>
    <w:p w:rsidR="00C86E20" w:rsidRPr="00FA4599" w:rsidRDefault="00C86E20" w:rsidP="00FA4599">
      <w:pPr>
        <w:spacing w:after="0" w:line="240" w:lineRule="auto"/>
        <w:jc w:val="both"/>
        <w:rPr>
          <w:rFonts w:ascii="Times New Roman" w:hAnsi="Times New Roman"/>
        </w:rPr>
      </w:pPr>
    </w:p>
    <w:p w:rsidR="00C86E20" w:rsidRPr="00FA4599" w:rsidRDefault="00C86E20" w:rsidP="00FA4599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4599">
        <w:rPr>
          <w:rFonts w:ascii="Times New Roman" w:hAnsi="Times New Roman"/>
          <w:b/>
          <w:sz w:val="24"/>
          <w:szCs w:val="24"/>
        </w:rPr>
        <w:t>Верно: начальник отдела делопроизводства</w:t>
      </w:r>
    </w:p>
    <w:p w:rsidR="00C86E20" w:rsidRPr="00FA4599" w:rsidRDefault="00C86E20" w:rsidP="00FA4599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4599"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  <w:r w:rsidRPr="00FA4599">
        <w:rPr>
          <w:rFonts w:ascii="Times New Roman" w:hAnsi="Times New Roman"/>
          <w:b/>
          <w:sz w:val="24"/>
          <w:szCs w:val="24"/>
        </w:rPr>
        <w:tab/>
      </w:r>
      <w:r w:rsidRPr="00FA4599">
        <w:rPr>
          <w:rFonts w:ascii="Times New Roman" w:hAnsi="Times New Roman"/>
          <w:b/>
          <w:sz w:val="24"/>
          <w:szCs w:val="24"/>
        </w:rPr>
        <w:tab/>
      </w:r>
      <w:r w:rsidRPr="00FA4599">
        <w:rPr>
          <w:rFonts w:ascii="Times New Roman" w:hAnsi="Times New Roman"/>
          <w:b/>
          <w:sz w:val="24"/>
          <w:szCs w:val="24"/>
        </w:rPr>
        <w:tab/>
      </w:r>
      <w:r w:rsidRPr="00FA4599">
        <w:rPr>
          <w:rFonts w:ascii="Times New Roman" w:hAnsi="Times New Roman"/>
          <w:b/>
          <w:sz w:val="24"/>
          <w:szCs w:val="24"/>
        </w:rPr>
        <w:tab/>
        <w:t>К.Н. Негматова</w:t>
      </w:r>
    </w:p>
    <w:sectPr w:rsidR="00C86E20" w:rsidRPr="00FA4599" w:rsidSect="004D43AA">
      <w:footerReference w:type="default" r:id="rId8"/>
      <w:pgSz w:w="11906" w:h="16838"/>
      <w:pgMar w:top="1079" w:right="796" w:bottom="899" w:left="14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20" w:rsidRDefault="00C86E20" w:rsidP="00F75D4E">
      <w:pPr>
        <w:spacing w:after="0" w:line="240" w:lineRule="auto"/>
      </w:pPr>
      <w:r>
        <w:separator/>
      </w:r>
    </w:p>
  </w:endnote>
  <w:endnote w:type="continuationSeparator" w:id="0">
    <w:p w:rsidR="00C86E20" w:rsidRDefault="00C86E20" w:rsidP="00F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20" w:rsidRDefault="00C86E20">
    <w:pPr>
      <w:pStyle w:val="Footer"/>
      <w:jc w:val="right"/>
    </w:pPr>
    <w:fldSimple w:instr=" PAGE   \* MERGEFORMAT ">
      <w:r>
        <w:rPr>
          <w:noProof/>
        </w:rPr>
        <w:t>20</w:t>
      </w:r>
    </w:fldSimple>
  </w:p>
  <w:p w:rsidR="00C86E20" w:rsidRDefault="00C86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20" w:rsidRDefault="00C86E20" w:rsidP="00F75D4E">
      <w:pPr>
        <w:spacing w:after="0" w:line="240" w:lineRule="auto"/>
      </w:pPr>
      <w:r>
        <w:separator/>
      </w:r>
    </w:p>
  </w:footnote>
  <w:footnote w:type="continuationSeparator" w:id="0">
    <w:p w:rsidR="00C86E20" w:rsidRDefault="00C86E20" w:rsidP="00F7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A14"/>
    <w:multiLevelType w:val="hybridMultilevel"/>
    <w:tmpl w:val="C990510A"/>
    <w:lvl w:ilvl="0" w:tplc="094AD88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26221C0"/>
    <w:multiLevelType w:val="hybridMultilevel"/>
    <w:tmpl w:val="14D6A230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AA6644"/>
    <w:multiLevelType w:val="hybridMultilevel"/>
    <w:tmpl w:val="1F96219E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583F"/>
    <w:multiLevelType w:val="hybridMultilevel"/>
    <w:tmpl w:val="51301A7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7E0"/>
    <w:multiLevelType w:val="hybridMultilevel"/>
    <w:tmpl w:val="A0EAA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31DBA"/>
    <w:multiLevelType w:val="hybridMultilevel"/>
    <w:tmpl w:val="3760BB4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DA8"/>
    <w:multiLevelType w:val="hybridMultilevel"/>
    <w:tmpl w:val="E90038E8"/>
    <w:lvl w:ilvl="0" w:tplc="E4C4CA84">
      <w:start w:val="1"/>
      <w:numFmt w:val="decimal"/>
      <w:lvlText w:val="%1)"/>
      <w:lvlJc w:val="left"/>
      <w:pPr>
        <w:ind w:left="4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1CEA057A"/>
    <w:multiLevelType w:val="hybridMultilevel"/>
    <w:tmpl w:val="1CE4C2C6"/>
    <w:lvl w:ilvl="0" w:tplc="A370ABEC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375934"/>
    <w:multiLevelType w:val="multilevel"/>
    <w:tmpl w:val="55482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D0103D"/>
    <w:multiLevelType w:val="hybridMultilevel"/>
    <w:tmpl w:val="74AEB770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1494F"/>
    <w:multiLevelType w:val="hybridMultilevel"/>
    <w:tmpl w:val="28EE910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7113"/>
    <w:multiLevelType w:val="hybridMultilevel"/>
    <w:tmpl w:val="8AE05F60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04B89"/>
    <w:multiLevelType w:val="hybridMultilevel"/>
    <w:tmpl w:val="F9BE8A98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802E7"/>
    <w:multiLevelType w:val="hybridMultilevel"/>
    <w:tmpl w:val="2AEE485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56E5E"/>
    <w:multiLevelType w:val="hybridMultilevel"/>
    <w:tmpl w:val="D37A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C7AC2"/>
    <w:multiLevelType w:val="hybridMultilevel"/>
    <w:tmpl w:val="8064DB44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4838A8"/>
    <w:multiLevelType w:val="hybridMultilevel"/>
    <w:tmpl w:val="65D41498"/>
    <w:lvl w:ilvl="0" w:tplc="8C26F680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32227272"/>
    <w:multiLevelType w:val="hybridMultilevel"/>
    <w:tmpl w:val="8982C4D6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B7A13"/>
    <w:multiLevelType w:val="hybridMultilevel"/>
    <w:tmpl w:val="D95EAC3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56E31"/>
    <w:multiLevelType w:val="hybridMultilevel"/>
    <w:tmpl w:val="55C25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C15E2"/>
    <w:multiLevelType w:val="hybridMultilevel"/>
    <w:tmpl w:val="58169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E231F7"/>
    <w:multiLevelType w:val="hybridMultilevel"/>
    <w:tmpl w:val="0EA082A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6F68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80646"/>
    <w:multiLevelType w:val="hybridMultilevel"/>
    <w:tmpl w:val="AF24AD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83497"/>
    <w:multiLevelType w:val="hybridMultilevel"/>
    <w:tmpl w:val="5F7A469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4FCC"/>
    <w:multiLevelType w:val="hybridMultilevel"/>
    <w:tmpl w:val="06C65250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D3697"/>
    <w:multiLevelType w:val="hybridMultilevel"/>
    <w:tmpl w:val="18BA0078"/>
    <w:lvl w:ilvl="0" w:tplc="8C26F680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52B51F00"/>
    <w:multiLevelType w:val="hybridMultilevel"/>
    <w:tmpl w:val="04D4A4F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90ED7"/>
    <w:multiLevelType w:val="hybridMultilevel"/>
    <w:tmpl w:val="155262EC"/>
    <w:lvl w:ilvl="0" w:tplc="8C26F6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45573C"/>
    <w:multiLevelType w:val="hybridMultilevel"/>
    <w:tmpl w:val="DEA63DD6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D72E1"/>
    <w:multiLevelType w:val="hybridMultilevel"/>
    <w:tmpl w:val="D5BC24B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4B77A9"/>
    <w:multiLevelType w:val="hybridMultilevel"/>
    <w:tmpl w:val="D644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C2FA0"/>
    <w:multiLevelType w:val="multilevel"/>
    <w:tmpl w:val="83E0BF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2516A93"/>
    <w:multiLevelType w:val="hybridMultilevel"/>
    <w:tmpl w:val="925EBD8E"/>
    <w:lvl w:ilvl="0" w:tplc="49CC6E4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733A5B5D"/>
    <w:multiLevelType w:val="hybridMultilevel"/>
    <w:tmpl w:val="8A742F1A"/>
    <w:lvl w:ilvl="0" w:tplc="8C26F680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>
    <w:nsid w:val="738B771F"/>
    <w:multiLevelType w:val="hybridMultilevel"/>
    <w:tmpl w:val="4CCC80B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F4445"/>
    <w:multiLevelType w:val="hybridMultilevel"/>
    <w:tmpl w:val="A56E109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20E5C"/>
    <w:multiLevelType w:val="hybridMultilevel"/>
    <w:tmpl w:val="0E96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43A76"/>
    <w:multiLevelType w:val="hybridMultilevel"/>
    <w:tmpl w:val="0AEA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03186E"/>
    <w:multiLevelType w:val="hybridMultilevel"/>
    <w:tmpl w:val="CAF21FE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7"/>
  </w:num>
  <w:num w:numId="4">
    <w:abstractNumId w:val="5"/>
  </w:num>
  <w:num w:numId="5">
    <w:abstractNumId w:val="29"/>
  </w:num>
  <w:num w:numId="6">
    <w:abstractNumId w:val="31"/>
  </w:num>
  <w:num w:numId="7">
    <w:abstractNumId w:val="8"/>
  </w:num>
  <w:num w:numId="8">
    <w:abstractNumId w:val="39"/>
  </w:num>
  <w:num w:numId="9">
    <w:abstractNumId w:val="4"/>
  </w:num>
  <w:num w:numId="10">
    <w:abstractNumId w:val="28"/>
  </w:num>
  <w:num w:numId="11">
    <w:abstractNumId w:val="16"/>
  </w:num>
  <w:num w:numId="12">
    <w:abstractNumId w:val="12"/>
  </w:num>
  <w:num w:numId="13">
    <w:abstractNumId w:val="22"/>
  </w:num>
  <w:num w:numId="14">
    <w:abstractNumId w:val="30"/>
  </w:num>
  <w:num w:numId="15">
    <w:abstractNumId w:val="2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9"/>
  </w:num>
  <w:num w:numId="20">
    <w:abstractNumId w:val="17"/>
  </w:num>
  <w:num w:numId="21">
    <w:abstractNumId w:val="36"/>
  </w:num>
  <w:num w:numId="22">
    <w:abstractNumId w:val="26"/>
  </w:num>
  <w:num w:numId="23">
    <w:abstractNumId w:val="18"/>
  </w:num>
  <w:num w:numId="24">
    <w:abstractNumId w:val="14"/>
  </w:num>
  <w:num w:numId="25">
    <w:abstractNumId w:val="19"/>
  </w:num>
  <w:num w:numId="26">
    <w:abstractNumId w:val="34"/>
  </w:num>
  <w:num w:numId="27">
    <w:abstractNumId w:val="7"/>
  </w:num>
  <w:num w:numId="28">
    <w:abstractNumId w:val="25"/>
  </w:num>
  <w:num w:numId="29">
    <w:abstractNumId w:val="24"/>
  </w:num>
  <w:num w:numId="30">
    <w:abstractNumId w:val="11"/>
  </w:num>
  <w:num w:numId="31">
    <w:abstractNumId w:val="3"/>
  </w:num>
  <w:num w:numId="32">
    <w:abstractNumId w:val="1"/>
  </w:num>
  <w:num w:numId="33">
    <w:abstractNumId w:val="35"/>
  </w:num>
  <w:num w:numId="34">
    <w:abstractNumId w:val="13"/>
  </w:num>
  <w:num w:numId="35">
    <w:abstractNumId w:val="15"/>
  </w:num>
  <w:num w:numId="36">
    <w:abstractNumId w:val="6"/>
  </w:num>
  <w:num w:numId="37">
    <w:abstractNumId w:val="38"/>
  </w:num>
  <w:num w:numId="38">
    <w:abstractNumId w:val="0"/>
  </w:num>
  <w:num w:numId="39">
    <w:abstractNumId w:val="27"/>
  </w:num>
  <w:num w:numId="40">
    <w:abstractNumId w:val="23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4E"/>
    <w:rsid w:val="0000255E"/>
    <w:rsid w:val="00003B20"/>
    <w:rsid w:val="00010E61"/>
    <w:rsid w:val="00012C65"/>
    <w:rsid w:val="0001330E"/>
    <w:rsid w:val="00040853"/>
    <w:rsid w:val="00045C62"/>
    <w:rsid w:val="0004671F"/>
    <w:rsid w:val="00053170"/>
    <w:rsid w:val="0006419B"/>
    <w:rsid w:val="00065185"/>
    <w:rsid w:val="00077B41"/>
    <w:rsid w:val="000854CD"/>
    <w:rsid w:val="00085AFE"/>
    <w:rsid w:val="00096DA3"/>
    <w:rsid w:val="000A62BE"/>
    <w:rsid w:val="000B4ADC"/>
    <w:rsid w:val="000B639B"/>
    <w:rsid w:val="000B72D5"/>
    <w:rsid w:val="000C4C5B"/>
    <w:rsid w:val="000C7B09"/>
    <w:rsid w:val="000D106B"/>
    <w:rsid w:val="000E40EE"/>
    <w:rsid w:val="000E454F"/>
    <w:rsid w:val="000F56CD"/>
    <w:rsid w:val="00111202"/>
    <w:rsid w:val="00115DA5"/>
    <w:rsid w:val="00121CF9"/>
    <w:rsid w:val="001324FF"/>
    <w:rsid w:val="001546D4"/>
    <w:rsid w:val="00155D15"/>
    <w:rsid w:val="00177FE5"/>
    <w:rsid w:val="00186077"/>
    <w:rsid w:val="001938C2"/>
    <w:rsid w:val="001B5A40"/>
    <w:rsid w:val="001D5769"/>
    <w:rsid w:val="001E0F02"/>
    <w:rsid w:val="001E21B3"/>
    <w:rsid w:val="001F1FFE"/>
    <w:rsid w:val="001F428F"/>
    <w:rsid w:val="001F74EC"/>
    <w:rsid w:val="00217AA6"/>
    <w:rsid w:val="002232B2"/>
    <w:rsid w:val="00223F5F"/>
    <w:rsid w:val="00224FB3"/>
    <w:rsid w:val="00232507"/>
    <w:rsid w:val="002356AA"/>
    <w:rsid w:val="002415E3"/>
    <w:rsid w:val="0024711C"/>
    <w:rsid w:val="002505D9"/>
    <w:rsid w:val="00260B5F"/>
    <w:rsid w:val="00261965"/>
    <w:rsid w:val="00265089"/>
    <w:rsid w:val="002855A8"/>
    <w:rsid w:val="002924EA"/>
    <w:rsid w:val="002A35CB"/>
    <w:rsid w:val="002B70A9"/>
    <w:rsid w:val="002C6318"/>
    <w:rsid w:val="002C6C8B"/>
    <w:rsid w:val="002D1DCA"/>
    <w:rsid w:val="002F771F"/>
    <w:rsid w:val="00320473"/>
    <w:rsid w:val="00327B56"/>
    <w:rsid w:val="00337433"/>
    <w:rsid w:val="00343C8D"/>
    <w:rsid w:val="00370672"/>
    <w:rsid w:val="00376AB0"/>
    <w:rsid w:val="0038074F"/>
    <w:rsid w:val="0039121F"/>
    <w:rsid w:val="00393072"/>
    <w:rsid w:val="003C0991"/>
    <w:rsid w:val="003C1033"/>
    <w:rsid w:val="003C32F4"/>
    <w:rsid w:val="003C463F"/>
    <w:rsid w:val="003E275D"/>
    <w:rsid w:val="003E7BD7"/>
    <w:rsid w:val="003F2AEB"/>
    <w:rsid w:val="003F4766"/>
    <w:rsid w:val="004026E6"/>
    <w:rsid w:val="0040316E"/>
    <w:rsid w:val="004143D2"/>
    <w:rsid w:val="00426C8D"/>
    <w:rsid w:val="004443C2"/>
    <w:rsid w:val="004459A9"/>
    <w:rsid w:val="00447412"/>
    <w:rsid w:val="00453577"/>
    <w:rsid w:val="00456BD3"/>
    <w:rsid w:val="00464FA2"/>
    <w:rsid w:val="004659D8"/>
    <w:rsid w:val="00476C7A"/>
    <w:rsid w:val="004862C0"/>
    <w:rsid w:val="00491C17"/>
    <w:rsid w:val="00492088"/>
    <w:rsid w:val="00496331"/>
    <w:rsid w:val="004B0583"/>
    <w:rsid w:val="004B095F"/>
    <w:rsid w:val="004B2386"/>
    <w:rsid w:val="004B381A"/>
    <w:rsid w:val="004C17A2"/>
    <w:rsid w:val="004C5FD1"/>
    <w:rsid w:val="004C7C49"/>
    <w:rsid w:val="004D1EFA"/>
    <w:rsid w:val="004D43AA"/>
    <w:rsid w:val="004D49D4"/>
    <w:rsid w:val="004E70DA"/>
    <w:rsid w:val="004E7319"/>
    <w:rsid w:val="00515676"/>
    <w:rsid w:val="00582DD1"/>
    <w:rsid w:val="00594598"/>
    <w:rsid w:val="005A0AF5"/>
    <w:rsid w:val="005B12C0"/>
    <w:rsid w:val="005B402D"/>
    <w:rsid w:val="005D5CC3"/>
    <w:rsid w:val="005E012E"/>
    <w:rsid w:val="0060052E"/>
    <w:rsid w:val="0060055B"/>
    <w:rsid w:val="00604DE8"/>
    <w:rsid w:val="00612DE7"/>
    <w:rsid w:val="0064126F"/>
    <w:rsid w:val="00650101"/>
    <w:rsid w:val="00654D06"/>
    <w:rsid w:val="00667E17"/>
    <w:rsid w:val="006744BC"/>
    <w:rsid w:val="006828B5"/>
    <w:rsid w:val="006931FF"/>
    <w:rsid w:val="006A3558"/>
    <w:rsid w:val="006A3A2D"/>
    <w:rsid w:val="006A5F50"/>
    <w:rsid w:val="006B25E4"/>
    <w:rsid w:val="006B7445"/>
    <w:rsid w:val="006C2C05"/>
    <w:rsid w:val="006C44E6"/>
    <w:rsid w:val="006D1390"/>
    <w:rsid w:val="006D40B4"/>
    <w:rsid w:val="006D4237"/>
    <w:rsid w:val="006D5C0F"/>
    <w:rsid w:val="006D752E"/>
    <w:rsid w:val="006F5FCE"/>
    <w:rsid w:val="00705B19"/>
    <w:rsid w:val="00723A6E"/>
    <w:rsid w:val="007369FE"/>
    <w:rsid w:val="00745021"/>
    <w:rsid w:val="007606DF"/>
    <w:rsid w:val="00760F99"/>
    <w:rsid w:val="00770522"/>
    <w:rsid w:val="007722A6"/>
    <w:rsid w:val="00782F79"/>
    <w:rsid w:val="007925AA"/>
    <w:rsid w:val="00792DBF"/>
    <w:rsid w:val="00794B37"/>
    <w:rsid w:val="007B3752"/>
    <w:rsid w:val="007C16EB"/>
    <w:rsid w:val="007D67EC"/>
    <w:rsid w:val="007F09D8"/>
    <w:rsid w:val="007F0B9E"/>
    <w:rsid w:val="007F360F"/>
    <w:rsid w:val="00805D09"/>
    <w:rsid w:val="0084107E"/>
    <w:rsid w:val="00842CCF"/>
    <w:rsid w:val="0084471F"/>
    <w:rsid w:val="00851443"/>
    <w:rsid w:val="00852D9B"/>
    <w:rsid w:val="00864D4B"/>
    <w:rsid w:val="0086505F"/>
    <w:rsid w:val="00871B4F"/>
    <w:rsid w:val="008A460B"/>
    <w:rsid w:val="008A5B90"/>
    <w:rsid w:val="008B42C8"/>
    <w:rsid w:val="008C6469"/>
    <w:rsid w:val="008D6477"/>
    <w:rsid w:val="008E2A33"/>
    <w:rsid w:val="008F3FD3"/>
    <w:rsid w:val="00903216"/>
    <w:rsid w:val="00903727"/>
    <w:rsid w:val="0091018C"/>
    <w:rsid w:val="00927D7F"/>
    <w:rsid w:val="00930EBE"/>
    <w:rsid w:val="00931FDF"/>
    <w:rsid w:val="009341A8"/>
    <w:rsid w:val="00935075"/>
    <w:rsid w:val="0093529B"/>
    <w:rsid w:val="00946AB4"/>
    <w:rsid w:val="00955874"/>
    <w:rsid w:val="00990547"/>
    <w:rsid w:val="00993FF7"/>
    <w:rsid w:val="009B0EFE"/>
    <w:rsid w:val="009C654B"/>
    <w:rsid w:val="009D39C3"/>
    <w:rsid w:val="009E01E3"/>
    <w:rsid w:val="009E7D71"/>
    <w:rsid w:val="009F2FA6"/>
    <w:rsid w:val="009F44A3"/>
    <w:rsid w:val="009F749B"/>
    <w:rsid w:val="00A044E2"/>
    <w:rsid w:val="00A12EC0"/>
    <w:rsid w:val="00A22232"/>
    <w:rsid w:val="00A31E24"/>
    <w:rsid w:val="00A43DAC"/>
    <w:rsid w:val="00A5786E"/>
    <w:rsid w:val="00A77C1C"/>
    <w:rsid w:val="00A878AB"/>
    <w:rsid w:val="00A9424D"/>
    <w:rsid w:val="00AA15A8"/>
    <w:rsid w:val="00AB29E8"/>
    <w:rsid w:val="00AC0818"/>
    <w:rsid w:val="00AF04E7"/>
    <w:rsid w:val="00AF21BB"/>
    <w:rsid w:val="00B11F54"/>
    <w:rsid w:val="00B3095F"/>
    <w:rsid w:val="00B45CC0"/>
    <w:rsid w:val="00B54BA0"/>
    <w:rsid w:val="00B55FC6"/>
    <w:rsid w:val="00B576B4"/>
    <w:rsid w:val="00B5794D"/>
    <w:rsid w:val="00B60917"/>
    <w:rsid w:val="00B67D0D"/>
    <w:rsid w:val="00BA6786"/>
    <w:rsid w:val="00BD7521"/>
    <w:rsid w:val="00BE32E0"/>
    <w:rsid w:val="00BE399C"/>
    <w:rsid w:val="00C00331"/>
    <w:rsid w:val="00C01EBA"/>
    <w:rsid w:val="00C1028F"/>
    <w:rsid w:val="00C10B5E"/>
    <w:rsid w:val="00C10E50"/>
    <w:rsid w:val="00C26837"/>
    <w:rsid w:val="00C271C6"/>
    <w:rsid w:val="00C33FE6"/>
    <w:rsid w:val="00C376F5"/>
    <w:rsid w:val="00C442B8"/>
    <w:rsid w:val="00C61E49"/>
    <w:rsid w:val="00C74AA6"/>
    <w:rsid w:val="00C81649"/>
    <w:rsid w:val="00C82AA7"/>
    <w:rsid w:val="00C86E20"/>
    <w:rsid w:val="00C927F0"/>
    <w:rsid w:val="00C944D3"/>
    <w:rsid w:val="00C97737"/>
    <w:rsid w:val="00CF1C39"/>
    <w:rsid w:val="00D03A96"/>
    <w:rsid w:val="00D040A0"/>
    <w:rsid w:val="00D407F7"/>
    <w:rsid w:val="00D57FBA"/>
    <w:rsid w:val="00D63F3C"/>
    <w:rsid w:val="00D674FF"/>
    <w:rsid w:val="00D7596C"/>
    <w:rsid w:val="00D9517C"/>
    <w:rsid w:val="00DA409D"/>
    <w:rsid w:val="00DA72F7"/>
    <w:rsid w:val="00DB33C3"/>
    <w:rsid w:val="00DB49F6"/>
    <w:rsid w:val="00DC0BE9"/>
    <w:rsid w:val="00DC4ECF"/>
    <w:rsid w:val="00DD59C0"/>
    <w:rsid w:val="00DE1B03"/>
    <w:rsid w:val="00DE5F06"/>
    <w:rsid w:val="00E06FDD"/>
    <w:rsid w:val="00E17258"/>
    <w:rsid w:val="00E344AE"/>
    <w:rsid w:val="00E404BB"/>
    <w:rsid w:val="00E461CB"/>
    <w:rsid w:val="00E55EBB"/>
    <w:rsid w:val="00E679B5"/>
    <w:rsid w:val="00E679C8"/>
    <w:rsid w:val="00E7287E"/>
    <w:rsid w:val="00E93F87"/>
    <w:rsid w:val="00EA075F"/>
    <w:rsid w:val="00EB3A99"/>
    <w:rsid w:val="00EC46A3"/>
    <w:rsid w:val="00ED0F18"/>
    <w:rsid w:val="00EF386B"/>
    <w:rsid w:val="00F119F6"/>
    <w:rsid w:val="00F17A76"/>
    <w:rsid w:val="00F25C76"/>
    <w:rsid w:val="00F35C9A"/>
    <w:rsid w:val="00F46043"/>
    <w:rsid w:val="00F62F7B"/>
    <w:rsid w:val="00F676FB"/>
    <w:rsid w:val="00F712CF"/>
    <w:rsid w:val="00F75D4E"/>
    <w:rsid w:val="00F81029"/>
    <w:rsid w:val="00F8316D"/>
    <w:rsid w:val="00FA4599"/>
    <w:rsid w:val="00FC5B4E"/>
    <w:rsid w:val="00FE0EED"/>
    <w:rsid w:val="00FE41D5"/>
    <w:rsid w:val="00FE67BA"/>
    <w:rsid w:val="00FE7238"/>
    <w:rsid w:val="00FF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75D4E"/>
    <w:pPr>
      <w:ind w:left="720"/>
      <w:contextualSpacing/>
    </w:pPr>
  </w:style>
  <w:style w:type="paragraph" w:customStyle="1" w:styleId="ParagraphStyle">
    <w:name w:val="Paragraph Style"/>
    <w:uiPriority w:val="99"/>
    <w:rsid w:val="00F75D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75D4E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75D4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75D4E"/>
    <w:rPr>
      <w:rFonts w:cs="Times New Roman"/>
    </w:rPr>
  </w:style>
  <w:style w:type="paragraph" w:styleId="NoSpacing">
    <w:name w:val="No Spacing"/>
    <w:uiPriority w:val="99"/>
    <w:qFormat/>
    <w:rsid w:val="00F75D4E"/>
  </w:style>
  <w:style w:type="character" w:customStyle="1" w:styleId="ep">
    <w:name w:val="ep"/>
    <w:basedOn w:val="DefaultParagraphFont"/>
    <w:uiPriority w:val="99"/>
    <w:rsid w:val="00F75D4E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F75D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75D4E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5D4E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75D4E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75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5D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5D4E"/>
    <w:rPr>
      <w:rFonts w:cs="Times New Roman"/>
      <w:vertAlign w:val="superscript"/>
    </w:rPr>
  </w:style>
  <w:style w:type="character" w:customStyle="1" w:styleId="a0">
    <w:name w:val="Основной текст_"/>
    <w:link w:val="1"/>
    <w:uiPriority w:val="99"/>
    <w:locked/>
    <w:rsid w:val="00F75D4E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F75D4E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044E2"/>
    <w:rPr>
      <w:rFonts w:cs="Times New Roman"/>
    </w:rPr>
  </w:style>
  <w:style w:type="paragraph" w:customStyle="1" w:styleId="Default">
    <w:name w:val="Default"/>
    <w:uiPriority w:val="99"/>
    <w:rsid w:val="00E461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4FF"/>
    <w:rPr>
      <w:rFonts w:cs="Times New Roman"/>
    </w:rPr>
  </w:style>
  <w:style w:type="paragraph" w:customStyle="1" w:styleId="a1">
    <w:name w:val="Комментарий"/>
    <w:basedOn w:val="Normal"/>
    <w:next w:val="Normal"/>
    <w:uiPriority w:val="99"/>
    <w:rsid w:val="00003B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NormalWeb">
    <w:name w:val="Normal (Web)"/>
    <w:basedOn w:val="Normal"/>
    <w:uiPriority w:val="99"/>
    <w:rsid w:val="00935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DD1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Normal"/>
    <w:uiPriority w:val="99"/>
    <w:rsid w:val="00E93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F09D8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A4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1241</TotalTime>
  <Pages>21</Pages>
  <Words>8833</Words>
  <Characters>-32766</Characters>
  <Application>Microsoft Office Outlook</Application>
  <DocSecurity>0</DocSecurity>
  <Lines>0</Lines>
  <Paragraphs>0</Paragraphs>
  <ScaleCrop>false</ScaleCrop>
  <Company>МОУДОД СЮТ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31</cp:revision>
  <cp:lastPrinted>2021-12-17T08:18:00Z</cp:lastPrinted>
  <dcterms:created xsi:type="dcterms:W3CDTF">2015-11-09T08:47:00Z</dcterms:created>
  <dcterms:modified xsi:type="dcterms:W3CDTF">2021-12-17T11:45:00Z</dcterms:modified>
</cp:coreProperties>
</file>