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15" w:rsidRPr="009B5ED7" w:rsidRDefault="00461E15" w:rsidP="00DE0391">
      <w:pPr>
        <w:widowControl w:val="0"/>
        <w:autoSpaceDE w:val="0"/>
        <w:autoSpaceDN w:val="0"/>
        <w:spacing w:after="0" w:line="240" w:lineRule="auto"/>
        <w:ind w:left="10620"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B5ED7"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</w:t>
      </w:r>
    </w:p>
    <w:p w:rsidR="00461E15" w:rsidRDefault="00461E15" w:rsidP="00DE0391">
      <w:pPr>
        <w:widowControl w:val="0"/>
        <w:autoSpaceDE w:val="0"/>
        <w:autoSpaceDN w:val="0"/>
        <w:spacing w:after="0" w:line="240" w:lineRule="auto"/>
        <w:ind w:left="106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B5ED7">
        <w:rPr>
          <w:rFonts w:ascii="Times New Roman" w:hAnsi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461E15" w:rsidRPr="009B5ED7" w:rsidRDefault="00461E15" w:rsidP="00DE0391">
      <w:pPr>
        <w:widowControl w:val="0"/>
        <w:autoSpaceDE w:val="0"/>
        <w:autoSpaceDN w:val="0"/>
        <w:spacing w:after="0" w:line="240" w:lineRule="auto"/>
        <w:ind w:left="106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B5ED7">
        <w:rPr>
          <w:rFonts w:ascii="Times New Roman" w:hAnsi="Times New Roman"/>
          <w:bCs/>
          <w:sz w:val="24"/>
          <w:szCs w:val="24"/>
          <w:lang w:eastAsia="ru-RU"/>
        </w:rPr>
        <w:t xml:space="preserve">Ртищевского муниципального района  </w:t>
      </w:r>
    </w:p>
    <w:p w:rsidR="00461E15" w:rsidRPr="009B5ED7" w:rsidRDefault="00461E15" w:rsidP="00DE0391">
      <w:pPr>
        <w:widowControl w:val="0"/>
        <w:autoSpaceDE w:val="0"/>
        <w:autoSpaceDN w:val="0"/>
        <w:spacing w:after="0" w:line="240" w:lineRule="auto"/>
        <w:ind w:left="106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от 11 сентября </w:t>
      </w:r>
      <w:bookmarkStart w:id="0" w:name="_GoBack"/>
      <w:bookmarkEnd w:id="0"/>
      <w:r w:rsidRPr="009B5ED7">
        <w:rPr>
          <w:rFonts w:ascii="Times New Roman" w:hAnsi="Times New Roman"/>
          <w:bCs/>
          <w:sz w:val="24"/>
          <w:szCs w:val="24"/>
          <w:lang w:eastAsia="ru-RU"/>
        </w:rPr>
        <w:t xml:space="preserve">2020 года № </w:t>
      </w:r>
      <w:r>
        <w:rPr>
          <w:rFonts w:ascii="Times New Roman" w:hAnsi="Times New Roman"/>
          <w:bCs/>
          <w:sz w:val="24"/>
          <w:szCs w:val="24"/>
          <w:lang w:eastAsia="ru-RU"/>
        </w:rPr>
        <w:t>713</w:t>
      </w:r>
    </w:p>
    <w:p w:rsidR="00461E15" w:rsidRPr="00DD1E73" w:rsidRDefault="00461E15" w:rsidP="009B5ED7">
      <w:pPr>
        <w:tabs>
          <w:tab w:val="left" w:pos="10915"/>
        </w:tabs>
        <w:spacing w:after="0" w:line="240" w:lineRule="auto"/>
        <w:ind w:left="11520"/>
        <w:rPr>
          <w:rFonts w:ascii="Times New Roman" w:hAnsi="Times New Roman"/>
          <w:lang w:eastAsia="ru-RU"/>
        </w:rPr>
      </w:pPr>
    </w:p>
    <w:p w:rsidR="00461E15" w:rsidRPr="00DD1E73" w:rsidRDefault="00461E15" w:rsidP="009B5E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DD1E73">
        <w:rPr>
          <w:rFonts w:ascii="Times New Roman" w:hAnsi="Times New Roman"/>
          <w:b/>
          <w:bCs/>
          <w:lang w:eastAsia="ru-RU"/>
        </w:rPr>
        <w:t>Сведения</w:t>
      </w:r>
    </w:p>
    <w:p w:rsidR="00461E15" w:rsidRPr="00DD1E73" w:rsidRDefault="00461E15" w:rsidP="009B5E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DD1E73">
        <w:rPr>
          <w:rFonts w:ascii="Times New Roman" w:hAnsi="Times New Roman"/>
          <w:b/>
          <w:bCs/>
          <w:lang w:eastAsia="ru-RU"/>
        </w:rPr>
        <w:t>об объемах и источниках финансового обеспечения муниципальной программы</w:t>
      </w:r>
    </w:p>
    <w:p w:rsidR="00461E15" w:rsidRPr="00DD1E73" w:rsidRDefault="00461E15" w:rsidP="009B5E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u w:val="single"/>
          <w:lang w:eastAsia="ru-RU"/>
        </w:rPr>
      </w:pPr>
      <w:r w:rsidRPr="00DD1E73">
        <w:rPr>
          <w:rFonts w:ascii="Times New Roman" w:hAnsi="Times New Roman"/>
          <w:b/>
          <w:bCs/>
          <w:u w:val="single"/>
          <w:lang w:eastAsia="ru-RU"/>
        </w:rPr>
        <w:t>«Развитие системы образования в Ртищевском муниципальном  районе   на 2020 -2022 годы»</w:t>
      </w:r>
    </w:p>
    <w:p w:rsidR="00461E15" w:rsidRPr="00DD1E73" w:rsidRDefault="00461E15" w:rsidP="009B5E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3887"/>
        <w:gridCol w:w="2267"/>
        <w:gridCol w:w="2173"/>
        <w:gridCol w:w="1794"/>
        <w:gridCol w:w="1700"/>
        <w:gridCol w:w="1983"/>
        <w:gridCol w:w="1466"/>
      </w:tblGrid>
      <w:tr w:rsidR="00461E15" w:rsidRPr="00BC50D9" w:rsidTr="009B5ED7">
        <w:trPr>
          <w:trHeight w:val="62"/>
        </w:trPr>
        <w:tc>
          <w:tcPr>
            <w:tcW w:w="3888" w:type="dxa"/>
            <w:gridSpan w:val="2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2174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Источники финансового обеспечения</w:t>
            </w:r>
          </w:p>
        </w:tc>
        <w:tc>
          <w:tcPr>
            <w:tcW w:w="1795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Объемы финансового обеспечения прогнозно (всего)</w:t>
            </w:r>
          </w:p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тыс. руб.</w:t>
            </w:r>
          </w:p>
        </w:tc>
        <w:tc>
          <w:tcPr>
            <w:tcW w:w="5151" w:type="dxa"/>
            <w:gridSpan w:val="3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В том числе по годам реализации</w:t>
            </w:r>
          </w:p>
        </w:tc>
      </w:tr>
      <w:tr w:rsidR="00461E15" w:rsidRPr="00BC50D9" w:rsidTr="009B5ED7">
        <w:trPr>
          <w:trHeight w:val="604"/>
        </w:trPr>
        <w:tc>
          <w:tcPr>
            <w:tcW w:w="3888" w:type="dxa"/>
            <w:gridSpan w:val="2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5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98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2021</w:t>
            </w:r>
          </w:p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(прогнозно)</w:t>
            </w:r>
          </w:p>
        </w:tc>
        <w:tc>
          <w:tcPr>
            <w:tcW w:w="1466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2022</w:t>
            </w:r>
          </w:p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(прогнозно)</w:t>
            </w:r>
          </w:p>
        </w:tc>
      </w:tr>
      <w:tr w:rsidR="00461E15" w:rsidRPr="00BC50D9" w:rsidTr="009B5ED7">
        <w:tc>
          <w:tcPr>
            <w:tcW w:w="3888" w:type="dxa"/>
            <w:gridSpan w:val="2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</w:t>
            </w:r>
          </w:p>
          <w:p w:rsidR="00461E15" w:rsidRDefault="00461E15" w:rsidP="009B5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b/>
                <w:bCs/>
                <w:lang w:eastAsia="ru-RU"/>
              </w:rPr>
              <w:t xml:space="preserve">«Развитие системы образования на территории Ртищевского муниципального района  </w:t>
            </w:r>
          </w:p>
          <w:p w:rsidR="00461E15" w:rsidRPr="00DD1E73" w:rsidRDefault="00461E15" w:rsidP="009B5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b/>
                <w:bCs/>
                <w:lang w:eastAsia="ru-RU"/>
              </w:rPr>
              <w:t>на 2020-2022 годы»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АРМР, образовательные организации, подведомственные УОО АРМР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1 711 539,0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545 417,6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558 425,8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607 695,6</w:t>
            </w:r>
          </w:p>
        </w:tc>
      </w:tr>
      <w:tr w:rsidR="00461E15" w:rsidRPr="00BC50D9" w:rsidTr="009B5ED7">
        <w:trPr>
          <w:trHeight w:val="442"/>
        </w:trPr>
        <w:tc>
          <w:tcPr>
            <w:tcW w:w="3888" w:type="dxa"/>
            <w:gridSpan w:val="2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100 710,5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17 153,6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26 610,9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56 946,0</w:t>
            </w:r>
          </w:p>
        </w:tc>
      </w:tr>
      <w:tr w:rsidR="00461E15" w:rsidRPr="00BC50D9" w:rsidTr="009B5ED7">
        <w:trPr>
          <w:trHeight w:val="135"/>
        </w:trPr>
        <w:tc>
          <w:tcPr>
            <w:tcW w:w="3888" w:type="dxa"/>
            <w:gridSpan w:val="2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1 313 534,4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409 725,9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433 930,6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469 877,9</w:t>
            </w:r>
          </w:p>
        </w:tc>
      </w:tr>
      <w:tr w:rsidR="00461E15" w:rsidRPr="00BC50D9" w:rsidTr="009B5ED7">
        <w:trPr>
          <w:trHeight w:val="402"/>
        </w:trPr>
        <w:tc>
          <w:tcPr>
            <w:tcW w:w="3888" w:type="dxa"/>
            <w:gridSpan w:val="2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293 932,9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117 417,7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96 763,9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79 751,3</w:t>
            </w:r>
          </w:p>
        </w:tc>
      </w:tr>
      <w:tr w:rsidR="00461E15" w:rsidRPr="00BC50D9" w:rsidTr="009B5ED7">
        <w:trPr>
          <w:trHeight w:val="611"/>
        </w:trPr>
        <w:tc>
          <w:tcPr>
            <w:tcW w:w="3888" w:type="dxa"/>
            <w:gridSpan w:val="2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3 361,2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1 120,4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1 120,4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1 120,4</w:t>
            </w:r>
          </w:p>
        </w:tc>
      </w:tr>
      <w:tr w:rsidR="00461E15" w:rsidRPr="00BC50D9" w:rsidTr="009B5ED7">
        <w:trPr>
          <w:trHeight w:val="247"/>
        </w:trPr>
        <w:tc>
          <w:tcPr>
            <w:tcW w:w="3888" w:type="dxa"/>
            <w:gridSpan w:val="2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b/>
                <w:bCs/>
                <w:lang w:eastAsia="ru-RU"/>
              </w:rPr>
              <w:t>Подпрограмма 1</w:t>
            </w:r>
          </w:p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b/>
                <w:bCs/>
                <w:lang w:eastAsia="ru-RU"/>
              </w:rPr>
              <w:t>«Развитие системы дошкольного образования»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АРМР, муниципальные дошкольные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460 149,6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166 435,2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150 354,2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143 360,2</w:t>
            </w:r>
          </w:p>
        </w:tc>
      </w:tr>
      <w:tr w:rsidR="00461E15" w:rsidRPr="00BC50D9" w:rsidTr="009B5ED7">
        <w:trPr>
          <w:trHeight w:val="135"/>
        </w:trPr>
        <w:tc>
          <w:tcPr>
            <w:tcW w:w="3888" w:type="dxa"/>
            <w:gridSpan w:val="2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150"/>
        </w:trPr>
        <w:tc>
          <w:tcPr>
            <w:tcW w:w="3888" w:type="dxa"/>
            <w:gridSpan w:val="2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320 215,1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109 120,9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104 739,1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106 355,1</w:t>
            </w:r>
          </w:p>
        </w:tc>
      </w:tr>
      <w:tr w:rsidR="00461E15" w:rsidRPr="00BC50D9" w:rsidTr="009B5ED7">
        <w:trPr>
          <w:trHeight w:val="315"/>
        </w:trPr>
        <w:tc>
          <w:tcPr>
            <w:tcW w:w="3888" w:type="dxa"/>
            <w:gridSpan w:val="2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районный бюджет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139 934,5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57 314,3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45 615,1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37 005,1</w:t>
            </w:r>
          </w:p>
        </w:tc>
      </w:tr>
      <w:tr w:rsidR="00461E15" w:rsidRPr="00BC50D9" w:rsidTr="00E67319">
        <w:trPr>
          <w:trHeight w:val="225"/>
        </w:trPr>
        <w:tc>
          <w:tcPr>
            <w:tcW w:w="3888" w:type="dxa"/>
            <w:gridSpan w:val="2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E67319">
        <w:trPr>
          <w:trHeight w:val="161"/>
        </w:trPr>
        <w:tc>
          <w:tcPr>
            <w:tcW w:w="3888" w:type="dxa"/>
            <w:gridSpan w:val="2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1.1</w:t>
            </w:r>
            <w:r w:rsidRPr="00DD1E73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61E15" w:rsidRPr="00DD1E73" w:rsidRDefault="00461E15" w:rsidP="004E2EC2">
            <w:pPr>
              <w:widowControl w:val="0"/>
              <w:tabs>
                <w:tab w:val="left" w:pos="2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spacing w:val="-19"/>
                <w:lang w:eastAsia="ru-RU"/>
              </w:rPr>
              <w:t>Создание  современных условий обучения и воспитания  в муниципальных дошкольных образовательных организациях (укрепление материально-технической базы ДОУ)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АРМР, муниципальные дошкольные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left w:val="nil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466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</w:tr>
      <w:tr w:rsidR="00461E15" w:rsidRPr="00BC50D9" w:rsidTr="00E67319">
        <w:trPr>
          <w:trHeight w:val="45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79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66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61E15" w:rsidRPr="00BC50D9" w:rsidTr="009B5ED7">
        <w:trPr>
          <w:trHeight w:val="225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66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61E15" w:rsidRPr="00BC50D9" w:rsidTr="009B5ED7">
        <w:trPr>
          <w:trHeight w:val="255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D1E7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466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D1E73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461E15" w:rsidRPr="00BC50D9" w:rsidTr="009B5ED7">
        <w:trPr>
          <w:trHeight w:val="255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66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61E15" w:rsidRPr="00BC50D9" w:rsidTr="009B5ED7">
        <w:trPr>
          <w:trHeight w:val="533"/>
        </w:trPr>
        <w:tc>
          <w:tcPr>
            <w:tcW w:w="3888" w:type="dxa"/>
            <w:gridSpan w:val="2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1.2</w:t>
            </w:r>
          </w:p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образования: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АРМР, муниципальные дошкольные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34 033,1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11 683,6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11 368,5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10 981,0</w:t>
            </w:r>
          </w:p>
        </w:tc>
      </w:tr>
      <w:tr w:rsidR="00461E15" w:rsidRPr="00BC50D9" w:rsidTr="009B5ED7">
        <w:trPr>
          <w:trHeight w:val="533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533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24 987,3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8 317,8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8 328,5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8 341,0</w:t>
            </w:r>
          </w:p>
        </w:tc>
      </w:tr>
      <w:tr w:rsidR="00461E15" w:rsidRPr="00BC50D9" w:rsidTr="009B5ED7">
        <w:trPr>
          <w:trHeight w:val="533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районный бюджет 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9 045,8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3 365,8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3 040,0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2 640,0</w:t>
            </w:r>
          </w:p>
        </w:tc>
      </w:tr>
      <w:tr w:rsidR="00461E15" w:rsidRPr="00BC50D9" w:rsidTr="009B5ED7">
        <w:trPr>
          <w:trHeight w:val="533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759"/>
        </w:trPr>
        <w:tc>
          <w:tcPr>
            <w:tcW w:w="3888" w:type="dxa"/>
            <w:gridSpan w:val="2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1.2.1.Субсидии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(расходы на питание в рамках субсидий на иные цели)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АРМР, муниципальные дошкольные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9 045,8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3 365,8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3 040,0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2 640,0</w:t>
            </w:r>
          </w:p>
        </w:tc>
      </w:tr>
      <w:tr w:rsidR="00461E15" w:rsidRPr="00BC50D9" w:rsidTr="009B5ED7">
        <w:trPr>
          <w:trHeight w:val="756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756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756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районный бюджет 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9 045,8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3 365,8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3 040,0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2 640,0</w:t>
            </w:r>
          </w:p>
        </w:tc>
      </w:tr>
      <w:tr w:rsidR="00461E15" w:rsidRPr="00BC50D9" w:rsidTr="00E67319">
        <w:trPr>
          <w:trHeight w:val="756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E67319">
        <w:trPr>
          <w:trHeight w:val="685"/>
        </w:trPr>
        <w:tc>
          <w:tcPr>
            <w:tcW w:w="3888" w:type="dxa"/>
            <w:gridSpan w:val="2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1.2.2.Субвенция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АРМР, муниципальные дошкольные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left w:val="nil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2 453,4</w:t>
            </w:r>
          </w:p>
        </w:tc>
        <w:tc>
          <w:tcPr>
            <w:tcW w:w="1701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817,8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817,8</w:t>
            </w:r>
          </w:p>
        </w:tc>
        <w:tc>
          <w:tcPr>
            <w:tcW w:w="14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817,8</w:t>
            </w:r>
          </w:p>
        </w:tc>
      </w:tr>
      <w:tr w:rsidR="00461E15" w:rsidRPr="00BC50D9" w:rsidTr="00E67319">
        <w:trPr>
          <w:trHeight w:val="683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683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2 453,4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817,8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817,8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817,8</w:t>
            </w:r>
          </w:p>
        </w:tc>
      </w:tr>
      <w:tr w:rsidR="00461E15" w:rsidRPr="00BC50D9" w:rsidTr="009B5ED7">
        <w:trPr>
          <w:trHeight w:val="683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районный бюджет 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683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759"/>
        </w:trPr>
        <w:tc>
          <w:tcPr>
            <w:tcW w:w="3888" w:type="dxa"/>
            <w:gridSpan w:val="2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1.2.3.Субвенция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АРМР, муниципальные дошкольные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1 240,2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402,1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412,8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425,3</w:t>
            </w:r>
          </w:p>
        </w:tc>
      </w:tr>
      <w:tr w:rsidR="00461E15" w:rsidRPr="00BC50D9" w:rsidTr="009B5ED7">
        <w:trPr>
          <w:trHeight w:val="756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756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1 240,2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402,1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412,8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425,3</w:t>
            </w:r>
          </w:p>
        </w:tc>
      </w:tr>
      <w:tr w:rsidR="00461E15" w:rsidRPr="00BC50D9" w:rsidTr="009B5ED7">
        <w:trPr>
          <w:trHeight w:val="756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районный бюджет 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756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532"/>
        </w:trPr>
        <w:tc>
          <w:tcPr>
            <w:tcW w:w="3888" w:type="dxa"/>
            <w:gridSpan w:val="2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1.2.4.Компенсация родительской платы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АРМР, муниципальные дошкольные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21 293,7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7 097,9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7 097,9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7 097,9</w:t>
            </w:r>
          </w:p>
        </w:tc>
      </w:tr>
      <w:tr w:rsidR="00461E15" w:rsidRPr="00BC50D9" w:rsidTr="009B5ED7">
        <w:trPr>
          <w:trHeight w:val="528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E67319">
        <w:trPr>
          <w:trHeight w:val="528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21 293,7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7 097,9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7 097,9</w:t>
            </w:r>
          </w:p>
        </w:tc>
        <w:tc>
          <w:tcPr>
            <w:tcW w:w="1466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7 097,9</w:t>
            </w:r>
          </w:p>
        </w:tc>
      </w:tr>
      <w:tr w:rsidR="00461E15" w:rsidRPr="00BC50D9" w:rsidTr="00E67319">
        <w:trPr>
          <w:trHeight w:val="528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районный бюджет  </w:t>
            </w:r>
          </w:p>
        </w:tc>
        <w:tc>
          <w:tcPr>
            <w:tcW w:w="1795" w:type="dxa"/>
            <w:tcBorders>
              <w:left w:val="nil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E67319">
        <w:trPr>
          <w:trHeight w:val="528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9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210"/>
        </w:trPr>
        <w:tc>
          <w:tcPr>
            <w:tcW w:w="3888" w:type="dxa"/>
            <w:gridSpan w:val="2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1.3</w:t>
            </w:r>
            <w:r w:rsidRPr="00DD1E73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61E15" w:rsidRPr="00DD1E73" w:rsidRDefault="00461E15" w:rsidP="004E2EC2">
            <w:pPr>
              <w:widowControl w:val="0"/>
              <w:tabs>
                <w:tab w:val="left" w:pos="2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Проведение капитального ремонта и реконструкций в зданиях муниципальных образовательных организаций с целью предоставления услуг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АРМР, муниципальные дошкольные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15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111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422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районный бюджет 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422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225"/>
        </w:trPr>
        <w:tc>
          <w:tcPr>
            <w:tcW w:w="3888" w:type="dxa"/>
            <w:gridSpan w:val="2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1.4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Обеспечение государственных гарантий прав граждан на получение  общедоступного и бесплатного дошкольного образования в муниципальных дошкольных образовательных организациях РМР: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АРМР, муниципальные дошкольные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426 116,5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154 751,6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138 985,7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132 379,2</w:t>
            </w:r>
          </w:p>
        </w:tc>
      </w:tr>
      <w:tr w:rsidR="00461E15" w:rsidRPr="00BC50D9" w:rsidTr="009B5ED7">
        <w:trPr>
          <w:trHeight w:val="315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18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областной бюджет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295 227,8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100 803,1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96 410,6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98 014,1</w:t>
            </w:r>
          </w:p>
        </w:tc>
      </w:tr>
      <w:tr w:rsidR="00461E15" w:rsidRPr="00BC50D9" w:rsidTr="009B5ED7">
        <w:trPr>
          <w:trHeight w:val="391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130 888,7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53 948,5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42 575,1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34 365,1</w:t>
            </w:r>
          </w:p>
        </w:tc>
      </w:tr>
      <w:tr w:rsidR="00461E15" w:rsidRPr="00BC50D9" w:rsidTr="009B5ED7">
        <w:trPr>
          <w:trHeight w:val="603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476"/>
        </w:trPr>
        <w:tc>
          <w:tcPr>
            <w:tcW w:w="3888" w:type="dxa"/>
            <w:gridSpan w:val="2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1.4.1.Расходы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АРМР, муниципальные дошкольные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130 888,7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53 948,5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42 575,1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34 365,1</w:t>
            </w:r>
          </w:p>
        </w:tc>
      </w:tr>
      <w:tr w:rsidR="00461E15" w:rsidRPr="00BC50D9" w:rsidTr="009B5ED7">
        <w:trPr>
          <w:trHeight w:val="472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472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областной бюджет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472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130 888,7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53 948,5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42 575,1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34 365,1</w:t>
            </w:r>
          </w:p>
        </w:tc>
      </w:tr>
      <w:tr w:rsidR="00461E15" w:rsidRPr="00BC50D9" w:rsidTr="00E65C59">
        <w:trPr>
          <w:trHeight w:val="472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E65C59">
        <w:trPr>
          <w:trHeight w:val="476"/>
        </w:trPr>
        <w:tc>
          <w:tcPr>
            <w:tcW w:w="3888" w:type="dxa"/>
            <w:gridSpan w:val="2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1.4.2.Субвенция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АРМР, муниципальные дошкольные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292 890,6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98 465,9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96 410,6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98 014,1</w:t>
            </w:r>
          </w:p>
        </w:tc>
      </w:tr>
      <w:tr w:rsidR="00461E15" w:rsidRPr="00BC50D9" w:rsidTr="00E65C59">
        <w:trPr>
          <w:trHeight w:val="472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472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областной бюджет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292 890,6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98 465,9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96 410,6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98 014,1</w:t>
            </w:r>
          </w:p>
        </w:tc>
      </w:tr>
      <w:tr w:rsidR="00461E15" w:rsidRPr="00BC50D9" w:rsidTr="009B5ED7">
        <w:trPr>
          <w:trHeight w:val="472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472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120"/>
        </w:trPr>
        <w:tc>
          <w:tcPr>
            <w:tcW w:w="3888" w:type="dxa"/>
            <w:gridSpan w:val="2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1.4.3.Субвенция на финансовое обеспечение образовательной деятельности муниципальных дошкольных образовательных организаций (на повышение оплаты труда отдельным категориям работников бюджетной сферы с 01.06.2020г)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АРМР, муниципальные дошкольные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2 337,2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2 337,2</w:t>
            </w:r>
          </w:p>
        </w:tc>
        <w:tc>
          <w:tcPr>
            <w:tcW w:w="1984" w:type="dxa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0,0</w:t>
            </w:r>
          </w:p>
        </w:tc>
        <w:tc>
          <w:tcPr>
            <w:tcW w:w="1466" w:type="dxa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0,0</w:t>
            </w:r>
          </w:p>
        </w:tc>
      </w:tr>
      <w:tr w:rsidR="00461E15" w:rsidRPr="00BC50D9" w:rsidTr="009B5ED7">
        <w:trPr>
          <w:trHeight w:val="12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0,0</w:t>
            </w:r>
          </w:p>
        </w:tc>
        <w:tc>
          <w:tcPr>
            <w:tcW w:w="1466" w:type="dxa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0,0</w:t>
            </w:r>
          </w:p>
        </w:tc>
      </w:tr>
      <w:tr w:rsidR="00461E15" w:rsidRPr="00BC50D9" w:rsidTr="009B5ED7">
        <w:trPr>
          <w:trHeight w:val="12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2 337,2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2 337,2</w:t>
            </w:r>
          </w:p>
        </w:tc>
        <w:tc>
          <w:tcPr>
            <w:tcW w:w="1984" w:type="dxa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0,0</w:t>
            </w:r>
          </w:p>
        </w:tc>
        <w:tc>
          <w:tcPr>
            <w:tcW w:w="1466" w:type="dxa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0,0</w:t>
            </w:r>
          </w:p>
        </w:tc>
      </w:tr>
      <w:tr w:rsidR="00461E15" w:rsidRPr="00BC50D9" w:rsidTr="009B5ED7">
        <w:trPr>
          <w:trHeight w:val="12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0,0</w:t>
            </w:r>
          </w:p>
        </w:tc>
        <w:tc>
          <w:tcPr>
            <w:tcW w:w="1466" w:type="dxa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0,0</w:t>
            </w:r>
          </w:p>
        </w:tc>
      </w:tr>
      <w:tr w:rsidR="00461E15" w:rsidRPr="00BC50D9" w:rsidTr="009B5ED7">
        <w:trPr>
          <w:trHeight w:val="12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0,0</w:t>
            </w:r>
          </w:p>
        </w:tc>
        <w:tc>
          <w:tcPr>
            <w:tcW w:w="1466" w:type="dxa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0,0</w:t>
            </w:r>
          </w:p>
        </w:tc>
      </w:tr>
      <w:tr w:rsidR="00461E15" w:rsidRPr="00BC50D9" w:rsidTr="009B5ED7">
        <w:trPr>
          <w:trHeight w:val="120"/>
        </w:trPr>
        <w:tc>
          <w:tcPr>
            <w:tcW w:w="3888" w:type="dxa"/>
            <w:gridSpan w:val="2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1.5</w:t>
            </w:r>
          </w:p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Создание безбарьерной среды в ДОУ для детей-инвалидов и других маломобильных групп населения (установка пандусов, противоскользящих покрытий, благоустройство прилегающей территории, переоборудование порогов, замена входных дверей и т.д.)</w:t>
            </w:r>
          </w:p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Управление общего образования АРМР, дошкольные </w:t>
            </w:r>
            <w:r w:rsidRPr="00DD1E73">
              <w:rPr>
                <w:rFonts w:ascii="Times New Roman" w:hAnsi="Times New Roman"/>
                <w:spacing w:val="-10"/>
                <w:lang w:eastAsia="ru-RU"/>
              </w:rPr>
              <w:t>образовательные</w:t>
            </w:r>
            <w:r w:rsidRPr="00DD1E73">
              <w:rPr>
                <w:rFonts w:ascii="Times New Roman" w:hAnsi="Times New Roman"/>
                <w:lang w:eastAsia="ru-RU"/>
              </w:rPr>
              <w:t xml:space="preserve">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120"/>
        </w:trPr>
        <w:tc>
          <w:tcPr>
            <w:tcW w:w="3888" w:type="dxa"/>
            <w:gridSpan w:val="2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120"/>
        </w:trPr>
        <w:tc>
          <w:tcPr>
            <w:tcW w:w="3888" w:type="dxa"/>
            <w:gridSpan w:val="2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областной бюджет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120"/>
        </w:trPr>
        <w:tc>
          <w:tcPr>
            <w:tcW w:w="3888" w:type="dxa"/>
            <w:gridSpan w:val="2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412CC">
        <w:trPr>
          <w:trHeight w:val="120"/>
        </w:trPr>
        <w:tc>
          <w:tcPr>
            <w:tcW w:w="3888" w:type="dxa"/>
            <w:gridSpan w:val="2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412CC">
        <w:trPr>
          <w:trHeight w:val="58"/>
        </w:trPr>
        <w:tc>
          <w:tcPr>
            <w:tcW w:w="3888" w:type="dxa"/>
            <w:gridSpan w:val="2"/>
            <w:vMerge w:val="restart"/>
          </w:tcPr>
          <w:p w:rsidR="00461E15" w:rsidRPr="00DD1E73" w:rsidRDefault="00461E15" w:rsidP="009B5E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b/>
                <w:bCs/>
                <w:lang w:eastAsia="ru-RU"/>
              </w:rPr>
              <w:t>Подпрограмма №2</w:t>
            </w:r>
          </w:p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b/>
                <w:bCs/>
                <w:lang w:eastAsia="ru-RU"/>
              </w:rPr>
              <w:t>«Развитие системы общего и дополнительного образования»</w:t>
            </w:r>
          </w:p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61E15" w:rsidRPr="00DD1E73" w:rsidRDefault="00461E15" w:rsidP="009B5E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АРМР, образовательные организации, подведомственные УОО АРМР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1 238 266,9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374 615,1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403 619,0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460 032,8</w:t>
            </w:r>
          </w:p>
        </w:tc>
      </w:tr>
      <w:tr w:rsidR="00461E15" w:rsidRPr="00BC50D9" w:rsidTr="004412CC">
        <w:trPr>
          <w:trHeight w:val="135"/>
        </w:trPr>
        <w:tc>
          <w:tcPr>
            <w:tcW w:w="3888" w:type="dxa"/>
            <w:gridSpan w:val="2"/>
            <w:vMerge/>
          </w:tcPr>
          <w:p w:rsidR="00461E15" w:rsidRPr="00DD1E73" w:rsidRDefault="00461E15" w:rsidP="009B5E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100 710,5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17 153,6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26 610,9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56 946,0</w:t>
            </w:r>
          </w:p>
        </w:tc>
      </w:tr>
      <w:tr w:rsidR="00461E15" w:rsidRPr="00BC50D9" w:rsidTr="004412CC">
        <w:trPr>
          <w:trHeight w:val="127"/>
        </w:trPr>
        <w:tc>
          <w:tcPr>
            <w:tcW w:w="3888" w:type="dxa"/>
            <w:gridSpan w:val="2"/>
            <w:vMerge/>
          </w:tcPr>
          <w:p w:rsidR="00461E15" w:rsidRPr="00DD1E73" w:rsidRDefault="00461E15" w:rsidP="009B5E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right w:val="single" w:sz="8" w:space="0" w:color="auto"/>
            </w:tcBorders>
            <w:vAlign w:val="bottom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993 319,3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300 605,0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bottom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329 191,5</w:t>
            </w:r>
          </w:p>
        </w:tc>
        <w:tc>
          <w:tcPr>
            <w:tcW w:w="1466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bottom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363 522,8</w:t>
            </w:r>
          </w:p>
        </w:tc>
      </w:tr>
      <w:tr w:rsidR="00461E15" w:rsidRPr="00BC50D9" w:rsidTr="004412CC">
        <w:trPr>
          <w:trHeight w:val="300"/>
        </w:trPr>
        <w:tc>
          <w:tcPr>
            <w:tcW w:w="3888" w:type="dxa"/>
            <w:gridSpan w:val="2"/>
            <w:vMerge/>
          </w:tcPr>
          <w:p w:rsidR="00461E15" w:rsidRPr="00DD1E73" w:rsidRDefault="00461E15" w:rsidP="009B5ED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районный бюджет </w:t>
            </w:r>
          </w:p>
        </w:tc>
        <w:tc>
          <w:tcPr>
            <w:tcW w:w="1795" w:type="dxa"/>
            <w:vAlign w:val="bottom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140 875,9</w:t>
            </w:r>
          </w:p>
        </w:tc>
        <w:tc>
          <w:tcPr>
            <w:tcW w:w="1701" w:type="dxa"/>
            <w:vAlign w:val="bottom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55 736,1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46 696,2</w:t>
            </w:r>
          </w:p>
        </w:tc>
        <w:tc>
          <w:tcPr>
            <w:tcW w:w="1466" w:type="dxa"/>
            <w:shd w:val="clear" w:color="000000" w:fill="FFFFFF"/>
            <w:vAlign w:val="bottom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38 443,6</w:t>
            </w:r>
          </w:p>
        </w:tc>
      </w:tr>
      <w:tr w:rsidR="00461E15" w:rsidRPr="00BC50D9" w:rsidTr="004412CC">
        <w:trPr>
          <w:trHeight w:val="225"/>
        </w:trPr>
        <w:tc>
          <w:tcPr>
            <w:tcW w:w="3888" w:type="dxa"/>
            <w:gridSpan w:val="2"/>
            <w:vMerge/>
          </w:tcPr>
          <w:p w:rsidR="00461E15" w:rsidRPr="00DD1E73" w:rsidRDefault="00461E15" w:rsidP="009B5ED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3 361,2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1 120,4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1 120,4</w:t>
            </w:r>
          </w:p>
        </w:tc>
        <w:tc>
          <w:tcPr>
            <w:tcW w:w="14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1 120,4</w:t>
            </w:r>
          </w:p>
        </w:tc>
      </w:tr>
      <w:tr w:rsidR="00461E15" w:rsidRPr="00BC50D9" w:rsidTr="009B5ED7">
        <w:tc>
          <w:tcPr>
            <w:tcW w:w="3888" w:type="dxa"/>
            <w:gridSpan w:val="2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2.1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Обеспечение государственных  гарантий на получение общедоступного и бесплатного дошкольного, начального общего, основного общего, среднего общего образования в </w:t>
            </w:r>
            <w:r w:rsidRPr="00DD1E73">
              <w:rPr>
                <w:rFonts w:ascii="Times New Roman" w:hAnsi="Times New Roman"/>
                <w:spacing w:val="-10"/>
                <w:lang w:eastAsia="ru-RU"/>
              </w:rPr>
              <w:t xml:space="preserve">муниципальных и частных общеобразовательных </w:t>
            </w:r>
            <w:r w:rsidRPr="00DD1E73">
              <w:rPr>
                <w:rFonts w:ascii="Times New Roman" w:hAnsi="Times New Roman"/>
                <w:lang w:eastAsia="ru-RU"/>
              </w:rPr>
              <w:t>организациях РМР: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1 018 865,6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318 415,7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340 515,7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359 934,2</w:t>
            </w:r>
          </w:p>
        </w:tc>
      </w:tr>
      <w:tr w:rsidR="00461E15" w:rsidRPr="00BC50D9" w:rsidTr="009B5ED7">
        <w:trPr>
          <w:trHeight w:val="255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32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923 510,3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279 674,0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308 243,9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335 592,4</w:t>
            </w:r>
          </w:p>
        </w:tc>
      </w:tr>
      <w:tr w:rsidR="00461E15" w:rsidRPr="00BC50D9" w:rsidTr="009B5ED7">
        <w:trPr>
          <w:trHeight w:val="345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районный бюджет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95 355,3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38 741,7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32 271,8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24 341,8</w:t>
            </w:r>
          </w:p>
        </w:tc>
      </w:tr>
      <w:tr w:rsidR="00461E15" w:rsidRPr="00BC50D9" w:rsidTr="009B5ED7">
        <w:trPr>
          <w:trHeight w:val="28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318"/>
        </w:trPr>
        <w:tc>
          <w:tcPr>
            <w:tcW w:w="3888" w:type="dxa"/>
            <w:gridSpan w:val="2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2.1.1.</w:t>
            </w:r>
            <w:r w:rsidRPr="00DD1E73">
              <w:rPr>
                <w:rFonts w:ascii="Times New Roman" w:hAnsi="Times New Roman"/>
              </w:rPr>
              <w:t xml:space="preserve"> </w:t>
            </w:r>
            <w:r w:rsidRPr="00DD1E73">
              <w:rPr>
                <w:rFonts w:ascii="Times New Roman" w:hAnsi="Times New Roman"/>
                <w:lang w:eastAsia="ru-RU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95 096,8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38 483,2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32 271,8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24 341,8</w:t>
            </w:r>
          </w:p>
        </w:tc>
      </w:tr>
      <w:tr w:rsidR="00461E15" w:rsidRPr="00BC50D9" w:rsidTr="009B5ED7">
        <w:trPr>
          <w:trHeight w:val="318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318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318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районный бюджет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95 096,8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38 483,2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32 271,8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24 341,8</w:t>
            </w:r>
          </w:p>
        </w:tc>
      </w:tr>
      <w:tr w:rsidR="00461E15" w:rsidRPr="00BC50D9" w:rsidTr="009B5ED7">
        <w:trPr>
          <w:trHeight w:val="318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318"/>
        </w:trPr>
        <w:tc>
          <w:tcPr>
            <w:tcW w:w="3888" w:type="dxa"/>
            <w:gridSpan w:val="2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2.1.2.</w:t>
            </w:r>
            <w:r w:rsidRPr="00DD1E73">
              <w:rPr>
                <w:rFonts w:ascii="Times New Roman" w:hAnsi="Times New Roman"/>
              </w:rPr>
              <w:t xml:space="preserve"> </w:t>
            </w:r>
            <w:r w:rsidRPr="00DD1E73">
              <w:rPr>
                <w:rFonts w:ascii="Times New Roman" w:hAnsi="Times New Roman"/>
                <w:lang w:eastAsia="ru-RU"/>
              </w:rPr>
              <w:t>Субвенция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909 316,1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265 479,8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308 243,9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335 592,4</w:t>
            </w:r>
          </w:p>
        </w:tc>
      </w:tr>
      <w:tr w:rsidR="00461E15" w:rsidRPr="00BC50D9" w:rsidTr="009B5ED7">
        <w:trPr>
          <w:trHeight w:val="318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318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909 316,1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265 479,8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308 243,9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335 592,4</w:t>
            </w:r>
          </w:p>
        </w:tc>
      </w:tr>
      <w:tr w:rsidR="00461E15" w:rsidRPr="00BC50D9" w:rsidTr="009B5ED7">
        <w:trPr>
          <w:trHeight w:val="318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районный бюджет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318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412CC">
        <w:trPr>
          <w:trHeight w:val="373"/>
        </w:trPr>
        <w:tc>
          <w:tcPr>
            <w:tcW w:w="3888" w:type="dxa"/>
            <w:gridSpan w:val="2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2.1.3. </w:t>
            </w:r>
            <w:r w:rsidRPr="00DD1E73">
              <w:rPr>
                <w:rFonts w:ascii="Times New Roman" w:hAnsi="Times New Roman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8 618,2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8 618,2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412CC">
        <w:trPr>
          <w:trHeight w:val="553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left w:val="nil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412CC">
        <w:trPr>
          <w:trHeight w:val="561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8 359,7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8 359,7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569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районный бюджет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258,5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258,5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691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146"/>
        </w:trPr>
        <w:tc>
          <w:tcPr>
            <w:tcW w:w="3888" w:type="dxa"/>
            <w:gridSpan w:val="2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2.1.4. Субвенция на финансовое обеспечение образовательной деятельности муниципальных общеобразовательных учреждений (на повышение оплаты труда отдельным категориям работников бюджетной сферы с 01.06.2020г.)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rPr>
                <w:rFonts w:ascii="Times New Roman" w:hAnsi="Times New Roman"/>
                <w:b/>
              </w:rPr>
            </w:pPr>
            <w:r w:rsidRPr="00DD1E7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5 634,5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5 634,5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146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146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5 634,5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5 634,5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146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 xml:space="preserve">районный бюджет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146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146"/>
        </w:trPr>
        <w:tc>
          <w:tcPr>
            <w:tcW w:w="3888" w:type="dxa"/>
            <w:gridSpan w:val="2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2.1.5.  Укрепление материально- технической базы муниципальных образовательных организаций за счет средств, выделяемых из резервного фонда Правительства Саратовской области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984" w:type="dxa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0,0</w:t>
            </w:r>
          </w:p>
        </w:tc>
        <w:tc>
          <w:tcPr>
            <w:tcW w:w="1466" w:type="dxa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0,0</w:t>
            </w:r>
          </w:p>
        </w:tc>
      </w:tr>
      <w:tr w:rsidR="00461E15" w:rsidRPr="00BC50D9" w:rsidTr="009B5ED7">
        <w:trPr>
          <w:trHeight w:val="146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0,0</w:t>
            </w:r>
          </w:p>
        </w:tc>
        <w:tc>
          <w:tcPr>
            <w:tcW w:w="1466" w:type="dxa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0,0</w:t>
            </w:r>
          </w:p>
        </w:tc>
      </w:tr>
      <w:tr w:rsidR="00461E15" w:rsidRPr="00BC50D9" w:rsidTr="009B5ED7">
        <w:trPr>
          <w:trHeight w:val="146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984" w:type="dxa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0,0</w:t>
            </w:r>
          </w:p>
        </w:tc>
        <w:tc>
          <w:tcPr>
            <w:tcW w:w="1466" w:type="dxa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0,0</w:t>
            </w:r>
          </w:p>
        </w:tc>
      </w:tr>
      <w:tr w:rsidR="00461E15" w:rsidRPr="00BC50D9" w:rsidTr="009B5ED7">
        <w:trPr>
          <w:trHeight w:val="146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 xml:space="preserve">районный бюджет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0,0</w:t>
            </w:r>
          </w:p>
        </w:tc>
        <w:tc>
          <w:tcPr>
            <w:tcW w:w="1466" w:type="dxa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0,0</w:t>
            </w:r>
          </w:p>
        </w:tc>
      </w:tr>
      <w:tr w:rsidR="00461E15" w:rsidRPr="00BC50D9" w:rsidTr="009B5ED7">
        <w:trPr>
          <w:trHeight w:val="146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0,0</w:t>
            </w:r>
          </w:p>
        </w:tc>
        <w:tc>
          <w:tcPr>
            <w:tcW w:w="1466" w:type="dxa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0,0</w:t>
            </w:r>
          </w:p>
        </w:tc>
      </w:tr>
      <w:tr w:rsidR="00461E15" w:rsidRPr="00BC50D9" w:rsidTr="004412CC">
        <w:trPr>
          <w:trHeight w:val="146"/>
        </w:trPr>
        <w:tc>
          <w:tcPr>
            <w:tcW w:w="3888" w:type="dxa"/>
            <w:gridSpan w:val="2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 xml:space="preserve">Основное мероприятие 2.2 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spacing w:val="-10"/>
                <w:lang w:eastAsia="ru-RU"/>
              </w:rPr>
            </w:pPr>
            <w:r w:rsidRPr="00DD1E73">
              <w:rPr>
                <w:rFonts w:ascii="Times New Roman" w:hAnsi="Times New Roman"/>
                <w:spacing w:val="-10"/>
                <w:lang w:eastAsia="ru-RU"/>
              </w:rPr>
              <w:t>Обеспечение государственных гарантий на получение общедоступного и бесплатного дополнительного образования в муниципальных организациях      дополнительного образования детей РМР (расходы на выполнение муниципальных заданий муниципальными бюджетными и автономными учреждениями)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spacing w:val="-1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37 925,6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14 865,6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11 248,0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11 812,0</w:t>
            </w:r>
          </w:p>
        </w:tc>
      </w:tr>
      <w:tr w:rsidR="00461E15" w:rsidRPr="00BC50D9" w:rsidTr="004412CC">
        <w:trPr>
          <w:trHeight w:val="33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left w:val="nil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412CC">
        <w:trPr>
          <w:trHeight w:val="24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10 448,5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3 417,9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3 072,0</w:t>
            </w:r>
          </w:p>
        </w:tc>
        <w:tc>
          <w:tcPr>
            <w:tcW w:w="146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3 958,6</w:t>
            </w:r>
          </w:p>
        </w:tc>
      </w:tr>
      <w:tr w:rsidR="00461E15" w:rsidRPr="00BC50D9" w:rsidTr="009B5ED7">
        <w:trPr>
          <w:trHeight w:val="641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24 115,9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10 327,3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7 055,6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6 733,0</w:t>
            </w:r>
          </w:p>
        </w:tc>
      </w:tr>
      <w:tr w:rsidR="00461E15" w:rsidRPr="00BC50D9" w:rsidTr="009B5ED7">
        <w:trPr>
          <w:trHeight w:val="641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3 361,2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1 120,4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1 120,4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1 120,4</w:t>
            </w:r>
          </w:p>
        </w:tc>
      </w:tr>
      <w:tr w:rsidR="00461E15" w:rsidRPr="00BC50D9" w:rsidTr="009B5ED7">
        <w:trPr>
          <w:trHeight w:val="80"/>
        </w:trPr>
        <w:tc>
          <w:tcPr>
            <w:tcW w:w="3888" w:type="dxa"/>
            <w:gridSpan w:val="2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1E73">
              <w:rPr>
                <w:rFonts w:ascii="Times New Roman" w:hAnsi="Times New Roman"/>
                <w:lang w:eastAsia="ru-RU"/>
              </w:rPr>
              <w:t>2.2.1.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23 792,8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10 221,6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6 960,6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6 610,6</w:t>
            </w:r>
          </w:p>
        </w:tc>
      </w:tr>
      <w:tr w:rsidR="00461E15" w:rsidRPr="00BC50D9" w:rsidTr="009B5ED7">
        <w:trPr>
          <w:trHeight w:val="8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8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8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23 792,8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10 221,6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6 960,6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6 610,6</w:t>
            </w:r>
          </w:p>
        </w:tc>
      </w:tr>
      <w:tr w:rsidR="00461E15" w:rsidRPr="00BC50D9" w:rsidTr="009B5ED7">
        <w:trPr>
          <w:trHeight w:val="8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80"/>
        </w:trPr>
        <w:tc>
          <w:tcPr>
            <w:tcW w:w="3888" w:type="dxa"/>
            <w:gridSpan w:val="2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1E73">
              <w:rPr>
                <w:rFonts w:ascii="Times New Roman" w:hAnsi="Times New Roman"/>
                <w:lang w:eastAsia="ru-RU"/>
              </w:rPr>
              <w:t>2.2.2. Мероприятия, направленные на повышение оплаты труда отдельных категорий работников бюджетной сферы в целях реализации Указов Президента РФ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 за счет субсидии из областного бюджета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10 066,2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3 035,6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3 072,0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3 958,6</w:t>
            </w:r>
          </w:p>
        </w:tc>
      </w:tr>
      <w:tr w:rsidR="00461E15" w:rsidRPr="00BC50D9" w:rsidTr="009B5ED7">
        <w:trPr>
          <w:trHeight w:val="8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8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10 066,2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3 035,6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3 072,0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3 958,6</w:t>
            </w:r>
          </w:p>
        </w:tc>
      </w:tr>
      <w:tr w:rsidR="00461E15" w:rsidRPr="00BC50D9" w:rsidTr="009B5ED7">
        <w:trPr>
          <w:trHeight w:val="8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8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80"/>
        </w:trPr>
        <w:tc>
          <w:tcPr>
            <w:tcW w:w="3888" w:type="dxa"/>
            <w:gridSpan w:val="2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1E73">
              <w:rPr>
                <w:rFonts w:ascii="Times New Roman" w:hAnsi="Times New Roman"/>
                <w:lang w:eastAsia="ru-RU"/>
              </w:rPr>
              <w:t>2.2.3.Софинансирование мероприятий, направленных на повышение оплаты труда отдельных категорий работников бюджетной сферы в целях реализации Указов Президента РФ от 7 мая 2012 г. № 597 «О мероприятиях по реализации государственной социальной политики» и от 1 июня 2012 г. № 761 «О Национальной стратегии действий в интересах детей на 2012-2017 годы» за сет средств местного бюджета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3 672,5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1 214,3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1 215,4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1 242,8</w:t>
            </w:r>
          </w:p>
        </w:tc>
      </w:tr>
      <w:tr w:rsidR="00461E15" w:rsidRPr="00BC50D9" w:rsidTr="004412CC">
        <w:trPr>
          <w:trHeight w:val="8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412CC">
        <w:trPr>
          <w:trHeight w:val="8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left w:val="nil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412CC">
        <w:trPr>
          <w:trHeight w:val="8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311,3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46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122,4</w:t>
            </w:r>
          </w:p>
        </w:tc>
      </w:tr>
      <w:tr w:rsidR="00461E15" w:rsidRPr="00BC50D9" w:rsidTr="009B5ED7">
        <w:trPr>
          <w:trHeight w:val="8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3 361,2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1 120,4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1 120,4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1 120,4</w:t>
            </w:r>
          </w:p>
        </w:tc>
      </w:tr>
      <w:tr w:rsidR="00461E15" w:rsidRPr="00BC50D9" w:rsidTr="009B5ED7">
        <w:trPr>
          <w:trHeight w:val="80"/>
        </w:trPr>
        <w:tc>
          <w:tcPr>
            <w:tcW w:w="3888" w:type="dxa"/>
            <w:gridSpan w:val="2"/>
            <w:vMerge w:val="restart"/>
          </w:tcPr>
          <w:p w:rsidR="00461E15" w:rsidRPr="00DD1E73" w:rsidRDefault="00461E15" w:rsidP="004E2EC2">
            <w:pPr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2.2.4. Мероприятия, направленные на повышение оплаты труда отдельных категорий работников бюджетной сферы с 01.06.2020г.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382,3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382,3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8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8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382,3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8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8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80"/>
        </w:trPr>
        <w:tc>
          <w:tcPr>
            <w:tcW w:w="3888" w:type="dxa"/>
            <w:gridSpan w:val="2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2.2.5.Софинансирование  мероприятий, направленных на обеспечение повышения оплаты труда отдельных категорий работников муниципальных учреждений за счет средств местного бюджета с 01.06.2020г.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11,8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8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8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8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11,8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8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412CC">
        <w:trPr>
          <w:trHeight w:val="80"/>
        </w:trPr>
        <w:tc>
          <w:tcPr>
            <w:tcW w:w="3888" w:type="dxa"/>
            <w:gridSpan w:val="2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1E73">
              <w:rPr>
                <w:rFonts w:ascii="Times New Roman" w:hAnsi="Times New Roman"/>
                <w:b/>
              </w:rPr>
              <w:t xml:space="preserve">Основное мероприятие 2.3 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spacing w:val="-10"/>
                <w:lang w:eastAsia="ru-RU"/>
              </w:rPr>
            </w:pPr>
            <w:r w:rsidRPr="00DD1E73">
              <w:rPr>
                <w:rFonts w:ascii="Times New Roman" w:hAnsi="Times New Roman"/>
              </w:rPr>
              <w:t xml:space="preserve">Организация государственной итоговой аттестации выпускников 9-х классов (приобретение ГСМ </w:t>
            </w:r>
            <w:r w:rsidRPr="00DD1E73">
              <w:rPr>
                <w:rFonts w:ascii="Times New Roman" w:hAnsi="Times New Roman"/>
              </w:rPr>
              <w:br/>
              <w:t xml:space="preserve">и запчастей, бумаги, расходных материалов к оргтехнике </w:t>
            </w:r>
            <w:r w:rsidRPr="00DD1E73">
              <w:rPr>
                <w:rFonts w:ascii="Times New Roman" w:hAnsi="Times New Roman"/>
              </w:rPr>
              <w:br/>
              <w:t>для проведения экзаменов)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118,5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39,5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39,5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39,5</w:t>
            </w:r>
          </w:p>
        </w:tc>
      </w:tr>
      <w:tr w:rsidR="00461E15" w:rsidRPr="00BC50D9" w:rsidTr="004412CC">
        <w:trPr>
          <w:trHeight w:val="146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412CC">
        <w:trPr>
          <w:trHeight w:val="30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306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районный бюджет 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39,5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39,5</w:t>
            </w:r>
          </w:p>
        </w:tc>
      </w:tr>
      <w:tr w:rsidR="00461E15" w:rsidRPr="00BC50D9" w:rsidTr="009B5ED7">
        <w:trPr>
          <w:trHeight w:val="306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85"/>
        </w:trPr>
        <w:tc>
          <w:tcPr>
            <w:tcW w:w="3888" w:type="dxa"/>
            <w:gridSpan w:val="2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2.4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spacing w:val="-16"/>
                <w:lang w:eastAsia="ru-RU"/>
              </w:rPr>
            </w:pPr>
            <w:r w:rsidRPr="00DD1E73">
              <w:rPr>
                <w:rFonts w:ascii="Times New Roman" w:hAnsi="Times New Roman"/>
                <w:spacing w:val="-16"/>
                <w:lang w:eastAsia="ru-RU"/>
              </w:rPr>
              <w:t xml:space="preserve">Организация и проведение единого государственного экзамена </w:t>
            </w:r>
            <w:r w:rsidRPr="00DD1E73">
              <w:rPr>
                <w:rFonts w:ascii="Times New Roman" w:hAnsi="Times New Roman"/>
                <w:spacing w:val="-16"/>
              </w:rPr>
              <w:t>(приобретение ГСМ и запчастей, бумаги, расходных материалов к оргтехнике для проведения экзаменов, приобретение множительной техники, приобретение подавителей (блокираторов) средств сотовой связи и беспроводного доступа, получение ЭЦП, оплата выполнения услуг по оборудованию защищенного канала связи для передачи данных через Интернет, использование услуг ФГУП ГЦСС для доставки контрольно-измерительных материалов по ЕГЭ)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120,0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120,0</w:t>
            </w:r>
          </w:p>
        </w:tc>
      </w:tr>
      <w:tr w:rsidR="00461E15" w:rsidRPr="00BC50D9" w:rsidTr="009B5ED7">
        <w:trPr>
          <w:trHeight w:val="33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15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443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120,0</w:t>
            </w:r>
          </w:p>
        </w:tc>
      </w:tr>
      <w:tr w:rsidR="00461E15" w:rsidRPr="00BC50D9" w:rsidTr="009B5ED7">
        <w:trPr>
          <w:trHeight w:val="443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315"/>
        </w:trPr>
        <w:tc>
          <w:tcPr>
            <w:tcW w:w="3888" w:type="dxa"/>
            <w:gridSpan w:val="2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2.5</w:t>
            </w:r>
          </w:p>
          <w:p w:rsidR="00461E15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 xml:space="preserve">Мониторинг качества общего </w:t>
            </w:r>
            <w:r w:rsidRPr="00DD1E73">
              <w:rPr>
                <w:rFonts w:ascii="Times New Roman" w:hAnsi="Times New Roman"/>
              </w:rPr>
              <w:br/>
              <w:t>и дополнительного образования (оплата услуг Интернет, приобретение программного обеспечения, оплата выполнения услуг по оборудованию защищенного канала связи для передачи данных через Интернет, подключение к АИС для оказания услуг в электронном виде и оплата услуг по её обслуживанию, оплата обслуживания техники, оплата ГСМ, приобретение бумаги, расходных материалов)</w:t>
            </w:r>
          </w:p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165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96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53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районный бюджет 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412CC">
        <w:trPr>
          <w:trHeight w:val="53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412CC">
        <w:trPr>
          <w:trHeight w:val="105"/>
        </w:trPr>
        <w:tc>
          <w:tcPr>
            <w:tcW w:w="3888" w:type="dxa"/>
            <w:gridSpan w:val="2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2.6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</w:rPr>
              <w:t>Проведение муниципального торжественного мероприятия, посвященного Дню Учителя и Дню дошкольного работника. Занесение на доску Почета работников образования (приобретение грамот, дипломов, почетных призов, расходных материалов и изготовление фотографий)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left w:val="nil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24,0</w:t>
            </w:r>
          </w:p>
        </w:tc>
        <w:tc>
          <w:tcPr>
            <w:tcW w:w="1701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8,0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8,0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8,0</w:t>
            </w:r>
          </w:p>
        </w:tc>
      </w:tr>
      <w:tr w:rsidR="00461E15" w:rsidRPr="00BC50D9" w:rsidTr="004412CC">
        <w:trPr>
          <w:trHeight w:val="105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105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105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районный бюджет 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8,0</w:t>
            </w:r>
          </w:p>
        </w:tc>
      </w:tr>
      <w:tr w:rsidR="00461E15" w:rsidRPr="00BC50D9" w:rsidTr="009B5ED7">
        <w:trPr>
          <w:trHeight w:val="105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255"/>
        </w:trPr>
        <w:tc>
          <w:tcPr>
            <w:tcW w:w="3888" w:type="dxa"/>
            <w:gridSpan w:val="2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2.7</w:t>
            </w:r>
          </w:p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Социальное обеспечение обучающихся с ограниченными возможностями здоровья муниципальных общеобразовательных учреждений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(</w:t>
            </w:r>
            <w:r w:rsidRPr="00DD1E73">
              <w:rPr>
                <w:rFonts w:ascii="Times New Roman" w:hAnsi="Times New Roman"/>
                <w:bCs/>
                <w:lang w:eastAsia="ru-RU"/>
              </w:rPr>
              <w:t>Субсидии бюджетным учреждениям (расходы на питание обучающихся коррекционных классов МОУ «СОШ № 1 г. Ртищево Саратовской области»</w:t>
            </w:r>
            <w:r w:rsidRPr="00DD1E73">
              <w:rPr>
                <w:rFonts w:ascii="Times New Roman" w:hAnsi="Times New Roman"/>
                <w:lang w:eastAsia="ru-RU"/>
              </w:rPr>
              <w:t>)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500,0</w:t>
            </w:r>
          </w:p>
        </w:tc>
      </w:tr>
      <w:tr w:rsidR="00461E15" w:rsidRPr="00BC50D9" w:rsidTr="009B5ED7">
        <w:trPr>
          <w:trHeight w:val="15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111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trHeight w:val="59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районный бюджет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461E15" w:rsidRPr="00BC50D9" w:rsidTr="009B5ED7">
        <w:trPr>
          <w:trHeight w:val="590"/>
        </w:trPr>
        <w:tc>
          <w:tcPr>
            <w:tcW w:w="3888" w:type="dxa"/>
            <w:gridSpan w:val="2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318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2.8</w:t>
            </w:r>
          </w:p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Проведение муниципального праздника для детей-инвалидов на базе МОУ СОШ № 1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318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318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318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районный бюджет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318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91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1E73">
              <w:rPr>
                <w:rFonts w:ascii="Times New Roman" w:hAnsi="Times New Roman"/>
                <w:b/>
              </w:rPr>
              <w:t xml:space="preserve">Основное мероприятие 2.9 </w:t>
            </w:r>
          </w:p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Создание современных условий в муниципальных общеобразова-тельных организациях для обучения, воспитания, занятий физкультурой и спортом (в рамках субсидий на иные цели)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461E15" w:rsidRPr="00BC50D9" w:rsidTr="004412CC">
        <w:trPr>
          <w:gridBefore w:val="1"/>
          <w:trHeight w:val="13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412CC">
        <w:trPr>
          <w:gridBefore w:val="1"/>
          <w:trHeight w:val="6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left w:val="nil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412CC">
        <w:trPr>
          <w:gridBefore w:val="1"/>
          <w:trHeight w:val="459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459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98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2.10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Создание в общеобразовательных организациях условий для инклюзивного образования детей-инвалидов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2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19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554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районный бюджет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554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531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2.11</w:t>
            </w:r>
          </w:p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Создание безбарьерной среды в ОО для детей-инвалидов и других маломобильных групп населения (установка пандусов, противоскользящих покрытий, благоустройство прилегающей территории, переоборудование порогов, замена входных дверей и т.д.)</w:t>
            </w:r>
          </w:p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531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531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531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районный бюджет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531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68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 xml:space="preserve">Основное мероприятие 2.12 </w:t>
            </w:r>
            <w:r w:rsidRPr="00DD1E73">
              <w:rPr>
                <w:rFonts w:ascii="Times New Roman" w:hAnsi="Times New Roman"/>
                <w:lang w:eastAsia="ru-RU"/>
              </w:rPr>
              <w:t>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24 337,2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14 195,9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5 064,3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5 077,0</w:t>
            </w:r>
          </w:p>
        </w:tc>
      </w:tr>
      <w:tr w:rsidR="00461E15" w:rsidRPr="00BC50D9" w:rsidTr="009B5ED7">
        <w:trPr>
          <w:gridBefore w:val="1"/>
          <w:trHeight w:val="27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5 369,7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5 369,7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37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18 967,5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8 826,2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5 064,3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5 077,0</w:t>
            </w:r>
          </w:p>
        </w:tc>
      </w:tr>
      <w:tr w:rsidR="00461E15" w:rsidRPr="00BC50D9" w:rsidTr="004412CC">
        <w:trPr>
          <w:gridBefore w:val="1"/>
          <w:trHeight w:val="36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412CC">
        <w:trPr>
          <w:gridBefore w:val="1"/>
          <w:trHeight w:val="36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left w:val="nil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412CC">
        <w:trPr>
          <w:gridBefore w:val="1"/>
          <w:trHeight w:val="398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2.12.1.Субвенция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15 959,0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6 589,0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4 685,0</w:t>
            </w:r>
          </w:p>
        </w:tc>
        <w:tc>
          <w:tcPr>
            <w:tcW w:w="146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4 685,0</w:t>
            </w:r>
          </w:p>
        </w:tc>
      </w:tr>
      <w:tr w:rsidR="00461E15" w:rsidRPr="00BC50D9" w:rsidTr="009B5ED7">
        <w:trPr>
          <w:gridBefore w:val="1"/>
          <w:trHeight w:val="631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631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15 959,0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6 589,0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4 685,0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4 685,0</w:t>
            </w:r>
          </w:p>
        </w:tc>
      </w:tr>
      <w:tr w:rsidR="00461E15" w:rsidRPr="00BC50D9" w:rsidTr="009B5ED7">
        <w:trPr>
          <w:gridBefore w:val="1"/>
          <w:trHeight w:val="631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631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715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2.12.2.Субвенция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1 138,5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367,2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379,3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392,0</w:t>
            </w:r>
          </w:p>
        </w:tc>
      </w:tr>
      <w:tr w:rsidR="00461E15" w:rsidRPr="00BC50D9" w:rsidTr="009B5ED7">
        <w:trPr>
          <w:gridBefore w:val="1"/>
          <w:trHeight w:val="1581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69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1 138,5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367,2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379,3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392,0</w:t>
            </w:r>
          </w:p>
        </w:tc>
      </w:tr>
      <w:tr w:rsidR="00461E15" w:rsidRPr="00BC50D9" w:rsidTr="009B5ED7">
        <w:trPr>
          <w:gridBefore w:val="1"/>
          <w:trHeight w:val="56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412CC">
        <w:trPr>
          <w:gridBefore w:val="1"/>
          <w:trHeight w:val="1581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412CC">
        <w:trPr>
          <w:gridBefore w:val="1"/>
          <w:trHeight w:val="285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2.12.3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left w:val="nil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7 239,7</w:t>
            </w:r>
          </w:p>
        </w:tc>
        <w:tc>
          <w:tcPr>
            <w:tcW w:w="1701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7 239,7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412CC">
        <w:trPr>
          <w:gridBefore w:val="1"/>
          <w:trHeight w:val="28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5 369,7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5 369,7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8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1 870,0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1 870,0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8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8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85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2.13</w:t>
            </w:r>
          </w:p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  <w:lang w:eastAsia="ru-RU"/>
              </w:rPr>
              <w:t>Проведение районных мероприятий для детей начальных классов, для детей из семей СОП и состоящих на учете в ГПДН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31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60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598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598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413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2.14.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Проведение праздника «Последний звонок»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3,5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3,5</w:t>
            </w:r>
          </w:p>
        </w:tc>
      </w:tr>
      <w:tr w:rsidR="00461E15" w:rsidRPr="00BC50D9" w:rsidTr="009B5ED7">
        <w:trPr>
          <w:gridBefore w:val="1"/>
          <w:trHeight w:val="411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411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411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3,5</w:t>
            </w:r>
          </w:p>
        </w:tc>
      </w:tr>
      <w:tr w:rsidR="00461E15" w:rsidRPr="00BC50D9" w:rsidTr="009B5ED7">
        <w:trPr>
          <w:gridBefore w:val="1"/>
          <w:trHeight w:val="411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61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2.15.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Проведение мероприятий по приведению ОО в соответствие с требованиями надзорных органов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597,8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432,6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82,6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82,6</w:t>
            </w:r>
          </w:p>
        </w:tc>
      </w:tr>
      <w:tr w:rsidR="00461E15" w:rsidRPr="00BC50D9" w:rsidTr="004412CC">
        <w:trPr>
          <w:gridBefore w:val="1"/>
          <w:trHeight w:val="261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412CC">
        <w:trPr>
          <w:gridBefore w:val="1"/>
          <w:trHeight w:val="261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left w:val="nil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412CC">
        <w:trPr>
          <w:gridBefore w:val="1"/>
          <w:trHeight w:val="261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597,8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432,6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82,6</w:t>
            </w:r>
          </w:p>
        </w:tc>
        <w:tc>
          <w:tcPr>
            <w:tcW w:w="146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82,6</w:t>
            </w:r>
          </w:p>
        </w:tc>
      </w:tr>
      <w:tr w:rsidR="00461E15" w:rsidRPr="00BC50D9" w:rsidTr="009B5ED7">
        <w:trPr>
          <w:gridBefore w:val="1"/>
          <w:trHeight w:val="261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61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2.16.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Проведение спартакиад, соревнований по многоборью ГТО, тестирования «сдача норм Всероссийского физкультурно-спортивного комплекса ГТО» (приобретение ГСМ, дипломов, грамот, призов, расходных материалов)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61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61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61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61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528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2.17.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Проведение районного совещания работников образования (организация, оформление зала, приобретение грамот, благодарственных писем, бумаги и других расходных материалов)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9,0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9,0</w:t>
            </w:r>
          </w:p>
        </w:tc>
      </w:tr>
      <w:tr w:rsidR="00461E15" w:rsidRPr="00BC50D9" w:rsidTr="009B5ED7">
        <w:trPr>
          <w:gridBefore w:val="1"/>
          <w:trHeight w:val="528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528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528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9,0</w:t>
            </w:r>
          </w:p>
        </w:tc>
      </w:tr>
      <w:tr w:rsidR="00461E15" w:rsidRPr="00BC50D9" w:rsidTr="009B5ED7">
        <w:trPr>
          <w:gridBefore w:val="1"/>
          <w:trHeight w:val="528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120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2.18.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Проведение учебных сборов юношей 10 классов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12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12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412CC">
        <w:trPr>
          <w:gridBefore w:val="1"/>
          <w:trHeight w:val="12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412CC">
        <w:trPr>
          <w:gridBefore w:val="1"/>
          <w:trHeight w:val="12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left w:val="nil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412CC">
        <w:trPr>
          <w:gridBefore w:val="1"/>
          <w:trHeight w:val="120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D1E73">
              <w:rPr>
                <w:rFonts w:ascii="Times New Roman" w:hAnsi="Times New Roman"/>
                <w:b/>
                <w:color w:val="000000"/>
                <w:lang w:eastAsia="ru-RU"/>
              </w:rPr>
              <w:t>Основное мероприятие 2.19.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D1E73">
              <w:rPr>
                <w:rFonts w:ascii="Times New Roman" w:hAnsi="Times New Roman"/>
                <w:color w:val="000000"/>
                <w:lang w:eastAsia="ru-RU"/>
              </w:rPr>
              <w:t>Проведение спортивных мероприятий, конкурсов, круглых столов, ток-шоу, направленных на профилактику наркомании, табакокурения и алкоголизма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6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12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12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12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12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120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2.20.</w:t>
            </w:r>
          </w:p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Проведение мероприятий, направленных на патриотическое воспитания граждан в Ртищевском муниципальном районе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20,0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20,0</w:t>
            </w:r>
          </w:p>
        </w:tc>
      </w:tr>
      <w:tr w:rsidR="00461E15" w:rsidRPr="00BC50D9" w:rsidTr="009B5ED7">
        <w:trPr>
          <w:gridBefore w:val="1"/>
          <w:trHeight w:val="12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12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12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20,0</w:t>
            </w:r>
          </w:p>
        </w:tc>
      </w:tr>
      <w:tr w:rsidR="00461E15" w:rsidRPr="00BC50D9" w:rsidTr="009B5ED7">
        <w:trPr>
          <w:gridBefore w:val="1"/>
          <w:trHeight w:val="12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120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2.21.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Реализация регионального проекта (программы) в целях выполнения задач федерального проекта «Современная школа» национального проекта «Образование» на обновление материально- технической базы для формирования у обучающихся современных технологических и гуманитарных навыков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49 936,6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11 429,5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16 524,5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21 982,6</w:t>
            </w:r>
          </w:p>
        </w:tc>
      </w:tr>
      <w:tr w:rsidR="00461E15" w:rsidRPr="00BC50D9" w:rsidTr="009B5ED7">
        <w:trPr>
          <w:gridBefore w:val="1"/>
          <w:trHeight w:val="12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8 811,8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2 188,9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3 313,2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3 309,7</w:t>
            </w:r>
          </w:p>
        </w:tc>
      </w:tr>
      <w:tr w:rsidR="00461E15" w:rsidRPr="00BC50D9" w:rsidTr="009B5ED7">
        <w:trPr>
          <w:gridBefore w:val="1"/>
          <w:trHeight w:val="12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39 624,8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8 540,6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12 811,3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18 272,9</w:t>
            </w:r>
          </w:p>
        </w:tc>
      </w:tr>
      <w:tr w:rsidR="00461E15" w:rsidRPr="00BC50D9" w:rsidTr="009B5ED7">
        <w:trPr>
          <w:gridBefore w:val="1"/>
          <w:trHeight w:val="12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461E15" w:rsidRPr="00BC50D9" w:rsidTr="009B5ED7">
        <w:trPr>
          <w:gridBefore w:val="1"/>
          <w:trHeight w:val="12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E65C59">
        <w:trPr>
          <w:gridBefore w:val="1"/>
          <w:trHeight w:val="213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2.21.1.Обновление материально- 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8 991,6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2 233,6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3 380,8</w:t>
            </w:r>
          </w:p>
        </w:tc>
        <w:tc>
          <w:tcPr>
            <w:tcW w:w="1466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3 377,2</w:t>
            </w:r>
          </w:p>
        </w:tc>
      </w:tr>
      <w:tr w:rsidR="00461E15" w:rsidRPr="00BC50D9" w:rsidTr="00E65C59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8 811,8</w:t>
            </w:r>
          </w:p>
        </w:tc>
        <w:tc>
          <w:tcPr>
            <w:tcW w:w="1701" w:type="dxa"/>
            <w:tcBorders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2 188,9</w:t>
            </w:r>
          </w:p>
        </w:tc>
        <w:tc>
          <w:tcPr>
            <w:tcW w:w="1984" w:type="dxa"/>
            <w:tcBorders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3 313,2</w:t>
            </w:r>
          </w:p>
        </w:tc>
        <w:tc>
          <w:tcPr>
            <w:tcW w:w="1466" w:type="dxa"/>
            <w:tcBorders>
              <w:left w:val="nil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3 309,7</w:t>
            </w:r>
          </w:p>
        </w:tc>
      </w:tr>
      <w:tr w:rsidR="00461E15" w:rsidRPr="00BC50D9" w:rsidTr="00E65C59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179,8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44,7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67,6</w:t>
            </w:r>
          </w:p>
        </w:tc>
        <w:tc>
          <w:tcPr>
            <w:tcW w:w="146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67,5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  <w:b/>
              </w:rPr>
              <w:t xml:space="preserve"> </w:t>
            </w:r>
            <w:r w:rsidRPr="00DD1E73">
              <w:rPr>
                <w:rFonts w:ascii="Times New Roman" w:hAnsi="Times New Roman"/>
              </w:rPr>
              <w:t>2.21.2.Обеспечение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39 445,0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8 495,9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12 743,7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18 205,4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39 445,0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8 495,9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12 743,7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18 205,4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>2.21.3.Создание условий для функционирования цифрового естественно-научного, технического и гуманитарного профилей «Точка роста» на базе общеобразовательных организаций (в целях достижения соответствующих результатов федерального проекта)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2.22.</w:t>
            </w:r>
          </w:p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</w:rPr>
              <w:t xml:space="preserve">Проведение процедур оценки качества образования на всех уровнях по образовательным программам начального, основного общего и среднего общего образования 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10,0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10,0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10,0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412CC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466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461E15" w:rsidRPr="00BC50D9" w:rsidTr="004412CC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left w:val="nil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412CC">
        <w:trPr>
          <w:gridBefore w:val="1"/>
          <w:trHeight w:val="213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D1E73">
              <w:rPr>
                <w:rFonts w:ascii="Times New Roman" w:hAnsi="Times New Roman"/>
                <w:b/>
              </w:rPr>
              <w:t>Основное мероприятие 2.23.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DD1E73">
              <w:rPr>
                <w:rFonts w:ascii="Times New Roman" w:hAnsi="Times New Roman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16 678,2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4 325,8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6 176,2</w:t>
            </w:r>
          </w:p>
        </w:tc>
        <w:tc>
          <w:tcPr>
            <w:tcW w:w="146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6 176,2</w:t>
            </w:r>
          </w:p>
        </w:tc>
      </w:tr>
      <w:tr w:rsidR="00461E15" w:rsidRPr="00BC50D9" w:rsidTr="004412CC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left w:val="nil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412CC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16 678,2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4 325,8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6 176,2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6 176,2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DD1E73">
              <w:rPr>
                <w:rFonts w:ascii="Times New Roman" w:hAnsi="Times New Roman"/>
              </w:rPr>
              <w:t>2.23.1.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16 678,2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4 325,8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6 176,2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6 176,2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16 678,2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4 325,8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6 176,2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6 176,2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D1E73">
              <w:rPr>
                <w:rFonts w:ascii="Times New Roman" w:hAnsi="Times New Roman"/>
              </w:rPr>
              <w:t>2.23.2.</w:t>
            </w:r>
            <w:r w:rsidRPr="00DD1E73">
              <w:rPr>
                <w:rFonts w:ascii="Times New Roman" w:hAnsi="Times New Roman"/>
                <w:b/>
              </w:rPr>
              <w:t xml:space="preserve"> </w:t>
            </w:r>
            <w:r w:rsidRPr="00DD1E73">
              <w:rPr>
                <w:rFonts w:ascii="Times New Roman" w:hAnsi="Times New Roman"/>
              </w:rPr>
      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412CC">
        <w:trPr>
          <w:gridBefore w:val="1"/>
          <w:trHeight w:val="213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</w:rPr>
              <w:t>Основное мероприятие 2.24</w:t>
            </w:r>
            <w:r w:rsidRPr="00DD1E73">
              <w:rPr>
                <w:rFonts w:ascii="Times New Roman" w:hAnsi="Times New Roman"/>
              </w:rPr>
              <w:t xml:space="preserve">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31 096,1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31 096,1</w:t>
            </w:r>
          </w:p>
        </w:tc>
      </w:tr>
      <w:tr w:rsidR="00461E15" w:rsidRPr="00BC50D9" w:rsidTr="004412CC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left w:val="nil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30 474,2</w:t>
            </w:r>
          </w:p>
        </w:tc>
        <w:tc>
          <w:tcPr>
            <w:tcW w:w="1701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30 474,2</w:t>
            </w:r>
          </w:p>
        </w:tc>
      </w:tr>
      <w:tr w:rsidR="00461E15" w:rsidRPr="00BC50D9" w:rsidTr="004412CC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621,9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621,9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  <w:b/>
              </w:rPr>
              <w:t>Основное мероприятие 2.25</w:t>
            </w:r>
            <w:r w:rsidRPr="00DD1E73">
              <w:rPr>
                <w:rFonts w:ascii="Times New Roman" w:hAnsi="Times New Roman"/>
              </w:rPr>
              <w:t xml:space="preserve"> Создание в общеобразовательных организациях, расположенных в сельской местности условий для занятий физической культурой и спортом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1 832,0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1 832,0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1 183,7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1 183,7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146,3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502,0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502,0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02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D1E73">
              <w:rPr>
                <w:rFonts w:ascii="Times New Roman" w:hAnsi="Times New Roman"/>
                <w:b/>
              </w:rPr>
              <w:t>Основное мероприятие 2.26</w:t>
            </w:r>
          </w:p>
          <w:p w:rsidR="00461E15" w:rsidRPr="00DD1E73" w:rsidRDefault="00461E15" w:rsidP="004E2EC2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D1E73">
              <w:rPr>
                <w:rFonts w:ascii="Times New Roman" w:hAnsi="Times New Roman"/>
              </w:rPr>
              <w:t>Ежемесячное денежное вознаграждение за классное руководство педагогическим работникам в муниципальных общеобразовательных организациях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54 871,1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8 411,3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23 297,7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23 162,1</w:t>
            </w:r>
          </w:p>
        </w:tc>
      </w:tr>
      <w:tr w:rsidR="00461E15" w:rsidRPr="00BC50D9" w:rsidTr="009B5ED7">
        <w:trPr>
          <w:gridBefore w:val="1"/>
          <w:trHeight w:val="202"/>
        </w:trPr>
        <w:tc>
          <w:tcPr>
            <w:tcW w:w="388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54 871,1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8 411,3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23 297,7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23 162,1</w:t>
            </w:r>
          </w:p>
        </w:tc>
      </w:tr>
      <w:tr w:rsidR="00461E15" w:rsidRPr="00BC50D9" w:rsidTr="009B5ED7">
        <w:trPr>
          <w:gridBefore w:val="1"/>
          <w:trHeight w:val="202"/>
        </w:trPr>
        <w:tc>
          <w:tcPr>
            <w:tcW w:w="388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02"/>
        </w:trPr>
        <w:tc>
          <w:tcPr>
            <w:tcW w:w="388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02"/>
        </w:trPr>
        <w:tc>
          <w:tcPr>
            <w:tcW w:w="388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02"/>
        </w:trPr>
        <w:tc>
          <w:tcPr>
            <w:tcW w:w="3888" w:type="dxa"/>
            <w:vMerge w:val="restart"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b/>
                <w:bCs/>
                <w:lang w:eastAsia="ru-RU"/>
              </w:rPr>
              <w:t>Подпрограмма №3</w:t>
            </w:r>
          </w:p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b/>
                <w:bCs/>
                <w:lang w:eastAsia="ru-RU"/>
              </w:rPr>
              <w:t>«Одаренные дети Ртищевского муниципального района»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АРМР, образовательные организации, подведомственные УОО АРМР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196,4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67,6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64,4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64,4</w:t>
            </w:r>
          </w:p>
        </w:tc>
      </w:tr>
      <w:tr w:rsidR="00461E15" w:rsidRPr="00BC50D9" w:rsidTr="009B5ED7">
        <w:trPr>
          <w:gridBefore w:val="1"/>
          <w:trHeight w:val="180"/>
        </w:trPr>
        <w:tc>
          <w:tcPr>
            <w:tcW w:w="388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150"/>
        </w:trPr>
        <w:tc>
          <w:tcPr>
            <w:tcW w:w="388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E2EC2">
        <w:trPr>
          <w:gridBefore w:val="1"/>
        </w:trPr>
        <w:tc>
          <w:tcPr>
            <w:tcW w:w="388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районный бюджет </w:t>
            </w:r>
          </w:p>
        </w:tc>
        <w:tc>
          <w:tcPr>
            <w:tcW w:w="179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196,4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67,6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64,4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64,4</w:t>
            </w:r>
          </w:p>
        </w:tc>
      </w:tr>
      <w:tr w:rsidR="00461E15" w:rsidRPr="00BC50D9" w:rsidTr="004E2EC2">
        <w:trPr>
          <w:gridBefore w:val="1"/>
        </w:trPr>
        <w:tc>
          <w:tcPr>
            <w:tcW w:w="388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left w:val="nil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E2EC2">
        <w:trPr>
          <w:gridBefore w:val="1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 w:right="-108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3.1</w:t>
            </w:r>
          </w:p>
          <w:p w:rsidR="00461E15" w:rsidRPr="00DD1E73" w:rsidRDefault="00461E15" w:rsidP="004E2EC2">
            <w:pPr>
              <w:tabs>
                <w:tab w:val="left" w:pos="6230"/>
              </w:tabs>
              <w:spacing w:after="0" w:line="240" w:lineRule="auto"/>
              <w:ind w:right="40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Проведение муниципального тура предметных олимпиад (разработка, тиражирование материалов для школьного тура; приобретение необходимых расходных материалов).</w:t>
            </w:r>
          </w:p>
          <w:p w:rsidR="00461E15" w:rsidRPr="00DD1E73" w:rsidRDefault="00461E15" w:rsidP="004E2EC2">
            <w:pPr>
              <w:tabs>
                <w:tab w:val="left" w:pos="6230"/>
              </w:tabs>
              <w:spacing w:after="0" w:line="240" w:lineRule="auto"/>
              <w:ind w:left="40" w:right="4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2,0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2,0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2,0</w:t>
            </w:r>
          </w:p>
        </w:tc>
      </w:tr>
      <w:tr w:rsidR="00461E15" w:rsidRPr="00BC50D9" w:rsidTr="009B5ED7">
        <w:trPr>
          <w:gridBefore w:val="1"/>
          <w:trHeight w:val="43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52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94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районный бюджет </w:t>
            </w:r>
          </w:p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461E15" w:rsidRPr="00BC50D9" w:rsidTr="009B5ED7">
        <w:trPr>
          <w:gridBefore w:val="1"/>
          <w:trHeight w:val="94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161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3.2</w:t>
            </w:r>
          </w:p>
          <w:p w:rsidR="00461E15" w:rsidRPr="00DD1E73" w:rsidRDefault="00461E15" w:rsidP="004E2EC2">
            <w:pPr>
              <w:tabs>
                <w:tab w:val="left" w:pos="6230"/>
              </w:tabs>
              <w:spacing w:after="0" w:line="240" w:lineRule="auto"/>
              <w:ind w:left="40" w:right="40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Поощрение и поддержка одаренных детей (победителей муниципальных, областных, всероссийских конкурсов, олимпиад, фестивалей, спортивных соревнований). Проведение муниципального праздника для победителей олимпиад (приобретение дипломов, памятных призов, расходные материалы).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3,0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3,0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3,0</w:t>
            </w:r>
          </w:p>
        </w:tc>
      </w:tr>
      <w:tr w:rsidR="00461E15" w:rsidRPr="00BC50D9" w:rsidTr="009B5ED7">
        <w:trPr>
          <w:gridBefore w:val="1"/>
          <w:trHeight w:val="36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5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70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3,0</w:t>
            </w:r>
          </w:p>
        </w:tc>
      </w:tr>
      <w:tr w:rsidR="00461E15" w:rsidRPr="00BC50D9" w:rsidTr="009B5ED7">
        <w:trPr>
          <w:gridBefore w:val="1"/>
          <w:trHeight w:val="70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55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3.3.</w:t>
            </w:r>
          </w:p>
          <w:p w:rsidR="00461E15" w:rsidRPr="00DD1E73" w:rsidRDefault="00461E15" w:rsidP="004E2EC2">
            <w:pPr>
              <w:tabs>
                <w:tab w:val="left" w:pos="6230"/>
              </w:tabs>
              <w:spacing w:after="0" w:line="240" w:lineRule="auto"/>
              <w:ind w:right="40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Проведение муниципальных конкурсов детского творчества для воспитанников ДОУ (приобретение дипломов, призов, расходных материалов).</w:t>
            </w:r>
          </w:p>
          <w:p w:rsidR="00461E15" w:rsidRPr="00DD1E73" w:rsidRDefault="00461E15" w:rsidP="004E2EC2">
            <w:pPr>
              <w:tabs>
                <w:tab w:val="left" w:pos="6230"/>
              </w:tabs>
              <w:spacing w:after="0" w:line="240" w:lineRule="auto"/>
              <w:ind w:left="40" w:right="4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1,4</w:t>
            </w:r>
          </w:p>
        </w:tc>
      </w:tr>
      <w:tr w:rsidR="00461E15" w:rsidRPr="00BC50D9" w:rsidTr="009B5ED7">
        <w:trPr>
          <w:gridBefore w:val="1"/>
          <w:trHeight w:val="40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30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E2EC2">
        <w:trPr>
          <w:gridBefore w:val="1"/>
          <w:trHeight w:val="572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461E15" w:rsidRPr="00BC50D9" w:rsidTr="004E2EC2">
        <w:trPr>
          <w:gridBefore w:val="1"/>
          <w:trHeight w:val="572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left w:val="nil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E2EC2">
        <w:trPr>
          <w:gridBefore w:val="1"/>
          <w:trHeight w:val="58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3.4.</w:t>
            </w:r>
          </w:p>
          <w:p w:rsidR="00461E15" w:rsidRPr="00DD1E73" w:rsidRDefault="00461E15" w:rsidP="004E2EC2">
            <w:pPr>
              <w:tabs>
                <w:tab w:val="left" w:pos="6230"/>
              </w:tabs>
              <w:spacing w:after="0" w:line="240" w:lineRule="auto"/>
              <w:ind w:left="40" w:right="40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Поощрение педагогических работников по результатам работы с одаренными детьми (приобретение дипломов, грамот, памятных подарков).</w:t>
            </w:r>
          </w:p>
          <w:p w:rsidR="00461E15" w:rsidRPr="00DD1E73" w:rsidRDefault="00461E15" w:rsidP="004E2EC2">
            <w:pPr>
              <w:tabs>
                <w:tab w:val="left" w:pos="6230"/>
              </w:tabs>
              <w:spacing w:after="0" w:line="240" w:lineRule="auto"/>
              <w:ind w:right="4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34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34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76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76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300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3.5.</w:t>
            </w:r>
          </w:p>
          <w:p w:rsidR="00461E15" w:rsidRPr="00DD1E73" w:rsidRDefault="00461E15" w:rsidP="004E2EC2">
            <w:pPr>
              <w:tabs>
                <w:tab w:val="left" w:pos="6230"/>
              </w:tabs>
              <w:spacing w:after="0" w:line="240" w:lineRule="auto"/>
              <w:ind w:left="40" w:right="40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Проведение торжественного мероприятия, посвященного Выпускному вечеру, вручение медалей, нагрудных знаков выпускникам (приобретение грамот, дипломов, памятных подарков, расходных материалов).</w:t>
            </w:r>
          </w:p>
          <w:p w:rsidR="00461E15" w:rsidRPr="00DD1E73" w:rsidRDefault="00461E15" w:rsidP="004E2EC2">
            <w:pPr>
              <w:tabs>
                <w:tab w:val="left" w:pos="6230"/>
              </w:tabs>
              <w:spacing w:after="0" w:line="240" w:lineRule="auto"/>
              <w:ind w:left="40" w:right="4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7,7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10,0</w:t>
            </w:r>
          </w:p>
        </w:tc>
      </w:tr>
      <w:tr w:rsidR="00461E15" w:rsidRPr="00BC50D9" w:rsidTr="009B5ED7">
        <w:trPr>
          <w:gridBefore w:val="1"/>
          <w:trHeight w:val="31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34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67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461E15" w:rsidRPr="00BC50D9" w:rsidTr="009B5ED7">
        <w:trPr>
          <w:gridBefore w:val="1"/>
          <w:trHeight w:val="267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70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3.6.</w:t>
            </w:r>
          </w:p>
          <w:p w:rsidR="00461E15" w:rsidRPr="00DD1E73" w:rsidRDefault="00461E15" w:rsidP="004E2EC2">
            <w:pPr>
              <w:tabs>
                <w:tab w:val="left" w:pos="6230"/>
              </w:tabs>
              <w:spacing w:after="0" w:line="240" w:lineRule="auto"/>
              <w:ind w:left="40" w:right="40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spacing w:val="-14"/>
                <w:lang w:eastAsia="ru-RU"/>
              </w:rPr>
              <w:t>Информационное обеспечение программы (создание баз данных, пополнение фото и видеоматериалов). Размещение информации на сайтах общеобразовательных организаций и Управления общего  образования АРМР.</w:t>
            </w:r>
          </w:p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40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8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42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42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E2EC2">
        <w:trPr>
          <w:gridBefore w:val="1"/>
          <w:trHeight w:val="426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3.7.</w:t>
            </w:r>
          </w:p>
          <w:p w:rsidR="00461E15" w:rsidRPr="00DD1E73" w:rsidRDefault="00461E15" w:rsidP="004E2EC2">
            <w:pPr>
              <w:tabs>
                <w:tab w:val="left" w:pos="6230"/>
              </w:tabs>
              <w:spacing w:after="0" w:line="240" w:lineRule="auto"/>
              <w:ind w:left="40" w:right="40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Проведение муниципальных конкурсов детского творчества, фестивалей, конференций, выставок, игр КВН (приобретение дипломов, призов, расходных материалов, оформление зала).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27,0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7,0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10,0</w:t>
            </w:r>
          </w:p>
        </w:tc>
      </w:tr>
      <w:tr w:rsidR="00461E15" w:rsidRPr="00BC50D9" w:rsidTr="004E2EC2">
        <w:trPr>
          <w:gridBefore w:val="1"/>
          <w:trHeight w:val="426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left w:val="nil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E2EC2">
        <w:trPr>
          <w:gridBefore w:val="1"/>
          <w:trHeight w:val="426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426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461E15" w:rsidRPr="00BC50D9" w:rsidTr="009B5ED7">
        <w:trPr>
          <w:gridBefore w:val="1"/>
          <w:trHeight w:val="426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3.8.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Учреждение стипендии Главы РМР лучшим обучающимся года.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20,0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20,0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20,0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20,0</w:t>
            </w:r>
          </w:p>
        </w:tc>
      </w:tr>
      <w:tr w:rsidR="00461E15" w:rsidRPr="00BC50D9" w:rsidTr="009B5ED7">
        <w:trPr>
          <w:gridBefore w:val="1"/>
          <w:trHeight w:val="21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321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3.9.</w:t>
            </w:r>
          </w:p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Обеспечение участия детей в областных и всероссийских олимпиадах, конкурсах, юношеских чтениях. 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62,5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26,5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18,0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18,0</w:t>
            </w:r>
          </w:p>
        </w:tc>
      </w:tr>
      <w:tr w:rsidR="00461E15" w:rsidRPr="00BC50D9" w:rsidTr="009B5ED7">
        <w:trPr>
          <w:gridBefore w:val="1"/>
          <w:trHeight w:val="321"/>
        </w:trPr>
        <w:tc>
          <w:tcPr>
            <w:tcW w:w="388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321"/>
        </w:trPr>
        <w:tc>
          <w:tcPr>
            <w:tcW w:w="388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321"/>
        </w:trPr>
        <w:tc>
          <w:tcPr>
            <w:tcW w:w="388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62,5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26,5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18,0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461E15" w:rsidRPr="00BC50D9" w:rsidTr="009B5ED7">
        <w:trPr>
          <w:gridBefore w:val="1"/>
          <w:trHeight w:val="321"/>
        </w:trPr>
        <w:tc>
          <w:tcPr>
            <w:tcW w:w="388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32"/>
        </w:trPr>
        <w:tc>
          <w:tcPr>
            <w:tcW w:w="3888" w:type="dxa"/>
            <w:vMerge w:val="restart"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b/>
                <w:bCs/>
                <w:lang w:eastAsia="ru-RU"/>
              </w:rPr>
              <w:t>Подпрограмма № 4</w:t>
            </w:r>
          </w:p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«Обеспечение условий безопасности муниципальных учреждений, подведомственных Управлению общего  образования администрации Ртищевского муниципального района»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АРМР, образовательные организации, подведомственные УОО АРМР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40,0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40,0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40,0</w:t>
            </w:r>
          </w:p>
        </w:tc>
      </w:tr>
      <w:tr w:rsidR="00461E15" w:rsidRPr="00BC50D9" w:rsidTr="009B5ED7">
        <w:trPr>
          <w:gridBefore w:val="1"/>
          <w:trHeight w:val="165"/>
        </w:trPr>
        <w:tc>
          <w:tcPr>
            <w:tcW w:w="388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135"/>
        </w:trPr>
        <w:tc>
          <w:tcPr>
            <w:tcW w:w="388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E2EC2">
        <w:trPr>
          <w:gridBefore w:val="1"/>
        </w:trPr>
        <w:tc>
          <w:tcPr>
            <w:tcW w:w="388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районный бюджет </w:t>
            </w:r>
          </w:p>
        </w:tc>
        <w:tc>
          <w:tcPr>
            <w:tcW w:w="179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40,0</w:t>
            </w:r>
          </w:p>
        </w:tc>
      </w:tr>
      <w:tr w:rsidR="00461E15" w:rsidRPr="00BC50D9" w:rsidTr="004E2EC2">
        <w:trPr>
          <w:gridBefore w:val="1"/>
        </w:trPr>
        <w:tc>
          <w:tcPr>
            <w:tcW w:w="388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left w:val="nil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E2EC2">
        <w:trPr>
          <w:gridBefore w:val="1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4.1.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Прохождение лицами, занимающими должности, связанные с обеспечением безопасности дорожного движения, обучения и периодической аттестации на право занятия этих должностей.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31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4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57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районный бюджет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57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25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4.2.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spacing w:val="-17"/>
              </w:rPr>
              <w:t>Установка, замена  и восстановление ограждений территорий муниципальных учреждений.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spacing w:val="-17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33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40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29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районный бюджет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29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85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4.3.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spacing w:val="-17"/>
              </w:rPr>
              <w:t>Восстановление и замена асфальтового, асфальтобетонного, бетонного, тротуарного покрытий на территориях образовательных организаций.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spacing w:val="-17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7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33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401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районный бюджет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401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E2EC2">
        <w:trPr>
          <w:gridBefore w:val="1"/>
          <w:trHeight w:val="255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4.4.</w:t>
            </w:r>
          </w:p>
          <w:p w:rsidR="00461E15" w:rsidRPr="00DD1E73" w:rsidRDefault="00461E15" w:rsidP="004E2EC2">
            <w:pPr>
              <w:spacing w:after="0" w:line="240" w:lineRule="auto"/>
              <w:ind w:right="-82"/>
              <w:rPr>
                <w:rFonts w:ascii="Times New Roman" w:hAnsi="Times New Roman"/>
                <w:b/>
                <w:spacing w:val="-17"/>
                <w:lang w:eastAsia="ru-RU"/>
              </w:rPr>
            </w:pPr>
            <w:r w:rsidRPr="00DD1E73">
              <w:rPr>
                <w:rFonts w:ascii="Times New Roman" w:hAnsi="Times New Roman"/>
                <w:spacing w:val="-17"/>
              </w:rPr>
              <w:t>Спил деревьев на территории образовательных организаций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461E15" w:rsidRPr="00BC50D9" w:rsidTr="004E2EC2">
        <w:trPr>
          <w:gridBefore w:val="1"/>
          <w:trHeight w:val="39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left w:val="nil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E2EC2">
        <w:trPr>
          <w:gridBefore w:val="1"/>
          <w:trHeight w:val="31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37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37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56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4.5.</w:t>
            </w:r>
          </w:p>
          <w:p w:rsidR="00461E15" w:rsidRPr="00DD1E73" w:rsidRDefault="00461E15" w:rsidP="004E2EC2">
            <w:pPr>
              <w:spacing w:after="0" w:line="240" w:lineRule="auto"/>
              <w:ind w:right="-82"/>
              <w:rPr>
                <w:rFonts w:ascii="Times New Roman" w:hAnsi="Times New Roman"/>
                <w:b/>
                <w:spacing w:val="-17"/>
                <w:lang w:eastAsia="ru-RU"/>
              </w:rPr>
            </w:pPr>
            <w:r w:rsidRPr="00DD1E73">
              <w:rPr>
                <w:rFonts w:ascii="Times New Roman" w:hAnsi="Times New Roman"/>
                <w:spacing w:val="-17"/>
              </w:rPr>
              <w:t xml:space="preserve">Ремонтные работы, направленные на предупреждение пожаров на объектах образования (Устройство полов </w:t>
            </w:r>
            <w:r w:rsidRPr="00DD1E73">
              <w:rPr>
                <w:rFonts w:ascii="Times New Roman" w:hAnsi="Times New Roman"/>
                <w:spacing w:val="-17"/>
              </w:rPr>
              <w:br/>
              <w:t>из противопожарного линолеума, замена отделки стен и потолков на путях эвакуации на соответствующую требованиям ППБ, устройство и ремонт эвакуационных выходов, обособленных выходов из подвалов от лестничных клеток, замена электрического освещения, замена светильников)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33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374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601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районный бюджет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F54FE8">
        <w:trPr>
          <w:gridBefore w:val="1"/>
          <w:trHeight w:val="98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F54FE8">
        <w:trPr>
          <w:gridBefore w:val="1"/>
          <w:trHeight w:val="1154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spacing w:val="-17"/>
              </w:rPr>
            </w:pPr>
            <w:r w:rsidRPr="00DD1E73">
              <w:rPr>
                <w:rFonts w:ascii="Times New Roman" w:hAnsi="Times New Roman"/>
                <w:b/>
                <w:spacing w:val="-17"/>
              </w:rPr>
              <w:t>Основное мероприятие 4.6.</w:t>
            </w:r>
          </w:p>
          <w:p w:rsidR="00461E15" w:rsidRPr="00DD1E73" w:rsidRDefault="00461E15" w:rsidP="004E2EC2">
            <w:pPr>
              <w:spacing w:after="0" w:line="240" w:lineRule="auto"/>
              <w:ind w:right="-82"/>
              <w:rPr>
                <w:rFonts w:ascii="Times New Roman" w:hAnsi="Times New Roman"/>
                <w:b/>
                <w:spacing w:val="-17"/>
                <w:lang w:eastAsia="ru-RU"/>
              </w:rPr>
            </w:pPr>
            <w:r w:rsidRPr="00DD1E73">
              <w:rPr>
                <w:rFonts w:ascii="Times New Roman" w:hAnsi="Times New Roman"/>
                <w:spacing w:val="-19"/>
              </w:rPr>
              <w:t xml:space="preserve">Приобретение и установка материалов </w:t>
            </w:r>
            <w:r w:rsidRPr="00DD1E73">
              <w:rPr>
                <w:rFonts w:ascii="Times New Roman" w:hAnsi="Times New Roman"/>
                <w:spacing w:val="-19"/>
              </w:rPr>
              <w:br/>
              <w:t xml:space="preserve">и  оборудования,  для  предупреждения  пожаров и их ликвидации на объектах образования (Приобретение  противопожарного линолеума для замены отделки пола путей эвакуации, приобретение и установка противопожарных люков (дверей) 2 типа, ведущих на кровлю здания и противопожарных дверей </w:t>
            </w:r>
            <w:r w:rsidRPr="00DD1E73">
              <w:rPr>
                <w:rFonts w:ascii="Times New Roman" w:hAnsi="Times New Roman"/>
                <w:spacing w:val="-19"/>
              </w:rPr>
              <w:br/>
              <w:t xml:space="preserve">в помещениях, приобретение и установка дверей, приобретение и установка задвижки </w:t>
            </w:r>
            <w:r w:rsidRPr="00DD1E73">
              <w:rPr>
                <w:rFonts w:ascii="Times New Roman" w:hAnsi="Times New Roman"/>
                <w:spacing w:val="-19"/>
              </w:rPr>
              <w:br/>
              <w:t>с электроприводом, приобретение и установка электроконвекторов (электропанелей, конвекторов),  приобретение огнетушителей, пожарных рукавов, гидрантов, СИЗ, фонарей, установка доводчиков).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7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461E15" w:rsidRPr="00BC50D9" w:rsidTr="00F54FE8">
        <w:trPr>
          <w:gridBefore w:val="1"/>
          <w:trHeight w:val="45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left w:val="nil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F54FE8">
        <w:trPr>
          <w:gridBefore w:val="1"/>
          <w:trHeight w:val="86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E2EC2">
        <w:trPr>
          <w:gridBefore w:val="1"/>
          <w:trHeight w:val="1432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E2EC2">
        <w:trPr>
          <w:gridBefore w:val="1"/>
          <w:trHeight w:val="1677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left w:val="nil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E2EC2">
        <w:trPr>
          <w:gridBefore w:val="1"/>
          <w:trHeight w:val="58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</w:rPr>
            </w:pPr>
            <w:r w:rsidRPr="00DD1E73">
              <w:rPr>
                <w:rFonts w:ascii="Times New Roman" w:hAnsi="Times New Roman"/>
                <w:b/>
              </w:rPr>
              <w:t>Основное мероприятие 4.7.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9"/>
              </w:rPr>
            </w:pPr>
            <w:r w:rsidRPr="00DD1E73">
              <w:rPr>
                <w:rFonts w:ascii="Times New Roman" w:hAnsi="Times New Roman"/>
                <w:spacing w:val="-19"/>
              </w:rPr>
              <w:t>Услуги, необходимые для предупреждения пожаров и их ликвидации на объектах образования (Установка, замена, ремонт, обслуживание системы АПС, огнезащитная обработка сгораемых поверхностей, проверка огнезащитной обработки, заправка огнетушителей, замеры сопротивления изоляции, монтаж системы связи с пожарной частью)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120,0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40,0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40,0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40,0</w:t>
            </w:r>
          </w:p>
        </w:tc>
      </w:tr>
      <w:tr w:rsidR="00461E15" w:rsidRPr="00BC50D9" w:rsidTr="009B5ED7">
        <w:trPr>
          <w:gridBefore w:val="1"/>
          <w:trHeight w:val="21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15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47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40,0</w:t>
            </w:r>
          </w:p>
        </w:tc>
      </w:tr>
      <w:tr w:rsidR="00461E15" w:rsidRPr="00BC50D9" w:rsidTr="009B5ED7">
        <w:trPr>
          <w:gridBefore w:val="1"/>
          <w:trHeight w:val="47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195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spacing w:val="-17"/>
                <w:lang w:eastAsia="ru-RU"/>
              </w:rPr>
            </w:pPr>
            <w:r w:rsidRPr="00DD1E73">
              <w:rPr>
                <w:rFonts w:ascii="Times New Roman" w:hAnsi="Times New Roman"/>
                <w:b/>
                <w:spacing w:val="-17"/>
                <w:lang w:eastAsia="ru-RU"/>
              </w:rPr>
              <w:t>Основное мероприятие 4.8.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spacing w:val="-17"/>
                <w:lang w:eastAsia="ru-RU"/>
              </w:rPr>
            </w:pPr>
            <w:r w:rsidRPr="00DD1E73">
              <w:rPr>
                <w:rFonts w:ascii="Times New Roman" w:hAnsi="Times New Roman"/>
                <w:spacing w:val="-17"/>
              </w:rPr>
              <w:t>Мероприятия по предупреждению  терроризма (Установка камер видеонаблюдения, установка системы контроля доступа (турникета), устройство ограждения территории учреждения, установка и обслуживание кнопки тревожной сигнализации, восстановление освещения территории организаций, обеспечение охраны ЧОП).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7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18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12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18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18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58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b/>
              </w:rPr>
              <w:t xml:space="preserve">Основное мероприятие 4.9. </w:t>
            </w:r>
            <w:r w:rsidRPr="00DD1E73">
              <w:rPr>
                <w:rFonts w:ascii="Times New Roman" w:hAnsi="Times New Roman"/>
              </w:rPr>
              <w:t>Мероприятия по энергосбережению и повышению энергоэффективности теплоснабжения в образовательных учреждениях</w:t>
            </w:r>
            <w:r w:rsidRPr="00DD1E73">
              <w:rPr>
                <w:rFonts w:ascii="Times New Roman" w:hAnsi="Times New Roman"/>
                <w:b/>
                <w:spacing w:val="-19"/>
              </w:rPr>
              <w:t xml:space="preserve"> </w:t>
            </w:r>
            <w:r w:rsidRPr="00DD1E73">
              <w:rPr>
                <w:rFonts w:ascii="Times New Roman" w:hAnsi="Times New Roman"/>
                <w:spacing w:val="-19"/>
              </w:rPr>
              <w:t>(приобретение и ремонт узлов учета тепла, замена ламп электронакаливания на энергосберегающие, замена оконных и дверных блоков на конструкции из ПВХ).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349"/>
        </w:trPr>
        <w:tc>
          <w:tcPr>
            <w:tcW w:w="388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10"/>
        </w:trPr>
        <w:tc>
          <w:tcPr>
            <w:tcW w:w="388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E2EC2">
        <w:trPr>
          <w:gridBefore w:val="1"/>
          <w:trHeight w:val="370"/>
        </w:trPr>
        <w:tc>
          <w:tcPr>
            <w:tcW w:w="388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E2EC2">
        <w:trPr>
          <w:gridBefore w:val="1"/>
          <w:trHeight w:val="370"/>
        </w:trPr>
        <w:tc>
          <w:tcPr>
            <w:tcW w:w="388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5" w:type="dxa"/>
            <w:tcBorders>
              <w:left w:val="nil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E2EC2">
        <w:trPr>
          <w:gridBefore w:val="1"/>
          <w:trHeight w:val="156"/>
        </w:trPr>
        <w:tc>
          <w:tcPr>
            <w:tcW w:w="3888" w:type="dxa"/>
            <w:vMerge w:val="restart"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b/>
                <w:bCs/>
                <w:lang w:eastAsia="ru-RU"/>
              </w:rPr>
              <w:t>Подпрограмма № 5</w:t>
            </w:r>
            <w:r w:rsidRPr="00DD1E73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«</w:t>
            </w:r>
            <w:r w:rsidRPr="00DD1E73">
              <w:rPr>
                <w:rFonts w:ascii="Times New Roman" w:hAnsi="Times New Roman"/>
                <w:b/>
                <w:bCs/>
                <w:lang w:eastAsia="ru-RU"/>
              </w:rPr>
              <w:t>Организация отдыха, оздоровления и занятости детей и подростков»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АРМР, образовательные организации, подведомственные УОО АРМР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12 731,1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4 234,7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4 323,2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4 173,2</w:t>
            </w:r>
          </w:p>
        </w:tc>
      </w:tr>
      <w:tr w:rsidR="00461E15" w:rsidRPr="00BC50D9" w:rsidTr="009B5ED7">
        <w:trPr>
          <w:gridBefore w:val="1"/>
          <w:trHeight w:val="202"/>
        </w:trPr>
        <w:tc>
          <w:tcPr>
            <w:tcW w:w="388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315"/>
        </w:trPr>
        <w:tc>
          <w:tcPr>
            <w:tcW w:w="388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85"/>
        </w:trPr>
        <w:tc>
          <w:tcPr>
            <w:tcW w:w="388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12 731,1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4 234,7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4 323,2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4 173,2</w:t>
            </w:r>
          </w:p>
        </w:tc>
      </w:tr>
      <w:tr w:rsidR="00461E15" w:rsidRPr="00BC50D9" w:rsidTr="009B5ED7">
        <w:trPr>
          <w:gridBefore w:val="1"/>
          <w:trHeight w:val="285"/>
        </w:trPr>
        <w:tc>
          <w:tcPr>
            <w:tcW w:w="388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58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 w:right="-108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5.1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Подготовка МУ ДОЛ «Ясный» с. Потьма Ртищевского района  к летнему оздоровительному сезону.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740,0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580,0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80,0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80,0</w:t>
            </w:r>
          </w:p>
        </w:tc>
      </w:tr>
      <w:tr w:rsidR="00461E15" w:rsidRPr="00BC50D9" w:rsidTr="009B5ED7">
        <w:trPr>
          <w:gridBefore w:val="1"/>
          <w:trHeight w:val="31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8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19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740,0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580,0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461E15" w:rsidRPr="00BC50D9" w:rsidTr="009B5ED7">
        <w:trPr>
          <w:gridBefore w:val="1"/>
          <w:trHeight w:val="19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73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5.2.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Подготовка детских оздоровительных лагерей с дневным пребыванием при общеобразовательных организациях к летнему оздоровительному сезону.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31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73066C">
        <w:trPr>
          <w:gridBefore w:val="1"/>
          <w:trHeight w:val="21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73066C">
        <w:trPr>
          <w:gridBefore w:val="1"/>
          <w:trHeight w:val="15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73066C">
        <w:trPr>
          <w:gridBefore w:val="1"/>
          <w:trHeight w:val="15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73066C">
        <w:trPr>
          <w:gridBefore w:val="1"/>
          <w:trHeight w:val="482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 xml:space="preserve">Основное мероприятие 5.3. </w:t>
            </w:r>
            <w:r w:rsidRPr="00DD1E73">
              <w:rPr>
                <w:rFonts w:ascii="Times New Roman" w:hAnsi="Times New Roman"/>
                <w:lang w:eastAsia="ru-RU"/>
              </w:rPr>
              <w:t>Организация питания в оздоровительных лагерях с дневным пребыванием при муниципальных общеобразовательных организациях.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2 600,0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1 300,0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1 300,0</w:t>
            </w:r>
          </w:p>
        </w:tc>
      </w:tr>
      <w:tr w:rsidR="00461E15" w:rsidRPr="00BC50D9" w:rsidTr="00632641">
        <w:trPr>
          <w:gridBefore w:val="1"/>
          <w:trHeight w:val="478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632641">
        <w:trPr>
          <w:gridBefore w:val="1"/>
          <w:trHeight w:val="478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left w:val="nil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632641">
        <w:trPr>
          <w:gridBefore w:val="1"/>
          <w:trHeight w:val="511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5" w:type="dxa"/>
            <w:tcBorders>
              <w:left w:val="nil"/>
              <w:bottom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2 600,0</w:t>
            </w:r>
          </w:p>
        </w:tc>
        <w:tc>
          <w:tcPr>
            <w:tcW w:w="1701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1 300,0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1 300,0</w:t>
            </w:r>
          </w:p>
        </w:tc>
      </w:tr>
      <w:tr w:rsidR="00461E15" w:rsidRPr="00BC50D9" w:rsidTr="00632641">
        <w:trPr>
          <w:gridBefore w:val="1"/>
          <w:trHeight w:val="478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632641">
        <w:trPr>
          <w:gridBefore w:val="1"/>
          <w:trHeight w:val="161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5.4.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spacing w:val="-19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Осуществление подвоза детей к месту отдыха (МУ ДОЛ «Ясный»).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54,0</w:t>
            </w:r>
          </w:p>
        </w:tc>
        <w:tc>
          <w:tcPr>
            <w:tcW w:w="1701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18,0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18,0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18,0</w:t>
            </w:r>
          </w:p>
        </w:tc>
      </w:tr>
      <w:tr w:rsidR="00461E15" w:rsidRPr="00BC50D9" w:rsidTr="00632641">
        <w:trPr>
          <w:gridBefore w:val="1"/>
          <w:trHeight w:val="36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33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40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18,0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18,0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461E15" w:rsidRPr="00BC50D9" w:rsidTr="009B5ED7">
        <w:trPr>
          <w:gridBefore w:val="1"/>
          <w:trHeight w:val="403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D1E7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D1E7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58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5.5.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</w:rPr>
              <w:t>Обеспечение гарантий обучающихся и воспитанников (расходы на выполнение муниципальных заданий муниципальными бюджетными и автономными учреждениями)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1 277,1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806,7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245,2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225,2</w:t>
            </w:r>
          </w:p>
        </w:tc>
      </w:tr>
      <w:tr w:rsidR="00461E15" w:rsidRPr="00BC50D9" w:rsidTr="009B5ED7">
        <w:trPr>
          <w:gridBefore w:val="1"/>
          <w:trHeight w:val="36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108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1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1 277,1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806,7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245,2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225,2</w:t>
            </w:r>
          </w:p>
        </w:tc>
      </w:tr>
      <w:tr w:rsidR="00461E15" w:rsidRPr="00BC50D9" w:rsidTr="009B5ED7">
        <w:trPr>
          <w:gridBefore w:val="1"/>
          <w:trHeight w:val="21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318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5.6. «</w:t>
            </w:r>
            <w:r w:rsidRPr="00DD1E73">
              <w:rPr>
                <w:rFonts w:ascii="Times New Roman" w:hAnsi="Times New Roman"/>
                <w:lang w:eastAsia="ru-RU"/>
              </w:rPr>
              <w:t>Оплата стоимости путевок в загородные стационарные детские оздоровительные лагеря»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7 670,0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2 700,0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2 550,0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2 420,0</w:t>
            </w:r>
          </w:p>
        </w:tc>
      </w:tr>
      <w:tr w:rsidR="00461E15" w:rsidRPr="00BC50D9" w:rsidTr="009B5ED7">
        <w:trPr>
          <w:gridBefore w:val="1"/>
          <w:trHeight w:val="318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318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318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7 670,0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2 700,0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2 550,0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2 420,0</w:t>
            </w:r>
          </w:p>
        </w:tc>
      </w:tr>
      <w:tr w:rsidR="00461E15" w:rsidRPr="00BC50D9" w:rsidTr="004E2EC2">
        <w:trPr>
          <w:gridBefore w:val="1"/>
          <w:trHeight w:val="318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E2EC2">
        <w:trPr>
          <w:gridBefore w:val="1"/>
          <w:trHeight w:val="284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5.7.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Обеспечение временной трудовой занятости подростков </w:t>
            </w:r>
            <w:r w:rsidRPr="00DD1E73">
              <w:rPr>
                <w:rFonts w:ascii="Times New Roman" w:hAnsi="Times New Roman"/>
                <w:lang w:eastAsia="ru-RU"/>
              </w:rPr>
              <w:br/>
              <w:t>общеобразовательных организаций в летний период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left w:val="nil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390,0</w:t>
            </w:r>
          </w:p>
        </w:tc>
        <w:tc>
          <w:tcPr>
            <w:tcW w:w="1701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130,0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130,0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130,0</w:t>
            </w:r>
          </w:p>
        </w:tc>
      </w:tr>
      <w:tr w:rsidR="00461E15" w:rsidRPr="00BC50D9" w:rsidTr="004E2EC2">
        <w:trPr>
          <w:gridBefore w:val="1"/>
          <w:trHeight w:val="313"/>
        </w:trPr>
        <w:tc>
          <w:tcPr>
            <w:tcW w:w="388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165"/>
        </w:trPr>
        <w:tc>
          <w:tcPr>
            <w:tcW w:w="388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40"/>
        </w:trPr>
        <w:tc>
          <w:tcPr>
            <w:tcW w:w="388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130,0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130,0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461E15" w:rsidRPr="00BC50D9" w:rsidTr="009B5ED7">
        <w:trPr>
          <w:gridBefore w:val="1"/>
          <w:trHeight w:val="240"/>
        </w:trPr>
        <w:tc>
          <w:tcPr>
            <w:tcW w:w="388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58"/>
        </w:trPr>
        <w:tc>
          <w:tcPr>
            <w:tcW w:w="3888" w:type="dxa"/>
            <w:vMerge w:val="restart"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b/>
                <w:bCs/>
                <w:lang w:eastAsia="ru-RU"/>
              </w:rPr>
              <w:t>Подпрограмма № 6</w:t>
            </w:r>
          </w:p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b/>
                <w:bCs/>
                <w:lang w:eastAsia="ru-RU"/>
              </w:rPr>
              <w:t>«Развитие кадрового потенциала в образовательных организациях»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АРМР, образовательные организации, подведомственные УОО АРМР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25,0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25,0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25,0</w:t>
            </w:r>
          </w:p>
        </w:tc>
      </w:tr>
      <w:tr w:rsidR="00461E15" w:rsidRPr="00BC50D9" w:rsidTr="009B5ED7">
        <w:trPr>
          <w:gridBefore w:val="1"/>
          <w:trHeight w:val="345"/>
        </w:trPr>
        <w:tc>
          <w:tcPr>
            <w:tcW w:w="388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148"/>
        </w:trPr>
        <w:tc>
          <w:tcPr>
            <w:tcW w:w="388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180"/>
        </w:trPr>
        <w:tc>
          <w:tcPr>
            <w:tcW w:w="388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25,0</w:t>
            </w:r>
          </w:p>
        </w:tc>
      </w:tr>
      <w:tr w:rsidR="00461E15" w:rsidRPr="00BC50D9" w:rsidTr="009B5ED7">
        <w:trPr>
          <w:gridBefore w:val="1"/>
          <w:trHeight w:val="180"/>
        </w:trPr>
        <w:tc>
          <w:tcPr>
            <w:tcW w:w="388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58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 w:right="-108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6.1</w:t>
            </w:r>
          </w:p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Проведение профессиональных конкурсов для педагогов дошкольного, общего и дополнительного образования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25,0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25,0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25,0</w:t>
            </w:r>
          </w:p>
        </w:tc>
      </w:tr>
      <w:tr w:rsidR="00461E15" w:rsidRPr="00BC50D9" w:rsidTr="009B5ED7">
        <w:trPr>
          <w:gridBefore w:val="1"/>
          <w:trHeight w:val="25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8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8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25,0</w:t>
            </w:r>
          </w:p>
        </w:tc>
      </w:tr>
      <w:tr w:rsidR="00461E15" w:rsidRPr="00BC50D9" w:rsidTr="009B5ED7">
        <w:trPr>
          <w:gridBefore w:val="1"/>
          <w:trHeight w:val="28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6.2</w:t>
            </w:r>
          </w:p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 xml:space="preserve">Функционирование </w:t>
            </w:r>
            <w:r w:rsidRPr="00DD1E73">
              <w:rPr>
                <w:rFonts w:ascii="Times New Roman" w:hAnsi="Times New Roman"/>
              </w:rPr>
              <w:t>муниципальной «Школы управленческого резерва»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435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E2EC2">
        <w:trPr>
          <w:gridBefore w:val="1"/>
          <w:trHeight w:val="24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E2EC2">
        <w:trPr>
          <w:gridBefore w:val="1"/>
          <w:trHeight w:val="39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left w:val="nil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4E2EC2">
        <w:trPr>
          <w:gridBefore w:val="1"/>
          <w:trHeight w:val="390"/>
        </w:trPr>
        <w:tc>
          <w:tcPr>
            <w:tcW w:w="3888" w:type="dxa"/>
            <w:vMerge/>
          </w:tcPr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9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240"/>
        </w:trPr>
        <w:tc>
          <w:tcPr>
            <w:tcW w:w="3888" w:type="dxa"/>
            <w:vMerge w:val="restart"/>
          </w:tcPr>
          <w:p w:rsidR="00461E15" w:rsidRPr="00DD1E73" w:rsidRDefault="00461E15" w:rsidP="004E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D1E73">
              <w:rPr>
                <w:rFonts w:ascii="Times New Roman" w:hAnsi="Times New Roman"/>
                <w:b/>
                <w:lang w:eastAsia="ru-RU"/>
              </w:rPr>
              <w:t>Основное мероприятие 6.3.</w:t>
            </w:r>
          </w:p>
          <w:p w:rsidR="00461E15" w:rsidRPr="00DD1E73" w:rsidRDefault="00461E15" w:rsidP="004E2E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Повышение квалификации педагогических работников образовательных организаций</w:t>
            </w:r>
          </w:p>
        </w:tc>
        <w:tc>
          <w:tcPr>
            <w:tcW w:w="2268" w:type="dxa"/>
            <w:vMerge w:val="restart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Управление общего образования АРМР</w:t>
            </w:r>
            <w:r w:rsidRPr="00DD1E73">
              <w:rPr>
                <w:rFonts w:ascii="Times New Roman" w:hAnsi="Times New Roman"/>
              </w:rPr>
              <w:t>, образовательные организации</w:t>
            </w: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1E7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150"/>
        </w:trPr>
        <w:tc>
          <w:tcPr>
            <w:tcW w:w="388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111"/>
        </w:trPr>
        <w:tc>
          <w:tcPr>
            <w:tcW w:w="388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587"/>
        </w:trPr>
        <w:tc>
          <w:tcPr>
            <w:tcW w:w="388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1E15" w:rsidRPr="00BC50D9" w:rsidTr="009B5ED7">
        <w:trPr>
          <w:gridBefore w:val="1"/>
          <w:trHeight w:val="587"/>
        </w:trPr>
        <w:tc>
          <w:tcPr>
            <w:tcW w:w="3888" w:type="dxa"/>
            <w:vMerge/>
          </w:tcPr>
          <w:p w:rsidR="00461E15" w:rsidRPr="00DD1E73" w:rsidRDefault="00461E15" w:rsidP="009B5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4" w:type="dxa"/>
          </w:tcPr>
          <w:p w:rsidR="00461E15" w:rsidRPr="00DD1E73" w:rsidRDefault="00461E15" w:rsidP="009B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1E73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461E15" w:rsidRPr="00DD1E73" w:rsidRDefault="00461E15" w:rsidP="009B5E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1E73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461E15" w:rsidRPr="00DD1E73" w:rsidRDefault="00461E15" w:rsidP="009B5ED7">
      <w:pPr>
        <w:spacing w:after="0" w:line="240" w:lineRule="auto"/>
        <w:ind w:left="1416" w:firstLine="708"/>
        <w:rPr>
          <w:rFonts w:ascii="Times New Roman" w:hAnsi="Times New Roman"/>
          <w:lang w:eastAsia="ru-RU"/>
        </w:rPr>
      </w:pPr>
    </w:p>
    <w:p w:rsidR="00461E15" w:rsidRPr="00DD1E73" w:rsidRDefault="00461E15" w:rsidP="009B5ED7">
      <w:pPr>
        <w:spacing w:after="0" w:line="240" w:lineRule="auto"/>
        <w:ind w:left="1416" w:firstLine="708"/>
        <w:rPr>
          <w:rFonts w:ascii="Times New Roman" w:hAnsi="Times New Roman"/>
          <w:lang w:eastAsia="ru-RU"/>
        </w:rPr>
      </w:pPr>
    </w:p>
    <w:p w:rsidR="00461E15" w:rsidRPr="00DD1E73" w:rsidRDefault="00461E15" w:rsidP="009B5ED7">
      <w:pPr>
        <w:spacing w:after="0" w:line="240" w:lineRule="auto"/>
        <w:ind w:left="1416" w:firstLine="708"/>
        <w:rPr>
          <w:rFonts w:ascii="Times New Roman" w:hAnsi="Times New Roman"/>
          <w:lang w:eastAsia="ru-RU"/>
        </w:rPr>
      </w:pPr>
    </w:p>
    <w:p w:rsidR="00461E15" w:rsidRPr="00DD1E73" w:rsidRDefault="00461E15" w:rsidP="00DD1E73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                </w:t>
      </w:r>
      <w:r w:rsidRPr="00DD1E73">
        <w:rPr>
          <w:rFonts w:ascii="Times New Roman" w:hAnsi="Times New Roman"/>
          <w:b/>
          <w:lang w:eastAsia="ru-RU"/>
        </w:rPr>
        <w:t xml:space="preserve">Верно: начальник отдела делопроизводства </w:t>
      </w:r>
    </w:p>
    <w:p w:rsidR="00461E15" w:rsidRPr="00DD1E73" w:rsidRDefault="00461E15" w:rsidP="009B5ED7">
      <w:pPr>
        <w:tabs>
          <w:tab w:val="left" w:pos="11557"/>
        </w:tabs>
        <w:rPr>
          <w:rFonts w:ascii="Times New Roman" w:hAnsi="Times New Roman"/>
        </w:rPr>
      </w:pPr>
      <w:r w:rsidRPr="00DD1E73">
        <w:rPr>
          <w:rFonts w:ascii="Times New Roman" w:hAnsi="Times New Roman"/>
          <w:b/>
          <w:lang w:eastAsia="ru-RU"/>
        </w:rPr>
        <w:t xml:space="preserve">                                   администрации муниципального района</w:t>
      </w:r>
      <w:r w:rsidRPr="00DD1E73">
        <w:rPr>
          <w:rFonts w:ascii="Times New Roman" w:hAnsi="Times New Roman"/>
          <w:b/>
          <w:lang w:eastAsia="ru-RU"/>
        </w:rPr>
        <w:tab/>
        <w:t>Малюгина Ю.А.</w:t>
      </w:r>
    </w:p>
    <w:sectPr w:rsidR="00461E15" w:rsidRPr="00DD1E73" w:rsidSect="009B5E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25E"/>
    <w:multiLevelType w:val="hybridMultilevel"/>
    <w:tmpl w:val="1602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31590"/>
    <w:multiLevelType w:val="hybridMultilevel"/>
    <w:tmpl w:val="C74AFAA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E34C0A"/>
    <w:multiLevelType w:val="hybridMultilevel"/>
    <w:tmpl w:val="7228E8CA"/>
    <w:lvl w:ilvl="0" w:tplc="1D6C2D0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127FDE"/>
    <w:multiLevelType w:val="multilevel"/>
    <w:tmpl w:val="C862EE5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1AE15FAA"/>
    <w:multiLevelType w:val="hybridMultilevel"/>
    <w:tmpl w:val="69FC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D13E7"/>
    <w:multiLevelType w:val="hybridMultilevel"/>
    <w:tmpl w:val="4F443E82"/>
    <w:lvl w:ilvl="0" w:tplc="23FE269A">
      <w:start w:val="1"/>
      <w:numFmt w:val="bullet"/>
      <w:lvlText w:val="-"/>
      <w:lvlJc w:val="left"/>
      <w:pPr>
        <w:ind w:left="8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>
    <w:nsid w:val="1EFF4369"/>
    <w:multiLevelType w:val="hybridMultilevel"/>
    <w:tmpl w:val="8C8E9864"/>
    <w:lvl w:ilvl="0" w:tplc="210060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B7101"/>
    <w:multiLevelType w:val="hybridMultilevel"/>
    <w:tmpl w:val="0512C910"/>
    <w:lvl w:ilvl="0" w:tplc="23FE269A">
      <w:start w:val="1"/>
      <w:numFmt w:val="bullet"/>
      <w:lvlText w:val="-"/>
      <w:lvlJc w:val="left"/>
      <w:pPr>
        <w:ind w:left="8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>
    <w:nsid w:val="270821C9"/>
    <w:multiLevelType w:val="hybridMultilevel"/>
    <w:tmpl w:val="A78879A4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9">
    <w:nsid w:val="299202A3"/>
    <w:multiLevelType w:val="hybridMultilevel"/>
    <w:tmpl w:val="4F6C69A4"/>
    <w:lvl w:ilvl="0" w:tplc="944228DE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AB763A8"/>
    <w:multiLevelType w:val="hybridMultilevel"/>
    <w:tmpl w:val="B4F8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8B7F24"/>
    <w:multiLevelType w:val="hybridMultilevel"/>
    <w:tmpl w:val="5404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1D4F2E"/>
    <w:multiLevelType w:val="hybridMultilevel"/>
    <w:tmpl w:val="CE58A350"/>
    <w:lvl w:ilvl="0" w:tplc="A9F4AA4C">
      <w:start w:val="4"/>
      <w:numFmt w:val="decimal"/>
      <w:lvlText w:val="%1."/>
      <w:lvlJc w:val="left"/>
      <w:pPr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46307494"/>
    <w:multiLevelType w:val="hybridMultilevel"/>
    <w:tmpl w:val="B4F8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582999"/>
    <w:multiLevelType w:val="hybridMultilevel"/>
    <w:tmpl w:val="875A1318"/>
    <w:lvl w:ilvl="0" w:tplc="041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15">
    <w:nsid w:val="4BBD694B"/>
    <w:multiLevelType w:val="hybridMultilevel"/>
    <w:tmpl w:val="64068F54"/>
    <w:lvl w:ilvl="0" w:tplc="23FE269A">
      <w:start w:val="1"/>
      <w:numFmt w:val="bullet"/>
      <w:lvlText w:val="-"/>
      <w:lvlJc w:val="left"/>
      <w:pPr>
        <w:ind w:left="8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6">
    <w:nsid w:val="4EE86145"/>
    <w:multiLevelType w:val="hybridMultilevel"/>
    <w:tmpl w:val="A7C0F0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EEE590E"/>
    <w:multiLevelType w:val="hybridMultilevel"/>
    <w:tmpl w:val="811C96BC"/>
    <w:lvl w:ilvl="0" w:tplc="D0887D76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4F332C61"/>
    <w:multiLevelType w:val="hybridMultilevel"/>
    <w:tmpl w:val="1A6E43C8"/>
    <w:lvl w:ilvl="0" w:tplc="01AEAA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2321B29"/>
    <w:multiLevelType w:val="hybridMultilevel"/>
    <w:tmpl w:val="312A85EC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0">
    <w:nsid w:val="60C23148"/>
    <w:multiLevelType w:val="hybridMultilevel"/>
    <w:tmpl w:val="291A11F4"/>
    <w:lvl w:ilvl="0" w:tplc="239A24F6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536234C"/>
    <w:multiLevelType w:val="hybridMultilevel"/>
    <w:tmpl w:val="87F079FC"/>
    <w:lvl w:ilvl="0" w:tplc="2100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E1B01"/>
    <w:multiLevelType w:val="hybridMultilevel"/>
    <w:tmpl w:val="47829272"/>
    <w:lvl w:ilvl="0" w:tplc="23FE26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A0E58"/>
    <w:multiLevelType w:val="hybridMultilevel"/>
    <w:tmpl w:val="12383C18"/>
    <w:lvl w:ilvl="0" w:tplc="2100603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75742C71"/>
    <w:multiLevelType w:val="hybridMultilevel"/>
    <w:tmpl w:val="3FFAA612"/>
    <w:lvl w:ilvl="0" w:tplc="D2521CC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76963B87"/>
    <w:multiLevelType w:val="hybridMultilevel"/>
    <w:tmpl w:val="B4F8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6A250E"/>
    <w:multiLevelType w:val="hybridMultilevel"/>
    <w:tmpl w:val="AC327070"/>
    <w:lvl w:ilvl="0" w:tplc="23FE269A">
      <w:start w:val="1"/>
      <w:numFmt w:val="bullet"/>
      <w:lvlText w:val="-"/>
      <w:lvlJc w:val="left"/>
      <w:pPr>
        <w:ind w:left="8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7">
    <w:nsid w:val="7EDF162B"/>
    <w:multiLevelType w:val="hybridMultilevel"/>
    <w:tmpl w:val="4F7E297C"/>
    <w:lvl w:ilvl="0" w:tplc="B4B0381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25"/>
  </w:num>
  <w:num w:numId="5">
    <w:abstractNumId w:val="16"/>
  </w:num>
  <w:num w:numId="6">
    <w:abstractNumId w:val="19"/>
  </w:num>
  <w:num w:numId="7">
    <w:abstractNumId w:val="23"/>
  </w:num>
  <w:num w:numId="8">
    <w:abstractNumId w:val="6"/>
  </w:num>
  <w:num w:numId="9">
    <w:abstractNumId w:val="21"/>
  </w:num>
  <w:num w:numId="10">
    <w:abstractNumId w:val="1"/>
  </w:num>
  <w:num w:numId="11">
    <w:abstractNumId w:val="20"/>
  </w:num>
  <w:num w:numId="12">
    <w:abstractNumId w:val="4"/>
  </w:num>
  <w:num w:numId="13">
    <w:abstractNumId w:val="12"/>
  </w:num>
  <w:num w:numId="14">
    <w:abstractNumId w:val="27"/>
  </w:num>
  <w:num w:numId="15">
    <w:abstractNumId w:val="11"/>
  </w:num>
  <w:num w:numId="16">
    <w:abstractNumId w:val="0"/>
  </w:num>
  <w:num w:numId="17">
    <w:abstractNumId w:val="3"/>
  </w:num>
  <w:num w:numId="18">
    <w:abstractNumId w:val="15"/>
  </w:num>
  <w:num w:numId="19">
    <w:abstractNumId w:val="22"/>
  </w:num>
  <w:num w:numId="20">
    <w:abstractNumId w:val="26"/>
  </w:num>
  <w:num w:numId="21">
    <w:abstractNumId w:val="7"/>
  </w:num>
  <w:num w:numId="22">
    <w:abstractNumId w:val="5"/>
  </w:num>
  <w:num w:numId="23">
    <w:abstractNumId w:val="9"/>
  </w:num>
  <w:num w:numId="24">
    <w:abstractNumId w:val="18"/>
  </w:num>
  <w:num w:numId="25">
    <w:abstractNumId w:val="24"/>
  </w:num>
  <w:num w:numId="26">
    <w:abstractNumId w:val="17"/>
  </w:num>
  <w:num w:numId="27">
    <w:abstractNumId w:val="1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E5C"/>
    <w:rsid w:val="00064878"/>
    <w:rsid w:val="000A1E5C"/>
    <w:rsid w:val="001D3FD5"/>
    <w:rsid w:val="002B20D2"/>
    <w:rsid w:val="00346264"/>
    <w:rsid w:val="00362AA6"/>
    <w:rsid w:val="004412CC"/>
    <w:rsid w:val="00461E15"/>
    <w:rsid w:val="004E2EC2"/>
    <w:rsid w:val="004E7CC5"/>
    <w:rsid w:val="00555BBF"/>
    <w:rsid w:val="005C4FA3"/>
    <w:rsid w:val="00632641"/>
    <w:rsid w:val="006C23D8"/>
    <w:rsid w:val="0073066C"/>
    <w:rsid w:val="007351BB"/>
    <w:rsid w:val="00887A94"/>
    <w:rsid w:val="008D1CBC"/>
    <w:rsid w:val="009B5ED7"/>
    <w:rsid w:val="009D0620"/>
    <w:rsid w:val="00AF5901"/>
    <w:rsid w:val="00B80BB0"/>
    <w:rsid w:val="00BC50D9"/>
    <w:rsid w:val="00DA5F6C"/>
    <w:rsid w:val="00DD1E73"/>
    <w:rsid w:val="00DE0391"/>
    <w:rsid w:val="00E10F2C"/>
    <w:rsid w:val="00E50E99"/>
    <w:rsid w:val="00E65C59"/>
    <w:rsid w:val="00E67319"/>
    <w:rsid w:val="00EC18EC"/>
    <w:rsid w:val="00F13CA8"/>
    <w:rsid w:val="00F54FE8"/>
    <w:rsid w:val="00FA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2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E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5ED7"/>
    <w:rPr>
      <w:rFonts w:ascii="Arial" w:hAnsi="Arial" w:cs="Times New Roman"/>
      <w:b/>
      <w:bCs/>
      <w:color w:val="26282F"/>
      <w:sz w:val="24"/>
      <w:szCs w:val="24"/>
    </w:rPr>
  </w:style>
  <w:style w:type="paragraph" w:styleId="Header">
    <w:name w:val="header"/>
    <w:basedOn w:val="Normal"/>
    <w:link w:val="HeaderChar"/>
    <w:uiPriority w:val="99"/>
    <w:rsid w:val="009B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5ED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9B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5ED7"/>
    <w:rPr>
      <w:rFonts w:ascii="Calibri" w:hAnsi="Calibri" w:cs="Times New Roman"/>
    </w:rPr>
  </w:style>
  <w:style w:type="paragraph" w:styleId="NoSpacing">
    <w:name w:val="No Spacing"/>
    <w:link w:val="NoSpacingChar"/>
    <w:uiPriority w:val="99"/>
    <w:qFormat/>
    <w:rsid w:val="009B5ED7"/>
    <w:pPr>
      <w:spacing w:after="200" w:line="276" w:lineRule="auto"/>
    </w:pPr>
    <w:rPr>
      <w:rFonts w:eastAsia="Times New Roman"/>
      <w:lang w:eastAsia="en-US"/>
    </w:rPr>
  </w:style>
  <w:style w:type="paragraph" w:customStyle="1" w:styleId="a">
    <w:name w:val="Нормальный (таблица)"/>
    <w:basedOn w:val="Normal"/>
    <w:next w:val="Normal"/>
    <w:uiPriority w:val="99"/>
    <w:rsid w:val="009B5E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0">
    <w:name w:val="Таблицы (моноширинный)"/>
    <w:basedOn w:val="Normal"/>
    <w:next w:val="Normal"/>
    <w:uiPriority w:val="99"/>
    <w:rsid w:val="009B5ED7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ListParagraph1">
    <w:name w:val="List Paragraph1"/>
    <w:basedOn w:val="Normal"/>
    <w:uiPriority w:val="99"/>
    <w:rsid w:val="009B5ED7"/>
    <w:pPr>
      <w:ind w:left="720"/>
      <w:contextualSpacing/>
    </w:pPr>
    <w:rPr>
      <w:lang w:eastAsia="ru-RU"/>
    </w:rPr>
  </w:style>
  <w:style w:type="paragraph" w:customStyle="1" w:styleId="a1">
    <w:name w:val="Стиль"/>
    <w:uiPriority w:val="99"/>
    <w:rsid w:val="009B5ED7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B5ED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9B5ED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B5ED7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9B5ED7"/>
    <w:pPr>
      <w:ind w:left="720"/>
      <w:contextualSpacing/>
    </w:pPr>
  </w:style>
  <w:style w:type="paragraph" w:customStyle="1" w:styleId="NoSpacing1">
    <w:name w:val="No Spacing1"/>
    <w:uiPriority w:val="99"/>
    <w:rsid w:val="009B5ED7"/>
  </w:style>
  <w:style w:type="character" w:styleId="Hyperlink">
    <w:name w:val="Hyperlink"/>
    <w:basedOn w:val="DefaultParagraphFont"/>
    <w:uiPriority w:val="99"/>
    <w:semiHidden/>
    <w:rsid w:val="009B5ED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B5ED7"/>
    <w:rPr>
      <w:rFonts w:ascii="Times New Roman" w:hAnsi="Times New Roman"/>
    </w:rPr>
  </w:style>
  <w:style w:type="paragraph" w:customStyle="1" w:styleId="ConsPlusNormal">
    <w:name w:val="ConsPlusNormal"/>
    <w:uiPriority w:val="99"/>
    <w:rsid w:val="009B5ED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2">
    <w:name w:val="Цветовое выделение"/>
    <w:uiPriority w:val="99"/>
    <w:rsid w:val="009B5ED7"/>
    <w:rPr>
      <w:b/>
      <w:color w:val="26282F"/>
      <w:sz w:val="26"/>
    </w:rPr>
  </w:style>
  <w:style w:type="paragraph" w:styleId="BalloonText">
    <w:name w:val="Balloon Text"/>
    <w:basedOn w:val="Normal"/>
    <w:link w:val="BalloonTextChar"/>
    <w:uiPriority w:val="99"/>
    <w:rsid w:val="009B5E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5ED7"/>
    <w:rPr>
      <w:rFonts w:ascii="Tahoma" w:hAnsi="Tahoma" w:cs="Times New Roman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9B5ED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B5ED7"/>
    <w:rPr>
      <w:rFonts w:ascii="Cambria" w:hAnsi="Cambria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B5ED7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B5ED7"/>
    <w:rPr>
      <w:rFonts w:ascii="Times New Roman" w:hAnsi="Times New Roman" w:cs="Times New Roman"/>
      <w:b/>
      <w:bCs/>
      <w:sz w:val="20"/>
      <w:szCs w:val="20"/>
    </w:rPr>
  </w:style>
  <w:style w:type="character" w:customStyle="1" w:styleId="a3">
    <w:name w:val="Гипертекстовая ссылка"/>
    <w:uiPriority w:val="99"/>
    <w:rsid w:val="009B5ED7"/>
    <w:rPr>
      <w:b/>
      <w:color w:val="auto"/>
      <w:sz w:val="26"/>
    </w:rPr>
  </w:style>
  <w:style w:type="paragraph" w:customStyle="1" w:styleId="a4">
    <w:name w:val="Прижатый влево"/>
    <w:basedOn w:val="Normal"/>
    <w:next w:val="Normal"/>
    <w:uiPriority w:val="99"/>
    <w:rsid w:val="009B5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1">
    <w:name w:val="consplusnormal1"/>
    <w:basedOn w:val="Normal"/>
    <w:uiPriority w:val="99"/>
    <w:rsid w:val="009B5ED7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9B5ED7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B5ED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99"/>
    <w:locked/>
    <w:rsid w:val="009B5ED7"/>
    <w:rPr>
      <w:rFonts w:eastAsia="Times New Roman"/>
      <w:sz w:val="22"/>
      <w:lang w:val="ru-RU" w:eastAsia="en-US"/>
    </w:rPr>
  </w:style>
  <w:style w:type="paragraph" w:customStyle="1" w:styleId="ConsPlusCell">
    <w:name w:val="ConsPlusCell"/>
    <w:uiPriority w:val="99"/>
    <w:rsid w:val="009B5E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3">
    <w:name w:val="Основной текст (3)"/>
    <w:link w:val="31"/>
    <w:uiPriority w:val="99"/>
    <w:locked/>
    <w:rsid w:val="009B5ED7"/>
    <w:rPr>
      <w:rFonts w:ascii="Times New Roman" w:hAnsi="Times New Roman"/>
      <w:sz w:val="28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9B5ED7"/>
    <w:pPr>
      <w:shd w:val="clear" w:color="auto" w:fill="FFFFFF"/>
      <w:spacing w:before="720" w:after="300" w:line="284" w:lineRule="exac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9B5E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B5ED7"/>
    <w:rPr>
      <w:rFonts w:ascii="Calibri" w:hAnsi="Calibri" w:cs="Times New Roman"/>
    </w:rPr>
  </w:style>
  <w:style w:type="character" w:customStyle="1" w:styleId="2">
    <w:name w:val="Основной текст (2)"/>
    <w:link w:val="21"/>
    <w:uiPriority w:val="99"/>
    <w:locked/>
    <w:rsid w:val="009B5ED7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9B5ED7"/>
    <w:pPr>
      <w:shd w:val="clear" w:color="auto" w:fill="FFFFFF"/>
      <w:spacing w:after="420" w:line="240" w:lineRule="atLeast"/>
    </w:pPr>
    <w:rPr>
      <w:rFonts w:ascii="Times New Roman" w:hAnsi="Times New Roman"/>
      <w:sz w:val="28"/>
      <w:szCs w:val="20"/>
      <w:lang w:eastAsia="ru-RU"/>
    </w:rPr>
  </w:style>
  <w:style w:type="character" w:customStyle="1" w:styleId="19">
    <w:name w:val="Основной текст (19)"/>
    <w:link w:val="191"/>
    <w:uiPriority w:val="99"/>
    <w:locked/>
    <w:rsid w:val="009B5ED7"/>
    <w:rPr>
      <w:rFonts w:ascii="Times New Roman" w:hAnsi="Times New Roman"/>
      <w:sz w:val="28"/>
      <w:shd w:val="clear" w:color="auto" w:fill="FFFFFF"/>
    </w:rPr>
  </w:style>
  <w:style w:type="paragraph" w:customStyle="1" w:styleId="191">
    <w:name w:val="Основной текст (19)1"/>
    <w:basedOn w:val="Normal"/>
    <w:link w:val="19"/>
    <w:uiPriority w:val="99"/>
    <w:rsid w:val="009B5ED7"/>
    <w:pPr>
      <w:shd w:val="clear" w:color="auto" w:fill="FFFFFF"/>
      <w:spacing w:after="0" w:line="317" w:lineRule="exact"/>
      <w:ind w:firstLine="900"/>
    </w:pPr>
    <w:rPr>
      <w:rFonts w:ascii="Times New Roman" w:hAnsi="Times New Roman"/>
      <w:sz w:val="28"/>
      <w:szCs w:val="20"/>
      <w:lang w:eastAsia="ru-RU"/>
    </w:rPr>
  </w:style>
  <w:style w:type="character" w:customStyle="1" w:styleId="9">
    <w:name w:val="Основной текст (9)"/>
    <w:link w:val="91"/>
    <w:uiPriority w:val="99"/>
    <w:locked/>
    <w:rsid w:val="009B5ED7"/>
    <w:rPr>
      <w:rFonts w:ascii="Times New Roman" w:hAnsi="Times New Roman"/>
      <w:sz w:val="28"/>
      <w:shd w:val="clear" w:color="auto" w:fill="FFFFFF"/>
    </w:rPr>
  </w:style>
  <w:style w:type="character" w:customStyle="1" w:styleId="16">
    <w:name w:val="Заголовок №1 (6)"/>
    <w:link w:val="161"/>
    <w:uiPriority w:val="99"/>
    <w:locked/>
    <w:rsid w:val="009B5ED7"/>
    <w:rPr>
      <w:rFonts w:ascii="Times New Roman" w:hAnsi="Times New Roman"/>
      <w:b/>
      <w:sz w:val="28"/>
      <w:shd w:val="clear" w:color="auto" w:fill="FFFFFF"/>
    </w:rPr>
  </w:style>
  <w:style w:type="character" w:customStyle="1" w:styleId="163">
    <w:name w:val="Основной текст (163)"/>
    <w:link w:val="1631"/>
    <w:uiPriority w:val="99"/>
    <w:locked/>
    <w:rsid w:val="009B5ED7"/>
    <w:rPr>
      <w:rFonts w:ascii="Times New Roman" w:hAnsi="Times New Roman"/>
      <w:noProof/>
      <w:shd w:val="clear" w:color="auto" w:fill="FFFFFF"/>
    </w:rPr>
  </w:style>
  <w:style w:type="character" w:customStyle="1" w:styleId="17">
    <w:name w:val="Заголовок №1 (7)"/>
    <w:link w:val="171"/>
    <w:uiPriority w:val="99"/>
    <w:locked/>
    <w:rsid w:val="009B5ED7"/>
    <w:rPr>
      <w:rFonts w:ascii="Times New Roman" w:hAnsi="Times New Roman"/>
      <w:b/>
      <w:sz w:val="28"/>
      <w:shd w:val="clear" w:color="auto" w:fill="FFFFFF"/>
    </w:rPr>
  </w:style>
  <w:style w:type="paragraph" w:customStyle="1" w:styleId="91">
    <w:name w:val="Основной текст (9)1"/>
    <w:basedOn w:val="Normal"/>
    <w:link w:val="9"/>
    <w:uiPriority w:val="99"/>
    <w:rsid w:val="009B5ED7"/>
    <w:pPr>
      <w:shd w:val="clear" w:color="auto" w:fill="FFFFFF"/>
      <w:spacing w:after="0" w:line="320" w:lineRule="exact"/>
      <w:ind w:firstLine="1920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161">
    <w:name w:val="Заголовок №1 (6)1"/>
    <w:basedOn w:val="Normal"/>
    <w:link w:val="16"/>
    <w:uiPriority w:val="99"/>
    <w:rsid w:val="009B5ED7"/>
    <w:pPr>
      <w:shd w:val="clear" w:color="auto" w:fill="FFFFFF"/>
      <w:spacing w:before="300" w:after="300" w:line="320" w:lineRule="exact"/>
      <w:ind w:firstLine="120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1631">
    <w:name w:val="Основной текст (163)1"/>
    <w:basedOn w:val="Normal"/>
    <w:link w:val="163"/>
    <w:uiPriority w:val="99"/>
    <w:rsid w:val="009B5ED7"/>
    <w:pPr>
      <w:shd w:val="clear" w:color="auto" w:fill="FFFFFF"/>
      <w:spacing w:after="0" w:line="240" w:lineRule="atLeast"/>
    </w:pPr>
    <w:rPr>
      <w:rFonts w:ascii="Times New Roman" w:hAnsi="Times New Roman"/>
      <w:noProof/>
      <w:sz w:val="20"/>
      <w:szCs w:val="20"/>
      <w:lang w:eastAsia="ru-RU"/>
    </w:rPr>
  </w:style>
  <w:style w:type="paragraph" w:customStyle="1" w:styleId="171">
    <w:name w:val="Заголовок №1 (7)1"/>
    <w:basedOn w:val="Normal"/>
    <w:link w:val="17"/>
    <w:uiPriority w:val="99"/>
    <w:rsid w:val="009B5ED7"/>
    <w:pPr>
      <w:shd w:val="clear" w:color="auto" w:fill="FFFFFF"/>
      <w:spacing w:before="300" w:after="300" w:line="320" w:lineRule="exact"/>
      <w:ind w:hanging="2000"/>
      <w:outlineLvl w:val="0"/>
    </w:pPr>
    <w:rPr>
      <w:rFonts w:ascii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334</TotalTime>
  <Pages>29</Pages>
  <Words>6297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2020-09-15T05:50:00Z</cp:lastPrinted>
  <dcterms:created xsi:type="dcterms:W3CDTF">2020-08-13T10:35:00Z</dcterms:created>
  <dcterms:modified xsi:type="dcterms:W3CDTF">2020-09-15T13:28:00Z</dcterms:modified>
</cp:coreProperties>
</file>