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1F" w:rsidRPr="002A2B1F" w:rsidRDefault="002A2B1F" w:rsidP="002A2B1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A2B1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Увольнение беременной женщины</w:t>
      </w:r>
    </w:p>
    <w:p w:rsidR="00C87022" w:rsidRPr="002A2B1F" w:rsidRDefault="002A2B1F" w:rsidP="002A2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A2B1F">
        <w:rPr>
          <w:rFonts w:ascii="Times New Roman" w:hAnsi="Times New Roman" w:cs="Times New Roman"/>
          <w:sz w:val="26"/>
          <w:szCs w:val="26"/>
          <w:shd w:val="clear" w:color="auto" w:fill="FFFFFF"/>
        </w:rPr>
        <w:t>Увольнение беременной сотрудницы – непростая процедура для работодателя. В этом вопросе он практически не может проявить инициативу. Каким бы плохим работником ни была женщина «в положении», в период беременности закон надежно защищает ее от потери работы. Прогулы, нарушение трудовой дисциплины, сокращение штата и прочие основания для увольнения других сотрудников к беременной работнице неприменимы. Однако в определенных случаях с ней можно расторгнуть трудовой договор в полном соответствии с российским законодательством.</w:t>
      </w:r>
    </w:p>
    <w:p w:rsidR="002A2B1F" w:rsidRPr="002A2B1F" w:rsidRDefault="002A2B1F" w:rsidP="002A2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A2B1F" w:rsidRPr="002A2B1F" w:rsidRDefault="002A2B1F" w:rsidP="002A2B1F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A2B1F">
        <w:rPr>
          <w:rFonts w:ascii="Times New Roman" w:hAnsi="Times New Roman" w:cs="Times New Roman"/>
          <w:b w:val="0"/>
          <w:bCs w:val="0"/>
          <w:color w:val="auto"/>
        </w:rPr>
        <w:t>Как уволить беременную сотрудницу и не нарушить закон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>У работодателя немного вариантов уволить сотрудницу, которая готовится стать матерью. Вернее, основных «маневров» всего три:</w:t>
      </w:r>
    </w:p>
    <w:p w:rsidR="002A2B1F" w:rsidRPr="002A2B1F" w:rsidRDefault="002A2B1F" w:rsidP="002A2B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5" w:history="1">
        <w:r w:rsidRPr="002A2B1F">
          <w:rPr>
            <w:rStyle w:val="a4"/>
            <w:color w:val="auto"/>
            <w:sz w:val="26"/>
            <w:szCs w:val="26"/>
            <w:u w:val="none"/>
          </w:rPr>
          <w:t>закрыть (ликвидировать) предприятие или ИП</w:t>
        </w:r>
      </w:hyperlink>
      <w:r w:rsidRPr="002A2B1F">
        <w:rPr>
          <w:sz w:val="26"/>
          <w:szCs w:val="26"/>
        </w:rPr>
        <w:t> – 261-я ст. Трудового кодекса РФ (далее – ТК) только в этом случае разрешает расторгнуть трудовой договор с беременной женщиной по инициативе работодателя;</w:t>
      </w:r>
    </w:p>
    <w:p w:rsidR="002A2B1F" w:rsidRPr="002A2B1F" w:rsidRDefault="002A2B1F" w:rsidP="002A2B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A2B1F">
        <w:rPr>
          <w:sz w:val="26"/>
          <w:szCs w:val="26"/>
        </w:rPr>
        <w:t>получить от женщины </w:t>
      </w:r>
      <w:hyperlink r:id="rId6" w:history="1">
        <w:r w:rsidRPr="002A2B1F">
          <w:rPr>
            <w:rStyle w:val="a4"/>
            <w:color w:val="auto"/>
            <w:sz w:val="26"/>
            <w:szCs w:val="26"/>
            <w:u w:val="none"/>
          </w:rPr>
          <w:t>заявление об уходе по собственному желанию</w:t>
        </w:r>
      </w:hyperlink>
      <w:r w:rsidRPr="002A2B1F">
        <w:rPr>
          <w:sz w:val="26"/>
          <w:szCs w:val="26"/>
        </w:rPr>
        <w:t> - ее увольнение производится по 80-й ст. ТК без каких-либо ограничений;</w:t>
      </w:r>
    </w:p>
    <w:p w:rsidR="002A2B1F" w:rsidRPr="002A2B1F" w:rsidRDefault="002A2B1F" w:rsidP="002A2B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A2B1F">
        <w:rPr>
          <w:sz w:val="26"/>
          <w:szCs w:val="26"/>
        </w:rPr>
        <w:t>расстаться с беременной работницей </w:t>
      </w:r>
      <w:hyperlink r:id="rId7" w:history="1">
        <w:r w:rsidRPr="002A2B1F">
          <w:rPr>
            <w:rStyle w:val="a4"/>
            <w:color w:val="auto"/>
            <w:sz w:val="26"/>
            <w:szCs w:val="26"/>
            <w:u w:val="none"/>
          </w:rPr>
          <w:t>по соглашению сторон</w:t>
        </w:r>
      </w:hyperlink>
      <w:r w:rsidRPr="002A2B1F">
        <w:rPr>
          <w:sz w:val="26"/>
          <w:szCs w:val="26"/>
        </w:rPr>
        <w:t> –78-я ст. ТК.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>И только первый вариант (ликвидация организации) бесповоротно «разлучит» будущую мать с работодателем. При иных основаниях увольнения возможны обстоятельства, при которых женщине удастся восстановиться на прежней должности.</w:t>
      </w:r>
    </w:p>
    <w:p w:rsidR="002A2B1F" w:rsidRPr="002A2B1F" w:rsidRDefault="002A2B1F" w:rsidP="002A2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A2B1F" w:rsidRPr="002A2B1F" w:rsidRDefault="002A2B1F" w:rsidP="002A2B1F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A2B1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Увольнение беременных женщин по инициативе работодателя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 xml:space="preserve">Как отмечалось выше, ликвидация организации (прекращение работы ИП) – единственная законная возможность уволить работницу «в положении» по инициативе ее работодателя. Иные основания, изложенные в 81-й ст. ТК, не могут стать причиной расторжения контракта с беременной подчиненной. Их применение является нарушением трудового законодательства (261-й ст. ТК), и работодателю грозит ответственность по п.1 и п.2 ст. 5.27 ст. </w:t>
      </w:r>
      <w:proofErr w:type="spellStart"/>
      <w:r w:rsidRPr="002A2B1F">
        <w:rPr>
          <w:sz w:val="26"/>
          <w:szCs w:val="26"/>
        </w:rPr>
        <w:t>КоАП</w:t>
      </w:r>
      <w:proofErr w:type="spellEnd"/>
      <w:r w:rsidRPr="002A2B1F">
        <w:rPr>
          <w:sz w:val="26"/>
          <w:szCs w:val="26"/>
        </w:rPr>
        <w:t xml:space="preserve"> РФ (Кодекса об административных правонарушениях), которая предусматривает штрафные санкции для ИП до 20 000 рублей, для компании до 70 000 рублей.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>Если женщина сумеет доказать, что причиной ее увольнения стала беременность, виновное лицо может нести ответственность по 145-й ст. Уголовного кодекса РФ. И в этом случае его ожидает либо штраф до 200 000 рублей (или в размере дохода за 1,5 года), либо обязательные работы – до 360 часов.</w:t>
      </w:r>
    </w:p>
    <w:p w:rsid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>Перед тем, как уволить беременную сотрудницу в связи с ликвидацией компании, работодатель должен </w:t>
      </w:r>
      <w:hyperlink r:id="rId8" w:history="1">
        <w:r w:rsidRPr="002A2B1F">
          <w:rPr>
            <w:rStyle w:val="a4"/>
            <w:rFonts w:eastAsiaTheme="majorEastAsia"/>
            <w:color w:val="auto"/>
            <w:sz w:val="26"/>
            <w:szCs w:val="26"/>
            <w:u w:val="none"/>
          </w:rPr>
          <w:t>письменно предупредить</w:t>
        </w:r>
      </w:hyperlink>
      <w:r w:rsidRPr="002A2B1F">
        <w:rPr>
          <w:sz w:val="26"/>
          <w:szCs w:val="26"/>
        </w:rPr>
        <w:t> ее об этом минимум за 2 месяца (180-я ст. ТК). При расчете работнице выплачивается </w:t>
      </w:r>
      <w:hyperlink r:id="rId9" w:history="1">
        <w:r w:rsidRPr="002A2B1F">
          <w:rPr>
            <w:rStyle w:val="a4"/>
            <w:rFonts w:eastAsiaTheme="majorEastAsia"/>
            <w:color w:val="auto"/>
            <w:sz w:val="26"/>
            <w:szCs w:val="26"/>
            <w:u w:val="none"/>
          </w:rPr>
          <w:t>выходное пособие</w:t>
        </w:r>
      </w:hyperlink>
      <w:r w:rsidRPr="002A2B1F">
        <w:rPr>
          <w:sz w:val="26"/>
          <w:szCs w:val="26"/>
        </w:rPr>
        <w:t>, равное среднемесячной зарплате (178-я ст. ТК).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 xml:space="preserve">Если беременная женщина трудилась по срочному договору, срок которого истек, работодатель по ее заявлению обязан его продлить – до окончания </w:t>
      </w:r>
      <w:r w:rsidRPr="002A2B1F">
        <w:rPr>
          <w:sz w:val="26"/>
          <w:szCs w:val="26"/>
        </w:rPr>
        <w:lastRenderedPageBreak/>
        <w:t>беременности или декретного отпуска. К заявлению обязательно прикладывается справка из медучреждения, подтверждающая факт беременности.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2A2B1F" w:rsidRPr="002A2B1F" w:rsidRDefault="002A2B1F" w:rsidP="002A2B1F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A2B1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Увольнение беременной по собственному желанию</w:t>
      </w:r>
    </w:p>
    <w:p w:rsidR="002A2B1F" w:rsidRDefault="002A2B1F" w:rsidP="002A2B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>Это редкий случай увольнения беременной работницы. Обычно он связан с особыми жизненными обстоятельствами (например, с переездом) или переходом на другую работу. Увольнение по собственному желанию происходит в обычном порядке, в соответствии с правилами ст. 80 ТК. Но в судебной практике известны случаи, когда женщины, написав такое заявление, затем не только восстанавливались, но и взыскивали с фирмы немалые деньги.</w:t>
      </w:r>
    </w:p>
    <w:p w:rsidR="002A2B1F" w:rsidRPr="002A2B1F" w:rsidRDefault="002A2B1F" w:rsidP="002A2B1F">
      <w:pPr>
        <w:pStyle w:val="3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2A2B1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Увольнение беременной по соглашению сторон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>Расторжение трудового договора по соглашению – наиболее предпочтительный способ увольнения беременной сотрудницы. Женщина может на него согласиться, например, при выплате ей существенной </w:t>
      </w:r>
      <w:hyperlink r:id="rId10" w:history="1">
        <w:r w:rsidRPr="002A2B1F">
          <w:rPr>
            <w:rStyle w:val="a4"/>
            <w:color w:val="auto"/>
            <w:sz w:val="26"/>
            <w:szCs w:val="26"/>
            <w:u w:val="none"/>
          </w:rPr>
          <w:t>денежной компенсации</w:t>
        </w:r>
      </w:hyperlink>
      <w:r w:rsidRPr="002A2B1F">
        <w:rPr>
          <w:sz w:val="26"/>
          <w:szCs w:val="26"/>
        </w:rPr>
        <w:t>. Ограничений на увольнение женщины «в положении» по соглашению закон не содержит. Но работодателю следует заручиться доказательством, что инициатива о расторжении трудового договора исходила от женщины. В частности, </w:t>
      </w:r>
      <w:hyperlink r:id="rId11" w:history="1">
        <w:r w:rsidRPr="002A2B1F">
          <w:rPr>
            <w:rStyle w:val="a4"/>
            <w:color w:val="auto"/>
            <w:sz w:val="26"/>
            <w:szCs w:val="26"/>
            <w:u w:val="none"/>
          </w:rPr>
          <w:t>заявлением</w:t>
        </w:r>
      </w:hyperlink>
      <w:r w:rsidRPr="002A2B1F">
        <w:rPr>
          <w:sz w:val="26"/>
          <w:szCs w:val="26"/>
        </w:rPr>
        <w:t> работницы со словами: </w:t>
      </w:r>
      <w:r w:rsidRPr="002A2B1F">
        <w:rPr>
          <w:rStyle w:val="a5"/>
          <w:rFonts w:eastAsiaTheme="majorEastAsia"/>
          <w:sz w:val="26"/>
          <w:szCs w:val="26"/>
        </w:rPr>
        <w:t>«Прошу уволить меня по соглашению сторон с __.__.20__г.».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 xml:space="preserve">Однако и в этом случае женщина может восстановиться на работе, если убедит суд, что в момент подписания соглашения она не знала о своей беременности (Определения Верховного Суда РФ от 05.09.2014 № </w:t>
      </w:r>
      <w:proofErr w:type="spellStart"/>
      <w:r w:rsidRPr="002A2B1F">
        <w:rPr>
          <w:sz w:val="26"/>
          <w:szCs w:val="26"/>
        </w:rPr>
        <w:t>№</w:t>
      </w:r>
      <w:proofErr w:type="spellEnd"/>
      <w:r w:rsidRPr="002A2B1F">
        <w:rPr>
          <w:sz w:val="26"/>
          <w:szCs w:val="26"/>
        </w:rPr>
        <w:t xml:space="preserve"> 37-КГ14-4 и от 20.07.2016 № 18-КГ16-45).</w:t>
      </w:r>
    </w:p>
    <w:p w:rsidR="002A2B1F" w:rsidRDefault="002A2B1F" w:rsidP="002A2B1F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2A2B1F" w:rsidRPr="002A2B1F" w:rsidRDefault="002A2B1F" w:rsidP="002A2B1F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A2B1F">
        <w:rPr>
          <w:rFonts w:ascii="Times New Roman" w:hAnsi="Times New Roman" w:cs="Times New Roman"/>
          <w:b w:val="0"/>
          <w:bCs w:val="0"/>
          <w:color w:val="auto"/>
        </w:rPr>
        <w:t>Увольнение беременной женщины: как отстоять права работнице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A2B1F">
        <w:rPr>
          <w:sz w:val="26"/>
          <w:szCs w:val="26"/>
        </w:rPr>
        <w:t>При незаконном увольнении беременная женщина вправе </w:t>
      </w:r>
      <w:hyperlink r:id="rId12" w:history="1">
        <w:r w:rsidRPr="002A2B1F">
          <w:rPr>
            <w:rStyle w:val="a4"/>
            <w:color w:val="auto"/>
            <w:sz w:val="26"/>
            <w:szCs w:val="26"/>
            <w:u w:val="none"/>
          </w:rPr>
          <w:t>пожаловаться в прокуратуру</w:t>
        </w:r>
      </w:hyperlink>
      <w:r w:rsidRPr="002A2B1F">
        <w:rPr>
          <w:sz w:val="26"/>
          <w:szCs w:val="26"/>
        </w:rPr>
        <w:t> или подать иск в суд. В суде она может требовать не только восстановления по месту работы, но и компенсации ей неполученного дохода (со дня, когда она была уволена), а также морального вреда.</w:t>
      </w:r>
    </w:p>
    <w:p w:rsidR="002A2B1F" w:rsidRPr="002A2B1F" w:rsidRDefault="002A2B1F" w:rsidP="002A2B1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hyperlink r:id="rId13" w:history="1">
        <w:r w:rsidRPr="002A2B1F">
          <w:rPr>
            <w:rStyle w:val="a4"/>
            <w:color w:val="auto"/>
            <w:sz w:val="26"/>
            <w:szCs w:val="26"/>
            <w:u w:val="none"/>
          </w:rPr>
          <w:t>Госпошлина</w:t>
        </w:r>
      </w:hyperlink>
      <w:r w:rsidRPr="002A2B1F">
        <w:rPr>
          <w:sz w:val="26"/>
          <w:szCs w:val="26"/>
        </w:rPr>
        <w:t> при подаче иска по трудовому спору государством не взимается (п. 1 ст. 333.36 Налогового кодекса). Но необходимо соблюсти </w:t>
      </w:r>
      <w:hyperlink r:id="rId14" w:history="1">
        <w:r w:rsidRPr="002A2B1F">
          <w:rPr>
            <w:rStyle w:val="a4"/>
            <w:color w:val="auto"/>
            <w:sz w:val="26"/>
            <w:szCs w:val="26"/>
            <w:u w:val="none"/>
          </w:rPr>
          <w:t>срок давности</w:t>
        </w:r>
      </w:hyperlink>
      <w:r w:rsidRPr="002A2B1F">
        <w:rPr>
          <w:sz w:val="26"/>
          <w:szCs w:val="26"/>
        </w:rPr>
        <w:t>, то есть срок, установленный для подачи заявления в суд. По трудовым спорам об увольнении он равен 1 месяцу – со дня выдачи женщине трудовой книжки или копии </w:t>
      </w:r>
      <w:hyperlink r:id="rId15" w:history="1">
        <w:r w:rsidRPr="002A2B1F">
          <w:rPr>
            <w:rStyle w:val="a4"/>
            <w:color w:val="auto"/>
            <w:sz w:val="26"/>
            <w:szCs w:val="26"/>
            <w:u w:val="none"/>
          </w:rPr>
          <w:t>приказа</w:t>
        </w:r>
      </w:hyperlink>
      <w:r w:rsidRPr="002A2B1F">
        <w:rPr>
          <w:sz w:val="26"/>
          <w:szCs w:val="26"/>
        </w:rPr>
        <w:t> о расторжении договора (ст. 392 ТК).</w:t>
      </w:r>
    </w:p>
    <w:p w:rsidR="002A2B1F" w:rsidRDefault="002A2B1F" w:rsidP="002A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B1F" w:rsidRDefault="002A2B1F" w:rsidP="002A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B1F" w:rsidRDefault="002A2B1F" w:rsidP="002A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B1F" w:rsidRDefault="002A2B1F" w:rsidP="002A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B1F" w:rsidRDefault="002A2B1F" w:rsidP="002A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B1F" w:rsidRDefault="002A2B1F" w:rsidP="002A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B1F" w:rsidRDefault="002A2B1F" w:rsidP="002A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B1F" w:rsidRDefault="002A2B1F" w:rsidP="002A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B1F" w:rsidRPr="002A2B1F" w:rsidRDefault="002A2B1F" w:rsidP="002A2B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информации газеты «Современный предприниматель»</w:t>
      </w:r>
    </w:p>
    <w:sectPr w:rsidR="002A2B1F" w:rsidRPr="002A2B1F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243A7"/>
    <w:multiLevelType w:val="multilevel"/>
    <w:tmpl w:val="F70E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1F"/>
    <w:rsid w:val="0013710E"/>
    <w:rsid w:val="002A2B1F"/>
    <w:rsid w:val="00A86E6D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2A2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A2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2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A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2B1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A2B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2A2B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uvedomlenie-ob-uvolnenii-rabotnika" TargetMode="External"/><Relationship Id="rId13" Type="http://schemas.openxmlformats.org/officeDocument/2006/relationships/hyperlink" Target="https://spmag.ru/articles/gosposhlina-po-trudovym-spo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prekrashchenie-trudovogo-dogovora-po-soglasheniyu-storon" TargetMode="External"/><Relationship Id="rId12" Type="http://schemas.openxmlformats.org/officeDocument/2006/relationships/hyperlink" Target="https://spmag.ru/articles/kak-napisat-obrashchenie-v-prokuraturu-obraze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forma-zayavleniya-na-uvolnenie" TargetMode="External"/><Relationship Id="rId11" Type="http://schemas.openxmlformats.org/officeDocument/2006/relationships/hyperlink" Target="https://spmag.ru/articles/zayavlenie-na-uvolnenie-po-soglasheniyu-storon" TargetMode="External"/><Relationship Id="rId5" Type="http://schemas.openxmlformats.org/officeDocument/2006/relationships/hyperlink" Target="https://spmag.ru/articles/uvolnenie-pri-likvidacii-predpriyatiya" TargetMode="External"/><Relationship Id="rId15" Type="http://schemas.openxmlformats.org/officeDocument/2006/relationships/hyperlink" Target="https://spmag.ru/articles/unificirovannaya-forma-t-8" TargetMode="External"/><Relationship Id="rId10" Type="http://schemas.openxmlformats.org/officeDocument/2006/relationships/hyperlink" Target="https://spmag.ru/articles/kompensaciya-pri-uvolnenii-po-soglasheniyu-stor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kak-rasschitat-vyhodnoe-posobie-pri-sokrashchenii" TargetMode="External"/><Relationship Id="rId14" Type="http://schemas.openxmlformats.org/officeDocument/2006/relationships/hyperlink" Target="https://spmag.ru/articles/srok-iskovoy-davnosti-po-trudovym-spo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2019-08-15T04:42:00Z</dcterms:created>
  <dcterms:modified xsi:type="dcterms:W3CDTF">2019-08-15T04:42:00Z</dcterms:modified>
</cp:coreProperties>
</file>