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E4" w:rsidRDefault="002973E4" w:rsidP="002973E4">
      <w:pPr>
        <w:jc w:val="center"/>
        <w:rPr>
          <w:b/>
        </w:rPr>
      </w:pPr>
      <w:r>
        <w:rPr>
          <w:b/>
        </w:rPr>
        <w:t>ПРОТОКОЛ</w:t>
      </w:r>
    </w:p>
    <w:p w:rsidR="002859B8" w:rsidRDefault="005C16FD" w:rsidP="00312209">
      <w:pPr>
        <w:jc w:val="center"/>
        <w:rPr>
          <w:b/>
        </w:rPr>
      </w:pPr>
      <w:r>
        <w:rPr>
          <w:b/>
        </w:rPr>
        <w:t>п</w:t>
      </w:r>
      <w:r w:rsidR="002973E4" w:rsidRPr="00312209">
        <w:rPr>
          <w:b/>
        </w:rPr>
        <w:t xml:space="preserve">убличных слушаний </w:t>
      </w:r>
      <w:r w:rsidR="00FF7A73" w:rsidRPr="00312209">
        <w:rPr>
          <w:b/>
        </w:rPr>
        <w:t>по</w:t>
      </w:r>
      <w:r w:rsidR="002859B8" w:rsidRPr="002859B8">
        <w:rPr>
          <w:b/>
        </w:rPr>
        <w:t xml:space="preserve"> документации по планировке территории, </w:t>
      </w:r>
    </w:p>
    <w:p w:rsidR="002859B8" w:rsidRDefault="002859B8" w:rsidP="00312209">
      <w:pPr>
        <w:jc w:val="center"/>
        <w:rPr>
          <w:b/>
        </w:rPr>
      </w:pPr>
      <w:r w:rsidRPr="002859B8">
        <w:rPr>
          <w:b/>
        </w:rPr>
        <w:t xml:space="preserve">подготовленной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Ртищевский район, </w:t>
      </w:r>
    </w:p>
    <w:p w:rsidR="00312209" w:rsidRDefault="002859B8" w:rsidP="00312209">
      <w:pPr>
        <w:jc w:val="center"/>
        <w:rPr>
          <w:b/>
        </w:rPr>
      </w:pPr>
      <w:r w:rsidRPr="002859B8">
        <w:rPr>
          <w:b/>
        </w:rPr>
        <w:t>севе</w:t>
      </w:r>
      <w:r w:rsidR="007126A3">
        <w:rPr>
          <w:b/>
        </w:rPr>
        <w:t xml:space="preserve">ро-восточнее д. </w:t>
      </w:r>
      <w:proofErr w:type="spellStart"/>
      <w:r w:rsidR="007126A3">
        <w:rPr>
          <w:b/>
        </w:rPr>
        <w:t>Ундольщино</w:t>
      </w:r>
      <w:proofErr w:type="spellEnd"/>
      <w:r w:rsidR="007126A3">
        <w:rPr>
          <w:b/>
        </w:rPr>
        <w:t>, № 2</w:t>
      </w:r>
    </w:p>
    <w:p w:rsidR="0027545A" w:rsidRPr="00312209" w:rsidRDefault="0027545A" w:rsidP="00312209">
      <w:pPr>
        <w:jc w:val="center"/>
        <w:rPr>
          <w:b/>
        </w:rPr>
      </w:pPr>
    </w:p>
    <w:p w:rsidR="002973E4" w:rsidRDefault="002859B8" w:rsidP="002973E4">
      <w:pPr>
        <w:jc w:val="both"/>
      </w:pPr>
      <w:r>
        <w:t>09</w:t>
      </w:r>
      <w:r w:rsidR="00C43760">
        <w:t>.</w:t>
      </w:r>
      <w:r w:rsidR="00FF7A73">
        <w:t>0</w:t>
      </w:r>
      <w:r w:rsidR="002973E4">
        <w:t xml:space="preserve">0, </w:t>
      </w:r>
      <w:r>
        <w:t>27 октября</w:t>
      </w:r>
      <w:r w:rsidR="002973E4">
        <w:t xml:space="preserve"> 20</w:t>
      </w:r>
      <w:r w:rsidR="00C43760">
        <w:t>2</w:t>
      </w:r>
      <w:r>
        <w:t xml:space="preserve">3 </w:t>
      </w:r>
      <w:r w:rsidR="0027545A">
        <w:t>года</w:t>
      </w:r>
      <w:r w:rsidR="0027545A">
        <w:tab/>
      </w:r>
      <w:r w:rsidR="0027545A">
        <w:tab/>
      </w:r>
      <w:r w:rsidR="0027545A">
        <w:tab/>
      </w:r>
      <w:r w:rsidR="0027545A">
        <w:tab/>
      </w:r>
      <w:r w:rsidR="0027545A">
        <w:tab/>
      </w:r>
      <w:r w:rsidR="0027545A">
        <w:tab/>
      </w:r>
      <w:r w:rsidR="002973E4">
        <w:t>Ртищев</w:t>
      </w:r>
      <w:r w:rsidR="0027545A">
        <w:t>ский район</w:t>
      </w:r>
      <w:r w:rsidR="002973E4">
        <w:t>,</w:t>
      </w:r>
    </w:p>
    <w:p w:rsidR="0027545A" w:rsidRDefault="0027545A" w:rsidP="002973E4">
      <w:pPr>
        <w:jc w:val="both"/>
      </w:pPr>
      <w:r>
        <w:tab/>
      </w:r>
      <w:r>
        <w:tab/>
      </w:r>
      <w:r>
        <w:tab/>
      </w:r>
      <w:r>
        <w:tab/>
      </w:r>
      <w:r>
        <w:tab/>
      </w:r>
      <w:r>
        <w:tab/>
      </w:r>
      <w:r>
        <w:tab/>
      </w:r>
      <w:r>
        <w:tab/>
      </w:r>
      <w:r>
        <w:tab/>
        <w:t xml:space="preserve">с. </w:t>
      </w:r>
      <w:r w:rsidR="002859B8">
        <w:t>Красная Звезда</w:t>
      </w:r>
      <w:r>
        <w:t>,</w:t>
      </w:r>
    </w:p>
    <w:p w:rsidR="002973E4" w:rsidRDefault="0027545A" w:rsidP="002973E4">
      <w:pPr>
        <w:jc w:val="both"/>
      </w:pPr>
      <w:r>
        <w:tab/>
      </w:r>
      <w:r>
        <w:tab/>
      </w:r>
      <w:r>
        <w:tab/>
      </w:r>
      <w:r>
        <w:tab/>
      </w:r>
      <w:r>
        <w:tab/>
      </w:r>
      <w:r>
        <w:tab/>
      </w:r>
      <w:r>
        <w:tab/>
      </w:r>
      <w:r>
        <w:tab/>
      </w:r>
      <w:r>
        <w:tab/>
        <w:t xml:space="preserve">ул. </w:t>
      </w:r>
      <w:proofErr w:type="spellStart"/>
      <w:r w:rsidR="002859B8">
        <w:t>М.Барменкова</w:t>
      </w:r>
      <w:proofErr w:type="spellEnd"/>
      <w:r w:rsidR="002973E4">
        <w:t xml:space="preserve">, </w:t>
      </w:r>
      <w:proofErr w:type="spellStart"/>
      <w:r w:rsidR="002973E4">
        <w:t>д.№</w:t>
      </w:r>
      <w:proofErr w:type="spellEnd"/>
      <w:r w:rsidR="002859B8">
        <w:t xml:space="preserve"> 5</w:t>
      </w:r>
    </w:p>
    <w:p w:rsidR="002973E4" w:rsidRPr="00CA4200" w:rsidRDefault="002973E4" w:rsidP="002973E4">
      <w:pPr>
        <w:jc w:val="both"/>
      </w:pPr>
      <w:r w:rsidRPr="00CA4200">
        <w:t>Присутствовали:</w:t>
      </w:r>
    </w:p>
    <w:p w:rsidR="002973E4" w:rsidRPr="00CA4200" w:rsidRDefault="002973E4" w:rsidP="002973E4">
      <w:pPr>
        <w:jc w:val="both"/>
      </w:pPr>
      <w:r w:rsidRPr="00CA4200">
        <w:t>Председатель рабочей группы по организации</w:t>
      </w:r>
      <w:r w:rsidR="00F30976">
        <w:t xml:space="preserve"> </w:t>
      </w:r>
      <w:r w:rsidRPr="00CA4200">
        <w:t>публичных слушаний:</w:t>
      </w:r>
    </w:p>
    <w:p w:rsidR="00312209" w:rsidRDefault="002859B8" w:rsidP="00312209">
      <w:pPr>
        <w:pStyle w:val="a5"/>
        <w:ind w:left="2130" w:hanging="2130"/>
        <w:jc w:val="both"/>
        <w:rPr>
          <w:rFonts w:ascii="Times New Roman" w:hAnsi="Times New Roman"/>
          <w:color w:val="000000"/>
          <w:sz w:val="24"/>
          <w:szCs w:val="24"/>
        </w:rPr>
      </w:pPr>
      <w:r>
        <w:rPr>
          <w:rFonts w:ascii="Times New Roman" w:hAnsi="Times New Roman"/>
          <w:color w:val="000000"/>
          <w:sz w:val="24"/>
          <w:szCs w:val="24"/>
        </w:rPr>
        <w:t>Добренков П.А.</w:t>
      </w:r>
      <w:r w:rsidR="00312209" w:rsidRPr="00CA4200">
        <w:rPr>
          <w:rFonts w:ascii="Times New Roman" w:hAnsi="Times New Roman"/>
          <w:color w:val="000000"/>
          <w:sz w:val="24"/>
          <w:szCs w:val="24"/>
        </w:rPr>
        <w:tab/>
        <w:t xml:space="preserve"> – </w:t>
      </w:r>
      <w:r>
        <w:rPr>
          <w:rFonts w:ascii="Times New Roman" w:hAnsi="Times New Roman"/>
          <w:color w:val="000000"/>
          <w:sz w:val="24"/>
          <w:szCs w:val="24"/>
        </w:rPr>
        <w:t xml:space="preserve">глава </w:t>
      </w:r>
      <w:proofErr w:type="spellStart"/>
      <w:r>
        <w:rPr>
          <w:rFonts w:ascii="Times New Roman" w:hAnsi="Times New Roman"/>
          <w:color w:val="000000"/>
          <w:sz w:val="24"/>
          <w:szCs w:val="24"/>
        </w:rPr>
        <w:t>Краснозвездинского</w:t>
      </w:r>
      <w:proofErr w:type="spellEnd"/>
      <w:r w:rsidR="00F83058">
        <w:rPr>
          <w:rFonts w:ascii="Times New Roman" w:hAnsi="Times New Roman"/>
          <w:color w:val="000000"/>
          <w:sz w:val="24"/>
          <w:szCs w:val="24"/>
        </w:rPr>
        <w:t xml:space="preserve"> </w:t>
      </w:r>
      <w:r w:rsidR="00312209" w:rsidRPr="00CA4200">
        <w:rPr>
          <w:rFonts w:ascii="Times New Roman" w:hAnsi="Times New Roman"/>
          <w:color w:val="000000"/>
          <w:sz w:val="24"/>
          <w:szCs w:val="24"/>
        </w:rPr>
        <w:t xml:space="preserve">муниципального образования </w:t>
      </w:r>
      <w:proofErr w:type="spellStart"/>
      <w:r w:rsidR="00312209" w:rsidRPr="00CA4200">
        <w:rPr>
          <w:rFonts w:ascii="Times New Roman" w:hAnsi="Times New Roman"/>
          <w:color w:val="000000"/>
          <w:sz w:val="24"/>
          <w:szCs w:val="24"/>
        </w:rPr>
        <w:t>Ртищевского</w:t>
      </w:r>
      <w:proofErr w:type="spellEnd"/>
      <w:r w:rsidR="00312209" w:rsidRPr="00CA4200">
        <w:rPr>
          <w:rFonts w:ascii="Times New Roman" w:hAnsi="Times New Roman"/>
          <w:color w:val="000000"/>
          <w:sz w:val="24"/>
          <w:szCs w:val="24"/>
        </w:rPr>
        <w:t xml:space="preserve"> муниципального района Саратовской области;</w:t>
      </w:r>
    </w:p>
    <w:p w:rsidR="0027545A" w:rsidRDefault="0027545A" w:rsidP="00312209">
      <w:pPr>
        <w:pStyle w:val="a5"/>
        <w:ind w:left="2130" w:hanging="2130"/>
        <w:jc w:val="both"/>
        <w:rPr>
          <w:rFonts w:ascii="Times New Roman" w:hAnsi="Times New Roman"/>
          <w:color w:val="000000"/>
          <w:sz w:val="24"/>
          <w:szCs w:val="24"/>
        </w:rPr>
      </w:pPr>
      <w:r>
        <w:rPr>
          <w:rFonts w:ascii="Times New Roman" w:hAnsi="Times New Roman"/>
          <w:color w:val="000000"/>
          <w:sz w:val="24"/>
          <w:szCs w:val="24"/>
        </w:rPr>
        <w:t>Секретарь:</w:t>
      </w:r>
    </w:p>
    <w:p w:rsidR="0027545A" w:rsidRDefault="002859B8" w:rsidP="0027545A">
      <w:pPr>
        <w:pStyle w:val="a5"/>
        <w:ind w:left="2130" w:hanging="2130"/>
        <w:jc w:val="both"/>
        <w:rPr>
          <w:rFonts w:ascii="Times New Roman" w:hAnsi="Times New Roman"/>
          <w:color w:val="000000"/>
          <w:sz w:val="24"/>
          <w:szCs w:val="24"/>
        </w:rPr>
      </w:pPr>
      <w:r w:rsidRPr="002859B8">
        <w:rPr>
          <w:rFonts w:ascii="Times New Roman" w:hAnsi="Times New Roman"/>
          <w:color w:val="000000"/>
          <w:sz w:val="24"/>
          <w:szCs w:val="24"/>
        </w:rPr>
        <w:t>Кирьянова И.С.</w:t>
      </w:r>
      <w:r w:rsidR="0027545A">
        <w:rPr>
          <w:rFonts w:ascii="Times New Roman" w:hAnsi="Times New Roman"/>
          <w:color w:val="000000"/>
          <w:sz w:val="24"/>
          <w:szCs w:val="24"/>
        </w:rPr>
        <w:tab/>
        <w:t xml:space="preserve"> - </w:t>
      </w:r>
      <w:r w:rsidRPr="002859B8">
        <w:rPr>
          <w:rFonts w:ascii="Times New Roman" w:hAnsi="Times New Roman"/>
          <w:color w:val="000000"/>
          <w:sz w:val="24"/>
          <w:szCs w:val="24"/>
        </w:rPr>
        <w:t>главный специалист администрации Краснозвездинского муниципального образования Ртищевского муниципального района Саратовской области</w:t>
      </w:r>
      <w:r w:rsidR="0027545A" w:rsidRPr="002859B8">
        <w:rPr>
          <w:rFonts w:ascii="Times New Roman" w:hAnsi="Times New Roman"/>
          <w:color w:val="000000"/>
          <w:sz w:val="24"/>
          <w:szCs w:val="24"/>
        </w:rPr>
        <w:t>;</w:t>
      </w:r>
    </w:p>
    <w:p w:rsidR="00312209" w:rsidRPr="0027545A" w:rsidRDefault="00312209" w:rsidP="00312209">
      <w:pPr>
        <w:pStyle w:val="Default"/>
        <w:jc w:val="both"/>
      </w:pPr>
      <w:r w:rsidRPr="0027545A">
        <w:t>Члены:</w:t>
      </w:r>
    </w:p>
    <w:p w:rsidR="0027545A" w:rsidRPr="0027545A" w:rsidRDefault="002859B8" w:rsidP="0027545A">
      <w:pPr>
        <w:pStyle w:val="a5"/>
        <w:ind w:left="2130" w:hanging="2130"/>
        <w:jc w:val="both"/>
        <w:rPr>
          <w:rFonts w:ascii="Times New Roman" w:hAnsi="Times New Roman"/>
          <w:color w:val="000000"/>
          <w:sz w:val="24"/>
          <w:szCs w:val="24"/>
        </w:rPr>
      </w:pPr>
      <w:proofErr w:type="spellStart"/>
      <w:r>
        <w:rPr>
          <w:rFonts w:ascii="Times New Roman" w:hAnsi="Times New Roman"/>
          <w:sz w:val="24"/>
          <w:szCs w:val="24"/>
        </w:rPr>
        <w:t>Чиркова</w:t>
      </w:r>
      <w:proofErr w:type="spellEnd"/>
      <w:r>
        <w:rPr>
          <w:rFonts w:ascii="Times New Roman" w:hAnsi="Times New Roman"/>
          <w:sz w:val="24"/>
          <w:szCs w:val="24"/>
        </w:rPr>
        <w:t xml:space="preserve"> М.А.</w:t>
      </w:r>
      <w:r w:rsidR="0027545A" w:rsidRPr="0027545A">
        <w:rPr>
          <w:rFonts w:ascii="Times New Roman" w:hAnsi="Times New Roman"/>
          <w:sz w:val="24"/>
          <w:szCs w:val="24"/>
        </w:rPr>
        <w:tab/>
        <w:t xml:space="preserve"> - </w:t>
      </w:r>
      <w:r w:rsidRPr="002859B8">
        <w:rPr>
          <w:rFonts w:ascii="Times New Roman" w:hAnsi="Times New Roman"/>
          <w:color w:val="000000"/>
          <w:sz w:val="24"/>
          <w:szCs w:val="24"/>
        </w:rPr>
        <w:t xml:space="preserve">и.о. главы администрации </w:t>
      </w:r>
      <w:proofErr w:type="spellStart"/>
      <w:r w:rsidRPr="002859B8">
        <w:rPr>
          <w:rFonts w:ascii="Times New Roman" w:hAnsi="Times New Roman"/>
          <w:color w:val="000000"/>
          <w:sz w:val="24"/>
          <w:szCs w:val="24"/>
        </w:rPr>
        <w:t>Краснозвездинского</w:t>
      </w:r>
      <w:proofErr w:type="spellEnd"/>
      <w:r w:rsidRPr="002859B8">
        <w:rPr>
          <w:rFonts w:ascii="Times New Roman" w:hAnsi="Times New Roman"/>
          <w:color w:val="000000"/>
          <w:sz w:val="24"/>
          <w:szCs w:val="24"/>
        </w:rPr>
        <w:t xml:space="preserve"> муниципального образования </w:t>
      </w:r>
      <w:proofErr w:type="spellStart"/>
      <w:r w:rsidRPr="002859B8">
        <w:rPr>
          <w:rFonts w:ascii="Times New Roman" w:hAnsi="Times New Roman"/>
          <w:color w:val="000000"/>
          <w:sz w:val="24"/>
          <w:szCs w:val="24"/>
        </w:rPr>
        <w:t>Ртищевского</w:t>
      </w:r>
      <w:proofErr w:type="spellEnd"/>
      <w:r w:rsidRPr="002859B8">
        <w:rPr>
          <w:rFonts w:ascii="Times New Roman" w:hAnsi="Times New Roman"/>
          <w:color w:val="000000"/>
          <w:sz w:val="24"/>
          <w:szCs w:val="24"/>
        </w:rPr>
        <w:t xml:space="preserve"> муниципального района Саратовской области</w:t>
      </w:r>
      <w:r w:rsidR="0027545A" w:rsidRPr="002859B8">
        <w:rPr>
          <w:rFonts w:ascii="Times New Roman" w:hAnsi="Times New Roman"/>
          <w:color w:val="000000"/>
          <w:sz w:val="24"/>
          <w:szCs w:val="24"/>
        </w:rPr>
        <w:t>;</w:t>
      </w:r>
    </w:p>
    <w:p w:rsidR="0027545A" w:rsidRPr="00CA4200" w:rsidRDefault="002859B8" w:rsidP="002859B8">
      <w:pPr>
        <w:pStyle w:val="Default"/>
        <w:ind w:left="2127" w:hanging="2127"/>
        <w:jc w:val="both"/>
      </w:pPr>
      <w:r w:rsidRPr="002859B8">
        <w:t>Овсянникова А.А.</w:t>
      </w:r>
      <w:r w:rsidR="0027545A">
        <w:tab/>
        <w:t xml:space="preserve"> - </w:t>
      </w:r>
      <w:r w:rsidRPr="002859B8">
        <w:t>депутат Совета Краснозвездинского муниципального образования Ртищевского муниципального района Саратовской области</w:t>
      </w:r>
      <w:r w:rsidR="0027545A">
        <w:t>;</w:t>
      </w:r>
    </w:p>
    <w:p w:rsidR="00312209" w:rsidRPr="00312209" w:rsidRDefault="002859B8" w:rsidP="00312209">
      <w:pPr>
        <w:ind w:left="2190" w:hanging="2190"/>
        <w:jc w:val="both"/>
      </w:pPr>
      <w:r>
        <w:t>Курочкина Е.Н.</w:t>
      </w:r>
      <w:r w:rsidR="00312209" w:rsidRPr="00312209">
        <w:tab/>
        <w:t xml:space="preserve">- </w:t>
      </w:r>
      <w:r w:rsidRPr="002859B8">
        <w:t>ведущий специалист администрации Краснозвездинского муниципального образования Ртищевского муниципального района Саратовской области</w:t>
      </w:r>
      <w:r w:rsidR="00A774CD">
        <w:t>.</w:t>
      </w:r>
    </w:p>
    <w:p w:rsidR="001A6E51" w:rsidRDefault="001A6E51" w:rsidP="002973E4">
      <w:pPr>
        <w:pStyle w:val="Default"/>
        <w:ind w:left="2124" w:hanging="2124"/>
        <w:jc w:val="both"/>
      </w:pPr>
    </w:p>
    <w:p w:rsidR="002973E4" w:rsidRPr="002B2F98" w:rsidRDefault="002973E4" w:rsidP="002973E4">
      <w:pPr>
        <w:jc w:val="both"/>
      </w:pPr>
      <w:r w:rsidRPr="002B2F98">
        <w:t>Повестка дня:</w:t>
      </w:r>
    </w:p>
    <w:p w:rsidR="00F22AE3" w:rsidRPr="00F22AE3" w:rsidRDefault="002973E4" w:rsidP="006067E1">
      <w:pPr>
        <w:ind w:firstLine="708"/>
        <w:jc w:val="both"/>
      </w:pPr>
      <w:r w:rsidRPr="006067E1">
        <w:t xml:space="preserve">Обсуждение </w:t>
      </w:r>
      <w:r w:rsidR="002859B8" w:rsidRPr="002859B8">
        <w:t xml:space="preserve">документации по планировке территории, подготовленной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Ртищевский район, северо-восточнее д. </w:t>
      </w:r>
      <w:proofErr w:type="spellStart"/>
      <w:r w:rsidR="002859B8" w:rsidRPr="002859B8">
        <w:t>Ундольщино</w:t>
      </w:r>
      <w:proofErr w:type="spellEnd"/>
      <w:r w:rsidR="002859B8" w:rsidRPr="002859B8">
        <w:t>, № 2</w:t>
      </w:r>
      <w:r w:rsidR="003D1FEA">
        <w:t>.</w:t>
      </w:r>
    </w:p>
    <w:p w:rsidR="006067E1" w:rsidRDefault="002973E4" w:rsidP="006067E1">
      <w:pPr>
        <w:jc w:val="both"/>
      </w:pPr>
      <w:r>
        <w:tab/>
      </w:r>
      <w:r w:rsidRPr="007E6422">
        <w:t>Публичные слушан</w:t>
      </w:r>
      <w:r w:rsidR="007E6422" w:rsidRPr="007E6422">
        <w:t xml:space="preserve">ия открывает и ведёт </w:t>
      </w:r>
      <w:r w:rsidR="007E6422">
        <w:t>п</w:t>
      </w:r>
      <w:r w:rsidR="007E6422" w:rsidRPr="007E6422">
        <w:t>редседатель рабочей группы по организации</w:t>
      </w:r>
      <w:r w:rsidR="007E6422">
        <w:t xml:space="preserve"> публичных слушаний </w:t>
      </w:r>
      <w:r w:rsidR="002859B8">
        <w:t>Добренков П.А.</w:t>
      </w:r>
    </w:p>
    <w:p w:rsidR="00E67534" w:rsidRPr="00E67534" w:rsidRDefault="00E67534" w:rsidP="006067E1">
      <w:pPr>
        <w:jc w:val="both"/>
      </w:pPr>
      <w:r>
        <w:tab/>
      </w:r>
      <w:r w:rsidR="002859B8">
        <w:t>Добренков П.А.</w:t>
      </w:r>
      <w:r w:rsidRPr="00CA4200">
        <w:t>:</w:t>
      </w:r>
      <w:r w:rsidRPr="00E67534">
        <w:t xml:space="preserve"> «Слово предоставляется </w:t>
      </w:r>
      <w:r w:rsidR="002859B8">
        <w:t>Чирковой Марине Александровне</w:t>
      </w:r>
      <w:r w:rsidRPr="00E67534">
        <w:t xml:space="preserve"> – </w:t>
      </w:r>
      <w:r w:rsidR="002859B8">
        <w:t xml:space="preserve">и.о. главы администрации Краснозвездинского муниципального образования </w:t>
      </w:r>
      <w:r w:rsidRPr="00E67534">
        <w:t>Ртищевского муниципального района</w:t>
      </w:r>
      <w:r w:rsidR="002859B8">
        <w:t xml:space="preserve"> Саратовской области</w:t>
      </w:r>
      <w:r>
        <w:t>»</w:t>
      </w:r>
      <w:r w:rsidRPr="00E67534">
        <w:t>.</w:t>
      </w:r>
    </w:p>
    <w:p w:rsidR="002973E4" w:rsidRDefault="002973E4" w:rsidP="002973E4">
      <w:pPr>
        <w:jc w:val="both"/>
      </w:pPr>
      <w:r>
        <w:tab/>
      </w:r>
      <w:proofErr w:type="spellStart"/>
      <w:proofErr w:type="gramStart"/>
      <w:r w:rsidR="004D367C">
        <w:t>Чиркова</w:t>
      </w:r>
      <w:proofErr w:type="spellEnd"/>
      <w:r w:rsidR="004D367C">
        <w:t xml:space="preserve"> М.А.</w:t>
      </w:r>
      <w:r w:rsidR="005C16FD">
        <w:t>: «Н</w:t>
      </w:r>
      <w:r>
        <w:t>астоящие публичные слушания проходят в соответствии со стать</w:t>
      </w:r>
      <w:r w:rsidR="00F22AE3">
        <w:t>ями</w:t>
      </w:r>
      <w:r w:rsidR="00F83058">
        <w:t xml:space="preserve"> </w:t>
      </w:r>
      <w:r w:rsidR="00F22AE3">
        <w:t>45, 46</w:t>
      </w:r>
      <w:r>
        <w:t xml:space="preserve"> Градостроительного кодекса РФ, Федеральным законом от 06.10.2003г. №131-ФЗ «Об общих принципах организации местного самоуправления в Российской Федерации», Уставом </w:t>
      </w:r>
      <w:proofErr w:type="spellStart"/>
      <w:r>
        <w:t>Ртищевского</w:t>
      </w:r>
      <w:proofErr w:type="spellEnd"/>
      <w:r>
        <w:t xml:space="preserve"> муниципального района, Устав</w:t>
      </w:r>
      <w:r w:rsidR="00D36F56">
        <w:t>ом</w:t>
      </w:r>
      <w:r w:rsidR="00F83058">
        <w:t xml:space="preserve"> </w:t>
      </w:r>
      <w:proofErr w:type="spellStart"/>
      <w:r w:rsidR="004D367C">
        <w:t>Краснозвездинского</w:t>
      </w:r>
      <w:proofErr w:type="spellEnd"/>
      <w:r w:rsidR="00F83058">
        <w:t xml:space="preserve"> </w:t>
      </w:r>
      <w:r>
        <w:t xml:space="preserve">муниципального образования </w:t>
      </w:r>
      <w:proofErr w:type="spellStart"/>
      <w:r>
        <w:t>Ртищевского</w:t>
      </w:r>
      <w:proofErr w:type="spellEnd"/>
      <w:r>
        <w:t xml:space="preserve"> муниципального района Саратовской области, Положением о публичных слушаниях на территории </w:t>
      </w:r>
      <w:r w:rsidR="004D367C">
        <w:t>Краснозвездинского</w:t>
      </w:r>
      <w:r>
        <w:t xml:space="preserve">муниципального образования Ртищевского муниципального района, утверждённым решением Совета </w:t>
      </w:r>
      <w:proofErr w:type="spellStart"/>
      <w:r w:rsidR="004D367C">
        <w:t>Краснозвездинского</w:t>
      </w:r>
      <w:proofErr w:type="spellEnd"/>
      <w:r w:rsidR="00F30976">
        <w:t xml:space="preserve"> </w:t>
      </w:r>
      <w:r>
        <w:t>муниципального</w:t>
      </w:r>
      <w:proofErr w:type="gramEnd"/>
      <w:r>
        <w:t xml:space="preserve"> образования </w:t>
      </w:r>
      <w:proofErr w:type="spellStart"/>
      <w:r>
        <w:t>Ртищевского</w:t>
      </w:r>
      <w:proofErr w:type="spellEnd"/>
      <w:r>
        <w:t xml:space="preserve"> муниципального района от </w:t>
      </w:r>
      <w:r w:rsidR="004D367C">
        <w:t>07</w:t>
      </w:r>
      <w:r>
        <w:t>.</w:t>
      </w:r>
      <w:r w:rsidR="007E6422">
        <w:t>08</w:t>
      </w:r>
      <w:r>
        <w:t>.201</w:t>
      </w:r>
      <w:r w:rsidR="007E6422">
        <w:t>8</w:t>
      </w:r>
      <w:r>
        <w:t>года №</w:t>
      </w:r>
      <w:r w:rsidR="004D367C">
        <w:t xml:space="preserve"> 30</w:t>
      </w:r>
      <w:r>
        <w:t xml:space="preserve"> «Об утверждении Положения о публичных слушаниях на территории </w:t>
      </w:r>
      <w:proofErr w:type="spellStart"/>
      <w:r w:rsidR="004D367C">
        <w:t>Краснозвездинского</w:t>
      </w:r>
      <w:proofErr w:type="spellEnd"/>
      <w:r w:rsidR="00F30976">
        <w:t xml:space="preserve"> </w:t>
      </w:r>
      <w:r>
        <w:t xml:space="preserve">муниципального образования </w:t>
      </w:r>
      <w:proofErr w:type="spellStart"/>
      <w:r w:rsidR="006067E1">
        <w:t>Ртищевского</w:t>
      </w:r>
      <w:proofErr w:type="spellEnd"/>
      <w:r w:rsidR="006067E1">
        <w:t xml:space="preserve"> муниципального района</w:t>
      </w:r>
      <w:r>
        <w:t>».</w:t>
      </w:r>
    </w:p>
    <w:p w:rsidR="002A1D6F" w:rsidRPr="00F30976" w:rsidRDefault="002A1D6F" w:rsidP="002A1D6F">
      <w:pPr>
        <w:jc w:val="both"/>
      </w:pPr>
      <w:r w:rsidRPr="00F30976">
        <w:tab/>
      </w:r>
      <w:proofErr w:type="gramStart"/>
      <w:r w:rsidRPr="00F30976">
        <w:t xml:space="preserve">Согласно Постановлению Правительства РФ от 2 апреля 2022 года №575 «Об </w:t>
      </w:r>
      <w:hyperlink r:id="rId5" w:anchor="6500IL" w:history="1">
        <w:r w:rsidRPr="00F30976">
          <w:rPr>
            <w:rStyle w:val="a4"/>
            <w:color w:val="auto"/>
            <w:u w:val="none"/>
          </w:rPr>
          <w:t xml:space="preserve">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w:t>
        </w:r>
        <w:r w:rsidRPr="00F30976">
          <w:rPr>
            <w:rStyle w:val="a4"/>
            <w:color w:val="auto"/>
            <w:u w:val="none"/>
          </w:rPr>
          <w:lastRenderedPageBreak/>
          <w:t>выдачи разрешений на строительство объектов капитального строительства, разрешений на ввод в эксплуатацию</w:t>
        </w:r>
      </w:hyperlink>
      <w:r w:rsidRPr="00F30976">
        <w:t>» (с изменениями на 29 декабря 2022 года) в период со дня вступления в силу постановления (13.04.2022 года) до 1 января 2024 года</w:t>
      </w:r>
      <w:proofErr w:type="gramEnd"/>
      <w:r w:rsidRPr="00F30976">
        <w:t xml:space="preserve">: </w:t>
      </w:r>
      <w:proofErr w:type="gramStart"/>
      <w:r w:rsidRPr="00F30976">
        <w:t xml:space="preserve">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w:t>
      </w:r>
      <w:hyperlink r:id="rId6" w:anchor="BUU0PJ" w:history="1">
        <w:r w:rsidRPr="00F30976">
          <w:rPr>
            <w:rStyle w:val="a4"/>
            <w:color w:val="auto"/>
            <w:u w:val="none"/>
          </w:rPr>
          <w:t>части</w:t>
        </w:r>
        <w:proofErr w:type="gramEnd"/>
        <w:r w:rsidRPr="00F30976">
          <w:rPr>
            <w:rStyle w:val="a4"/>
            <w:color w:val="auto"/>
            <w:u w:val="none"/>
          </w:rPr>
          <w:t xml:space="preserve"> 1.1 статьи 45 Градостроительного кодекса Российской Федерации</w:t>
        </w:r>
      </w:hyperlink>
      <w:r w:rsidRPr="00F30976">
        <w:t>.</w:t>
      </w:r>
    </w:p>
    <w:p w:rsidR="00507BD4" w:rsidRPr="00F30976" w:rsidRDefault="00507BD4" w:rsidP="00A5067F">
      <w:pPr>
        <w:ind w:firstLine="708"/>
        <w:jc w:val="both"/>
      </w:pPr>
      <w:r w:rsidRPr="00F30976">
        <w:t xml:space="preserve">Для определения местоположения границы изменяемого земельного участка с кадастровым номером </w:t>
      </w:r>
      <w:r w:rsidR="003D1FEA" w:rsidRPr="00F30976">
        <w:t>64:30:</w:t>
      </w:r>
      <w:r w:rsidR="006442ED" w:rsidRPr="00F30976">
        <w:t>210104:28</w:t>
      </w:r>
      <w:r w:rsidRPr="00F30976">
        <w:t xml:space="preserve">, площадью </w:t>
      </w:r>
      <w:r w:rsidR="006442ED" w:rsidRPr="00F30976">
        <w:t>1094</w:t>
      </w:r>
      <w:r w:rsidRPr="00F30976">
        <w:t xml:space="preserve">кв.м., расположенного по адресу: </w:t>
      </w:r>
      <w:r w:rsidR="006442ED" w:rsidRPr="00F30976">
        <w:t xml:space="preserve">Саратовская область, Ртищевский район, северо-восточнее д. </w:t>
      </w:r>
      <w:proofErr w:type="spellStart"/>
      <w:r w:rsidR="006442ED" w:rsidRPr="00F30976">
        <w:t>Ундольщино</w:t>
      </w:r>
      <w:proofErr w:type="spellEnd"/>
      <w:r w:rsidR="006442ED" w:rsidRPr="00F30976">
        <w:t>, № 2</w:t>
      </w:r>
      <w:r w:rsidRPr="00F30976">
        <w:t xml:space="preserve">, </w:t>
      </w:r>
      <w:proofErr w:type="gramStart"/>
      <w:r w:rsidRPr="00F30976">
        <w:t>принадлежащего</w:t>
      </w:r>
      <w:proofErr w:type="gramEnd"/>
      <w:r w:rsidRPr="00F30976">
        <w:t xml:space="preserve"> на праве собственности </w:t>
      </w:r>
      <w:r w:rsidR="006442ED" w:rsidRPr="00F30976">
        <w:t>Хаустовой Ирине Алексеевне</w:t>
      </w:r>
      <w:r w:rsidRPr="00F30976">
        <w:t>, заинтересованное лицо обеспечи</w:t>
      </w:r>
      <w:r w:rsidR="00CA7DA3" w:rsidRPr="00F30976">
        <w:t>ло</w:t>
      </w:r>
      <w:r w:rsidRPr="00F30976">
        <w:t xml:space="preserve"> подготовку документации по планировк</w:t>
      </w:r>
      <w:r w:rsidR="00A5067F" w:rsidRPr="00F30976">
        <w:t>е территории</w:t>
      </w:r>
      <w:r w:rsidR="002A1D6F" w:rsidRPr="00F30976">
        <w:t>.</w:t>
      </w:r>
      <w:r w:rsidR="00A5067F" w:rsidRPr="00F30976">
        <w:t xml:space="preserve"> </w:t>
      </w:r>
      <w:r w:rsidR="002A1D6F" w:rsidRPr="00F30976">
        <w:t xml:space="preserve">Подготовленная документации по планировке территории была </w:t>
      </w:r>
      <w:r w:rsidR="00A5067F" w:rsidRPr="00F30976">
        <w:t>с</w:t>
      </w:r>
      <w:r w:rsidRPr="00F30976">
        <w:t>огласова</w:t>
      </w:r>
      <w:r w:rsidR="002A1D6F" w:rsidRPr="00F30976">
        <w:t>на</w:t>
      </w:r>
      <w:r w:rsidRPr="00F30976">
        <w:t xml:space="preserve"> с</w:t>
      </w:r>
      <w:r w:rsidR="00F77F13" w:rsidRPr="00F30976">
        <w:t>о</w:t>
      </w:r>
      <w:r w:rsidRPr="00F30976">
        <w:t xml:space="preserve"> службами, в ведении которых находятся инженерные коммуникации</w:t>
      </w:r>
      <w:r w:rsidR="00F77F13" w:rsidRPr="00F30976">
        <w:t>.</w:t>
      </w:r>
    </w:p>
    <w:p w:rsidR="003633A9" w:rsidRPr="00F30976" w:rsidRDefault="003633A9" w:rsidP="00A5067F">
      <w:pPr>
        <w:ind w:firstLine="708"/>
        <w:jc w:val="both"/>
      </w:pPr>
      <w:r w:rsidRPr="00F30976">
        <w:t xml:space="preserve">В </w:t>
      </w:r>
      <w:r w:rsidR="002A1D6F" w:rsidRPr="00F30976">
        <w:t>октябре</w:t>
      </w:r>
      <w:r w:rsidRPr="00F30976">
        <w:t xml:space="preserve"> 202</w:t>
      </w:r>
      <w:r w:rsidR="002A1D6F" w:rsidRPr="00F30976">
        <w:t>3</w:t>
      </w:r>
      <w:r w:rsidRPr="00F30976">
        <w:t xml:space="preserve"> года в администрацию Ртищевского муниципального района поступило заявление (вх.№</w:t>
      </w:r>
      <w:r w:rsidR="002A1D6F" w:rsidRPr="00F30976">
        <w:t>90</w:t>
      </w:r>
      <w:r w:rsidR="00F77F13" w:rsidRPr="00F30976">
        <w:t xml:space="preserve"> от </w:t>
      </w:r>
      <w:r w:rsidR="002A1D6F" w:rsidRPr="00F30976">
        <w:t>04</w:t>
      </w:r>
      <w:r w:rsidR="00F77F13" w:rsidRPr="00F30976">
        <w:t>.</w:t>
      </w:r>
      <w:r w:rsidR="002A1D6F" w:rsidRPr="00F30976">
        <w:t>10</w:t>
      </w:r>
      <w:r w:rsidRPr="00F30976">
        <w:t>.202</w:t>
      </w:r>
      <w:r w:rsidR="002A1D6F" w:rsidRPr="00F30976">
        <w:t>3</w:t>
      </w:r>
      <w:r w:rsidRPr="00F30976">
        <w:t>г.)</w:t>
      </w:r>
      <w:r w:rsidR="002A1D6F" w:rsidRPr="00F30976">
        <w:t xml:space="preserve"> </w:t>
      </w:r>
      <w:r w:rsidR="006442ED" w:rsidRPr="00F30976">
        <w:t>Хаустовой Ирины Алексеевны</w:t>
      </w:r>
      <w:r w:rsidR="00F77F13" w:rsidRPr="00F30976">
        <w:t>, проживающе</w:t>
      </w:r>
      <w:r w:rsidR="006442ED" w:rsidRPr="00F30976">
        <w:t>й</w:t>
      </w:r>
      <w:r w:rsidR="00F77F13" w:rsidRPr="00F30976">
        <w:t xml:space="preserve"> по адресу: </w:t>
      </w:r>
      <w:r w:rsidR="003D1FEA" w:rsidRPr="00F30976">
        <w:t xml:space="preserve">Саратовская область, </w:t>
      </w:r>
      <w:proofErr w:type="gramStart"/>
      <w:r w:rsidR="006442ED" w:rsidRPr="00F30976">
        <w:t>г</w:t>
      </w:r>
      <w:proofErr w:type="gramEnd"/>
      <w:r w:rsidR="006442ED" w:rsidRPr="00F30976">
        <w:t>. Ртищево, ул. Красная, д. 4, кв. 81</w:t>
      </w:r>
      <w:r w:rsidR="003D1FEA" w:rsidRPr="00F30976">
        <w:t>,</w:t>
      </w:r>
      <w:r w:rsidRPr="00F30976">
        <w:t xml:space="preserve"> по вопросу утверждения документации по планировке территории.</w:t>
      </w:r>
    </w:p>
    <w:p w:rsidR="00A5067F" w:rsidRPr="00F30976" w:rsidRDefault="00AD0D37" w:rsidP="00A5067F">
      <w:pPr>
        <w:pStyle w:val="a3"/>
        <w:ind w:firstLine="708"/>
        <w:jc w:val="both"/>
        <w:rPr>
          <w:rFonts w:ascii="Times New Roman" w:hAnsi="Times New Roman" w:cs="Times New Roman"/>
          <w:sz w:val="24"/>
          <w:szCs w:val="24"/>
        </w:rPr>
      </w:pPr>
      <w:r w:rsidRPr="00F30976">
        <w:rPr>
          <w:rFonts w:ascii="Times New Roman" w:hAnsi="Times New Roman" w:cs="Times New Roman"/>
          <w:sz w:val="24"/>
          <w:szCs w:val="24"/>
        </w:rPr>
        <w:t xml:space="preserve">Документация по планировке </w:t>
      </w:r>
      <w:r w:rsidR="00E15C76" w:rsidRPr="00F30976">
        <w:rPr>
          <w:rFonts w:ascii="Times New Roman" w:hAnsi="Times New Roman" w:cs="Times New Roman"/>
          <w:sz w:val="24"/>
          <w:szCs w:val="24"/>
        </w:rPr>
        <w:t xml:space="preserve">территории, подготовленной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Ртищевский район, северо-восточнее д. </w:t>
      </w:r>
      <w:proofErr w:type="spellStart"/>
      <w:r w:rsidR="00E15C76" w:rsidRPr="00F30976">
        <w:rPr>
          <w:rFonts w:ascii="Times New Roman" w:hAnsi="Times New Roman" w:cs="Times New Roman"/>
          <w:sz w:val="24"/>
          <w:szCs w:val="24"/>
        </w:rPr>
        <w:t>Ундольщино</w:t>
      </w:r>
      <w:proofErr w:type="spellEnd"/>
      <w:r w:rsidR="00E15C76" w:rsidRPr="00F30976">
        <w:rPr>
          <w:rFonts w:ascii="Times New Roman" w:hAnsi="Times New Roman" w:cs="Times New Roman"/>
          <w:sz w:val="24"/>
          <w:szCs w:val="24"/>
        </w:rPr>
        <w:t>, № 2</w:t>
      </w:r>
      <w:r w:rsidR="003D1FEA" w:rsidRPr="00F30976">
        <w:rPr>
          <w:rFonts w:ascii="Times New Roman" w:hAnsi="Times New Roman" w:cs="Times New Roman"/>
          <w:sz w:val="24"/>
          <w:szCs w:val="24"/>
        </w:rPr>
        <w:t xml:space="preserve">, </w:t>
      </w:r>
      <w:r w:rsidR="00A5067F" w:rsidRPr="00F30976">
        <w:rPr>
          <w:rFonts w:ascii="Times New Roman" w:hAnsi="Times New Roman" w:cs="Times New Roman"/>
          <w:sz w:val="24"/>
          <w:szCs w:val="24"/>
        </w:rPr>
        <w:t>подготовлен</w:t>
      </w:r>
      <w:proofErr w:type="gramStart"/>
      <w:r w:rsidR="00D67FE9" w:rsidRPr="00F30976">
        <w:rPr>
          <w:rFonts w:ascii="Times New Roman" w:hAnsi="Times New Roman" w:cs="Times New Roman"/>
          <w:sz w:val="24"/>
          <w:szCs w:val="24"/>
        </w:rPr>
        <w:t>а</w:t>
      </w:r>
      <w:r w:rsidR="00A5067F" w:rsidRPr="00F30976">
        <w:rPr>
          <w:rFonts w:ascii="Times New Roman" w:hAnsi="Times New Roman" w:cs="Times New Roman"/>
          <w:sz w:val="24"/>
          <w:szCs w:val="24"/>
        </w:rPr>
        <w:t xml:space="preserve"> ООО</w:t>
      </w:r>
      <w:proofErr w:type="gramEnd"/>
      <w:r w:rsidR="00A5067F" w:rsidRPr="00F30976">
        <w:rPr>
          <w:rFonts w:ascii="Times New Roman" w:hAnsi="Times New Roman" w:cs="Times New Roman"/>
          <w:sz w:val="24"/>
          <w:szCs w:val="24"/>
        </w:rPr>
        <w:t xml:space="preserve"> «</w:t>
      </w:r>
      <w:r w:rsidRPr="00F30976">
        <w:rPr>
          <w:rFonts w:ascii="Times New Roman" w:hAnsi="Times New Roman" w:cs="Times New Roman"/>
          <w:sz w:val="24"/>
          <w:szCs w:val="24"/>
        </w:rPr>
        <w:t>Строй-Проект Сервис</w:t>
      </w:r>
      <w:r w:rsidR="00A5067F" w:rsidRPr="00F30976">
        <w:rPr>
          <w:rFonts w:ascii="Times New Roman" w:hAnsi="Times New Roman" w:cs="Times New Roman"/>
          <w:sz w:val="24"/>
          <w:szCs w:val="24"/>
        </w:rPr>
        <w:t>».</w:t>
      </w:r>
    </w:p>
    <w:p w:rsidR="00507BD4" w:rsidRPr="00F30976" w:rsidRDefault="00F87913" w:rsidP="00507BD4">
      <w:pPr>
        <w:ind w:firstLine="708"/>
        <w:jc w:val="both"/>
      </w:pPr>
      <w:r w:rsidRPr="00F30976">
        <w:t xml:space="preserve">В соответствии со статьей 45 Градостроительного кодекса РФ </w:t>
      </w:r>
      <w:r w:rsidR="0092792A" w:rsidRPr="00F30976">
        <w:t xml:space="preserve">документация по планировке территории, которая подготовлена в целях размещения </w:t>
      </w:r>
      <w:r w:rsidR="00480C37" w:rsidRPr="00F30976">
        <w:t xml:space="preserve">объектов </w:t>
      </w:r>
      <w:r w:rsidR="0092792A" w:rsidRPr="00F30976">
        <w:t>и утверждение которой осуществляется уполномоченным органом местного самоуправления муниципального района, до ее утверждения подле</w:t>
      </w:r>
      <w:r w:rsidR="00D67FE9" w:rsidRPr="00F30976">
        <w:t>жит согласованию с главой</w:t>
      </w:r>
      <w:r w:rsidR="0092792A" w:rsidRPr="00F30976">
        <w:t xml:space="preserve"> поселения. </w:t>
      </w:r>
      <w:proofErr w:type="gramStart"/>
      <w:r w:rsidR="0092792A" w:rsidRPr="00F30976">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92792A" w:rsidRPr="00F30976" w:rsidRDefault="0092792A" w:rsidP="00507BD4">
      <w:pPr>
        <w:ind w:firstLine="708"/>
        <w:jc w:val="both"/>
      </w:pPr>
      <w:r w:rsidRPr="00F30976">
        <w:t xml:space="preserve">Проекты планировки территории и проекты межевания территории, решение об утверждении которых принимается в соответствии с </w:t>
      </w:r>
      <w:r w:rsidR="00480C37" w:rsidRPr="00F30976">
        <w:t>Градостроительным кодексом РФ</w:t>
      </w:r>
      <w:r w:rsidRPr="00F30976">
        <w:t xml:space="preserve">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7" w:anchor="dst2206" w:history="1">
        <w:r w:rsidRPr="00F30976">
          <w:rPr>
            <w:rStyle w:val="a4"/>
            <w:color w:val="auto"/>
            <w:u w:val="none"/>
          </w:rPr>
          <w:t>частью 5.1 статьи 46</w:t>
        </w:r>
      </w:hyperlink>
      <w:r w:rsidRPr="00F30976">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633A9" w:rsidRPr="00F30976" w:rsidRDefault="00E15C76" w:rsidP="003633A9">
      <w:pPr>
        <w:ind w:firstLine="708"/>
        <w:jc w:val="both"/>
      </w:pPr>
      <w:r w:rsidRPr="00F30976">
        <w:t xml:space="preserve">20 октября </w:t>
      </w:r>
      <w:r w:rsidR="003633A9" w:rsidRPr="00F30976">
        <w:t>202</w:t>
      </w:r>
      <w:r w:rsidRPr="00F30976">
        <w:t>3</w:t>
      </w:r>
      <w:r w:rsidR="003633A9" w:rsidRPr="00F30976">
        <w:t xml:space="preserve"> года главой </w:t>
      </w:r>
      <w:proofErr w:type="spellStart"/>
      <w:r w:rsidRPr="00F30976">
        <w:t>Краснозвездинского</w:t>
      </w:r>
      <w:proofErr w:type="spellEnd"/>
      <w:r w:rsidR="00F30976" w:rsidRPr="00F30976">
        <w:t xml:space="preserve"> </w:t>
      </w:r>
      <w:r w:rsidR="003633A9" w:rsidRPr="00F30976">
        <w:t xml:space="preserve">муниципального образования </w:t>
      </w:r>
      <w:proofErr w:type="spellStart"/>
      <w:r w:rsidR="003633A9" w:rsidRPr="00F30976">
        <w:t>Ртищевского</w:t>
      </w:r>
      <w:proofErr w:type="spellEnd"/>
      <w:r w:rsidR="003633A9" w:rsidRPr="00F30976">
        <w:t xml:space="preserve"> муниципального района Саратовской области принято постановление №</w:t>
      </w:r>
      <w:r w:rsidRPr="00F30976">
        <w:t xml:space="preserve"> 4</w:t>
      </w:r>
      <w:r w:rsidR="003633A9" w:rsidRPr="00F30976">
        <w:t xml:space="preserve"> «</w:t>
      </w:r>
      <w:r w:rsidRPr="00F30976">
        <w:t xml:space="preserve">О проведении публичных слушаний по документации по планировке территории, </w:t>
      </w:r>
      <w:r w:rsidRPr="00F30976">
        <w:lastRenderedPageBreak/>
        <w:t xml:space="preserve">подготовленной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Ртищевский район, северо-восточнее д. </w:t>
      </w:r>
      <w:proofErr w:type="spellStart"/>
      <w:r w:rsidRPr="00F30976">
        <w:t>Ундольщино</w:t>
      </w:r>
      <w:proofErr w:type="spellEnd"/>
      <w:r w:rsidRPr="00F30976">
        <w:t>, № 2</w:t>
      </w:r>
      <w:r w:rsidR="00DF25FD" w:rsidRPr="00F30976">
        <w:t>».</w:t>
      </w:r>
    </w:p>
    <w:p w:rsidR="003633A9" w:rsidRPr="00F30976" w:rsidRDefault="003633A9" w:rsidP="003633A9">
      <w:pPr>
        <w:jc w:val="both"/>
      </w:pPr>
      <w:r w:rsidRPr="00F30976">
        <w:tab/>
        <w:t xml:space="preserve">Данное постановление было опубликовано в газете «Перекресток России» </w:t>
      </w:r>
      <w:r w:rsidR="00CB65A4" w:rsidRPr="00F30976">
        <w:t>20 октября</w:t>
      </w:r>
      <w:r w:rsidRPr="00F30976">
        <w:t xml:space="preserve"> 202</w:t>
      </w:r>
      <w:r w:rsidR="00CB65A4" w:rsidRPr="00F30976">
        <w:t>3</w:t>
      </w:r>
      <w:r w:rsidRPr="00F30976">
        <w:t xml:space="preserve"> года № </w:t>
      </w:r>
      <w:r w:rsidR="00CB65A4" w:rsidRPr="00F30976">
        <w:t>81 (16394)</w:t>
      </w:r>
      <w:r w:rsidR="00E174B1" w:rsidRPr="00F30976">
        <w:t xml:space="preserve"> и на официальном сайте администрации </w:t>
      </w:r>
      <w:proofErr w:type="spellStart"/>
      <w:r w:rsidR="00764C6C" w:rsidRPr="00F30976">
        <w:t>Краснозвездинского</w:t>
      </w:r>
      <w:proofErr w:type="spellEnd"/>
      <w:r w:rsidR="00764C6C" w:rsidRPr="00F30976">
        <w:t xml:space="preserve"> муниципального образования</w:t>
      </w:r>
      <w:r w:rsidR="004E6DA3" w:rsidRPr="00F30976">
        <w:t xml:space="preserve"> </w:t>
      </w:r>
      <w:proofErr w:type="spellStart"/>
      <w:r w:rsidR="00E174B1" w:rsidRPr="00F30976">
        <w:t>Ртищевского</w:t>
      </w:r>
      <w:proofErr w:type="spellEnd"/>
      <w:r w:rsidR="00E174B1" w:rsidRPr="00F30976">
        <w:t xml:space="preserve"> муниципального района в информационно-телекоммуникационной сети «Интернет» </w:t>
      </w:r>
      <w:r w:rsidR="00CB65A4" w:rsidRPr="00F30976">
        <w:t>http://krasnozvezdinskoe-r64.gosweb.gosuslugi.ru</w:t>
      </w:r>
      <w:r w:rsidRPr="00F30976">
        <w:t>.</w:t>
      </w:r>
    </w:p>
    <w:p w:rsidR="001B2B1C" w:rsidRPr="00F30976" w:rsidRDefault="001B2B1C" w:rsidP="001B2B1C">
      <w:pPr>
        <w:ind w:firstLine="708"/>
        <w:jc w:val="both"/>
      </w:pPr>
      <w:proofErr w:type="gramStart"/>
      <w:r w:rsidRPr="00F30976">
        <w:t>В соответствии со статьей 5.1 Градостроительного кодекса РФ у</w:t>
      </w:r>
      <w:r w:rsidRPr="00F30976">
        <w:rPr>
          <w:rStyle w:val="blk"/>
        </w:rPr>
        <w:t xml:space="preserve">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w:t>
      </w:r>
      <w:r w:rsidRPr="00F30976">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E6DA3" w:rsidRPr="00F30976" w:rsidRDefault="004E6DA3" w:rsidP="001B2B1C">
      <w:pPr>
        <w:ind w:firstLine="708"/>
        <w:jc w:val="both"/>
      </w:pPr>
      <w:r w:rsidRPr="00F30976">
        <w:t xml:space="preserve">Документация по планировке территории, подготовленная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w:t>
      </w:r>
      <w:proofErr w:type="spellStart"/>
      <w:r w:rsidRPr="00F30976">
        <w:t>Ртищевский</w:t>
      </w:r>
      <w:proofErr w:type="spellEnd"/>
      <w:r w:rsidRPr="00F30976">
        <w:t xml:space="preserve"> район, северо-восточнее д. </w:t>
      </w:r>
      <w:proofErr w:type="spellStart"/>
      <w:r w:rsidRPr="00F30976">
        <w:t>Ундольщино</w:t>
      </w:r>
      <w:proofErr w:type="spellEnd"/>
      <w:r w:rsidRPr="00F30976">
        <w:t>, № 2, предполагает увеличение площади данного земельного участка с 1094 кв</w:t>
      </w:r>
      <w:proofErr w:type="gramStart"/>
      <w:r w:rsidRPr="00F30976">
        <w:t>.м</w:t>
      </w:r>
      <w:proofErr w:type="gramEnd"/>
      <w:r w:rsidRPr="00F30976">
        <w:t xml:space="preserve"> до </w:t>
      </w:r>
      <w:r w:rsidR="004D07E0" w:rsidRPr="00F30976">
        <w:rPr>
          <w:rFonts w:eastAsiaTheme="minorHAnsi"/>
          <w:lang w:eastAsia="en-US"/>
        </w:rPr>
        <w:t>15878,0</w:t>
      </w:r>
      <w:r w:rsidRPr="00F30976">
        <w:t xml:space="preserve"> кв. м.</w:t>
      </w:r>
    </w:p>
    <w:p w:rsidR="003B3BD0" w:rsidRPr="00F30976" w:rsidRDefault="000D4C3E" w:rsidP="001B2B1C">
      <w:pPr>
        <w:ind w:firstLine="708"/>
        <w:jc w:val="both"/>
      </w:pPr>
      <w:proofErr w:type="gramStart"/>
      <w:r w:rsidRPr="00F30976">
        <w:t>С даты объявления</w:t>
      </w:r>
      <w:proofErr w:type="gramEnd"/>
      <w:r w:rsidRPr="00F30976">
        <w:t xml:space="preserve"> настоящих публичных слушаний </w:t>
      </w:r>
      <w:r w:rsidR="00EB5563" w:rsidRPr="00F30976">
        <w:t>предложения и замечания по рассматриваемому проекту не поступали</w:t>
      </w:r>
      <w:r w:rsidR="00123850" w:rsidRPr="00F30976">
        <w:t>»</w:t>
      </w:r>
      <w:r w:rsidR="00EB5563" w:rsidRPr="00F30976">
        <w:t>.</w:t>
      </w:r>
    </w:p>
    <w:p w:rsidR="00E67534" w:rsidRPr="00F30976" w:rsidRDefault="00764C6C" w:rsidP="002421AD">
      <w:pPr>
        <w:pStyle w:val="a3"/>
        <w:ind w:firstLine="708"/>
        <w:jc w:val="both"/>
        <w:rPr>
          <w:rFonts w:ascii="Times New Roman" w:hAnsi="Times New Roman" w:cs="Times New Roman"/>
          <w:sz w:val="24"/>
          <w:szCs w:val="24"/>
        </w:rPr>
      </w:pPr>
      <w:r w:rsidRPr="00F30976">
        <w:rPr>
          <w:rFonts w:ascii="Times New Roman" w:hAnsi="Times New Roman" w:cs="Times New Roman"/>
          <w:sz w:val="24"/>
          <w:szCs w:val="24"/>
        </w:rPr>
        <w:t>Добренков П.А.</w:t>
      </w:r>
      <w:r w:rsidR="00E67534" w:rsidRPr="00F30976">
        <w:rPr>
          <w:rFonts w:ascii="Times New Roman" w:hAnsi="Times New Roman" w:cs="Times New Roman"/>
          <w:sz w:val="24"/>
          <w:szCs w:val="24"/>
        </w:rPr>
        <w:t xml:space="preserve">:«Уважаемые присутствующие, </w:t>
      </w:r>
      <w:r w:rsidR="009259E0" w:rsidRPr="00F30976">
        <w:rPr>
          <w:rFonts w:ascii="Times New Roman" w:hAnsi="Times New Roman" w:cs="Times New Roman"/>
          <w:sz w:val="24"/>
          <w:szCs w:val="24"/>
        </w:rPr>
        <w:t>к</w:t>
      </w:r>
      <w:r w:rsidR="00E67534" w:rsidRPr="00F30976">
        <w:rPr>
          <w:rFonts w:ascii="Times New Roman" w:hAnsi="Times New Roman" w:cs="Times New Roman"/>
          <w:sz w:val="24"/>
          <w:szCs w:val="24"/>
        </w:rPr>
        <w:t xml:space="preserve">акие будут </w:t>
      </w:r>
      <w:r w:rsidR="00EB5563" w:rsidRPr="00F30976">
        <w:rPr>
          <w:rFonts w:ascii="Times New Roman" w:hAnsi="Times New Roman" w:cs="Times New Roman"/>
          <w:sz w:val="24"/>
          <w:szCs w:val="24"/>
        </w:rPr>
        <w:t xml:space="preserve">вопросы, </w:t>
      </w:r>
      <w:r w:rsidR="00E67534" w:rsidRPr="00F30976">
        <w:rPr>
          <w:rFonts w:ascii="Times New Roman" w:hAnsi="Times New Roman" w:cs="Times New Roman"/>
          <w:sz w:val="24"/>
          <w:szCs w:val="24"/>
        </w:rPr>
        <w:t>предложения?»</w:t>
      </w:r>
      <w:r w:rsidR="00123850" w:rsidRPr="00F30976">
        <w:rPr>
          <w:rFonts w:ascii="Times New Roman" w:hAnsi="Times New Roman" w:cs="Times New Roman"/>
          <w:sz w:val="24"/>
          <w:szCs w:val="24"/>
        </w:rPr>
        <w:t xml:space="preserve"> Вопросы и замечания по рассматриваемому проекту от присутствующих граждан не поступили.</w:t>
      </w:r>
    </w:p>
    <w:p w:rsidR="00EB5563" w:rsidRPr="00F30976" w:rsidRDefault="00764C6C" w:rsidP="00EB5563">
      <w:pPr>
        <w:pStyle w:val="a3"/>
        <w:ind w:firstLine="708"/>
        <w:jc w:val="both"/>
        <w:rPr>
          <w:rFonts w:ascii="Times New Roman" w:hAnsi="Times New Roman" w:cs="Times New Roman"/>
          <w:sz w:val="24"/>
          <w:szCs w:val="24"/>
        </w:rPr>
      </w:pPr>
      <w:r w:rsidRPr="00F30976">
        <w:rPr>
          <w:rFonts w:ascii="Times New Roman" w:hAnsi="Times New Roman" w:cs="Times New Roman"/>
          <w:sz w:val="24"/>
          <w:szCs w:val="24"/>
        </w:rPr>
        <w:t>Хаустова И.А.</w:t>
      </w:r>
      <w:r w:rsidR="00EB5563" w:rsidRPr="00F30976">
        <w:rPr>
          <w:rFonts w:ascii="Times New Roman" w:hAnsi="Times New Roman" w:cs="Times New Roman"/>
          <w:sz w:val="24"/>
          <w:szCs w:val="24"/>
        </w:rPr>
        <w:t xml:space="preserve"> предложил</w:t>
      </w:r>
      <w:r w:rsidRPr="00F30976">
        <w:rPr>
          <w:rFonts w:ascii="Times New Roman" w:hAnsi="Times New Roman" w:cs="Times New Roman"/>
          <w:sz w:val="24"/>
          <w:szCs w:val="24"/>
        </w:rPr>
        <w:t>а</w:t>
      </w:r>
      <w:r w:rsidR="004E6DA3" w:rsidRPr="00F30976">
        <w:rPr>
          <w:rFonts w:ascii="Times New Roman" w:hAnsi="Times New Roman" w:cs="Times New Roman"/>
          <w:sz w:val="24"/>
          <w:szCs w:val="24"/>
        </w:rPr>
        <w:t xml:space="preserve"> </w:t>
      </w:r>
      <w:r w:rsidR="00EB5563" w:rsidRPr="00F30976">
        <w:rPr>
          <w:rFonts w:ascii="Times New Roman" w:hAnsi="Times New Roman" w:cs="Times New Roman"/>
          <w:sz w:val="24"/>
          <w:szCs w:val="24"/>
        </w:rPr>
        <w:t xml:space="preserve">рекомендовать главе </w:t>
      </w:r>
      <w:proofErr w:type="spellStart"/>
      <w:r w:rsidR="00EB5563" w:rsidRPr="00F30976">
        <w:rPr>
          <w:rFonts w:ascii="Times New Roman" w:hAnsi="Times New Roman" w:cs="Times New Roman"/>
          <w:sz w:val="24"/>
          <w:szCs w:val="24"/>
        </w:rPr>
        <w:t>Ртищевского</w:t>
      </w:r>
      <w:proofErr w:type="spellEnd"/>
      <w:r w:rsidR="00EB5563" w:rsidRPr="00F30976">
        <w:rPr>
          <w:rFonts w:ascii="Times New Roman" w:hAnsi="Times New Roman" w:cs="Times New Roman"/>
          <w:sz w:val="24"/>
          <w:szCs w:val="24"/>
        </w:rPr>
        <w:t xml:space="preserve"> муниципального района принять решение о</w:t>
      </w:r>
      <w:r w:rsidR="000F365A" w:rsidRPr="00F30976">
        <w:rPr>
          <w:rFonts w:ascii="Times New Roman" w:hAnsi="Times New Roman" w:cs="Times New Roman"/>
          <w:sz w:val="24"/>
          <w:szCs w:val="24"/>
        </w:rPr>
        <w:t>б</w:t>
      </w:r>
      <w:r w:rsidR="00EB5563" w:rsidRPr="00F30976">
        <w:rPr>
          <w:rFonts w:ascii="Times New Roman" w:hAnsi="Times New Roman" w:cs="Times New Roman"/>
          <w:sz w:val="24"/>
          <w:szCs w:val="24"/>
        </w:rPr>
        <w:t xml:space="preserve"> утверждении документации </w:t>
      </w:r>
      <w:r w:rsidRPr="00F30976">
        <w:rPr>
          <w:rFonts w:ascii="Times New Roman" w:hAnsi="Times New Roman" w:cs="Times New Roman"/>
          <w:sz w:val="24"/>
          <w:szCs w:val="24"/>
        </w:rPr>
        <w:t xml:space="preserve">по планировке территории, подготовленной в целях определения местоположения границы изменяемого земельного участка с кадастровым номером 64:30:210104:28, площадью 1094 кв.м., расположенного по адресу: Саратовская область, Ртищевский район, северо-восточнее д. </w:t>
      </w:r>
      <w:proofErr w:type="spellStart"/>
      <w:r w:rsidRPr="00F30976">
        <w:rPr>
          <w:rFonts w:ascii="Times New Roman" w:hAnsi="Times New Roman" w:cs="Times New Roman"/>
          <w:sz w:val="24"/>
          <w:szCs w:val="24"/>
        </w:rPr>
        <w:t>Ундольщино</w:t>
      </w:r>
      <w:proofErr w:type="spellEnd"/>
      <w:r w:rsidRPr="00F30976">
        <w:rPr>
          <w:rFonts w:ascii="Times New Roman" w:hAnsi="Times New Roman" w:cs="Times New Roman"/>
          <w:sz w:val="24"/>
          <w:szCs w:val="24"/>
        </w:rPr>
        <w:t>, №2</w:t>
      </w:r>
      <w:r w:rsidR="00EB5563" w:rsidRPr="00F30976">
        <w:rPr>
          <w:rFonts w:ascii="Times New Roman" w:hAnsi="Times New Roman" w:cs="Times New Roman"/>
          <w:sz w:val="24"/>
          <w:szCs w:val="24"/>
        </w:rPr>
        <w:t>.</w:t>
      </w:r>
    </w:p>
    <w:p w:rsidR="00EB5563" w:rsidRDefault="00EB5563" w:rsidP="00EB5563">
      <w:pPr>
        <w:pStyle w:val="a3"/>
        <w:ind w:firstLine="708"/>
        <w:jc w:val="both"/>
        <w:rPr>
          <w:rFonts w:ascii="Times New Roman" w:hAnsi="Times New Roman" w:cs="Times New Roman"/>
          <w:sz w:val="24"/>
          <w:szCs w:val="24"/>
        </w:rPr>
      </w:pPr>
    </w:p>
    <w:p w:rsidR="00EB5563" w:rsidRPr="00123850" w:rsidRDefault="00EB5563" w:rsidP="00EB5563">
      <w:pPr>
        <w:ind w:firstLine="708"/>
        <w:jc w:val="both"/>
      </w:pPr>
      <w:r w:rsidRPr="00123850">
        <w:t>Итоги голосования:</w:t>
      </w:r>
    </w:p>
    <w:p w:rsidR="00490BF3" w:rsidRPr="00123850" w:rsidRDefault="00EB5563" w:rsidP="00EB5563">
      <w:pPr>
        <w:ind w:firstLine="708"/>
        <w:jc w:val="both"/>
      </w:pPr>
      <w:r w:rsidRPr="00123850">
        <w:t>«За» - проголосовали</w:t>
      </w:r>
      <w:r w:rsidR="00123850" w:rsidRPr="00123850">
        <w:t>–</w:t>
      </w:r>
      <w:r w:rsidR="00764C6C">
        <w:t>12</w:t>
      </w:r>
      <w:r w:rsidRPr="00123850">
        <w:t>человек</w:t>
      </w:r>
      <w:r w:rsidR="00490BF3" w:rsidRPr="00123850">
        <w:t>.</w:t>
      </w:r>
    </w:p>
    <w:p w:rsidR="00490BF3" w:rsidRPr="00123850" w:rsidRDefault="00EB5563" w:rsidP="00EB5563">
      <w:pPr>
        <w:ind w:firstLine="708"/>
        <w:jc w:val="both"/>
      </w:pPr>
      <w:r w:rsidRPr="00123850">
        <w:t xml:space="preserve">«Против» - </w:t>
      </w:r>
      <w:r w:rsidR="00423B98">
        <w:t>0</w:t>
      </w:r>
      <w:r w:rsidRPr="00123850">
        <w:t>человек</w:t>
      </w:r>
      <w:r w:rsidR="00490BF3" w:rsidRPr="00123850">
        <w:t>.</w:t>
      </w:r>
    </w:p>
    <w:p w:rsidR="00EB5563" w:rsidRPr="00123850" w:rsidRDefault="000F365A" w:rsidP="00EB5563">
      <w:pPr>
        <w:ind w:firstLine="708"/>
        <w:jc w:val="both"/>
      </w:pPr>
      <w:r>
        <w:t>Воздер</w:t>
      </w:r>
      <w:r w:rsidR="00423B98">
        <w:t>жались от голосования – 0</w:t>
      </w:r>
      <w:r w:rsidR="00EB5563" w:rsidRPr="00123850">
        <w:t>человек.</w:t>
      </w:r>
    </w:p>
    <w:p w:rsidR="002973E4" w:rsidRDefault="00764C6C" w:rsidP="00F414C9">
      <w:pPr>
        <w:ind w:firstLine="708"/>
        <w:jc w:val="both"/>
      </w:pPr>
      <w:r>
        <w:t>Добренков П.А.</w:t>
      </w:r>
      <w:r w:rsidR="00123850" w:rsidRPr="005C4809">
        <w:t>:</w:t>
      </w:r>
      <w:r w:rsidR="00123850">
        <w:rPr>
          <w:b/>
        </w:rPr>
        <w:t xml:space="preserve"> «</w:t>
      </w:r>
      <w:r w:rsidR="00123850">
        <w:t>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w:t>
      </w:r>
      <w:r w:rsidR="00CA4200">
        <w:t xml:space="preserve"> и направлено главе Ртищевского муниципального района</w:t>
      </w:r>
      <w:r w:rsidR="00123850">
        <w:t xml:space="preserve">. </w:t>
      </w:r>
      <w:r w:rsidR="002973E4">
        <w:t>На этом публичные слушания считаются закрытыми</w:t>
      </w:r>
      <w:r w:rsidR="00123850">
        <w:t>»</w:t>
      </w:r>
      <w:r w:rsidR="002973E4">
        <w:t>.</w:t>
      </w:r>
    </w:p>
    <w:p w:rsidR="002973E4" w:rsidRDefault="002973E4" w:rsidP="002973E4">
      <w:pPr>
        <w:jc w:val="both"/>
      </w:pPr>
      <w:bookmarkStart w:id="0" w:name="_GoBack"/>
      <w:bookmarkEnd w:id="0"/>
    </w:p>
    <w:p w:rsidR="00764C6C" w:rsidRDefault="00764C6C" w:rsidP="002973E4">
      <w:pPr>
        <w:jc w:val="both"/>
      </w:pPr>
    </w:p>
    <w:p w:rsidR="00764C6C" w:rsidRDefault="00764C6C" w:rsidP="002973E4">
      <w:pPr>
        <w:jc w:val="both"/>
      </w:pPr>
    </w:p>
    <w:p w:rsidR="00A774CD" w:rsidRDefault="002973E4" w:rsidP="002973E4">
      <w:pPr>
        <w:jc w:val="both"/>
      </w:pPr>
      <w:r>
        <w:t xml:space="preserve">Председатель </w:t>
      </w:r>
      <w:r w:rsidR="00CC6C44">
        <w:t>рабочей группы</w:t>
      </w:r>
    </w:p>
    <w:p w:rsidR="00F414C9" w:rsidRDefault="00A774CD" w:rsidP="002973E4">
      <w:pPr>
        <w:jc w:val="both"/>
      </w:pPr>
      <w:r>
        <w:t>по организации публичных слушаний</w:t>
      </w:r>
      <w:r w:rsidR="00764C6C">
        <w:tab/>
      </w:r>
      <w:r w:rsidR="00764C6C">
        <w:tab/>
      </w:r>
      <w:r w:rsidR="00764C6C">
        <w:tab/>
      </w:r>
      <w:r w:rsidR="00764C6C">
        <w:tab/>
      </w:r>
      <w:r w:rsidR="00764C6C">
        <w:tab/>
        <w:t>П.А. Добренков</w:t>
      </w:r>
    </w:p>
    <w:sectPr w:rsidR="00F414C9" w:rsidSect="00FA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pf Russ">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3E4"/>
    <w:rsid w:val="00023EBF"/>
    <w:rsid w:val="00027CDB"/>
    <w:rsid w:val="00046B64"/>
    <w:rsid w:val="0006442E"/>
    <w:rsid w:val="000B0F2A"/>
    <w:rsid w:val="000D4C3E"/>
    <w:rsid w:val="000F365A"/>
    <w:rsid w:val="00101F80"/>
    <w:rsid w:val="00123850"/>
    <w:rsid w:val="0013005D"/>
    <w:rsid w:val="00143DE8"/>
    <w:rsid w:val="00154EDC"/>
    <w:rsid w:val="001A6E51"/>
    <w:rsid w:val="001B1F08"/>
    <w:rsid w:val="001B2B1C"/>
    <w:rsid w:val="001C5B60"/>
    <w:rsid w:val="001E3AFB"/>
    <w:rsid w:val="002136A3"/>
    <w:rsid w:val="00221AB3"/>
    <w:rsid w:val="00227BCF"/>
    <w:rsid w:val="0023104D"/>
    <w:rsid w:val="002421AD"/>
    <w:rsid w:val="0027545A"/>
    <w:rsid w:val="0028569F"/>
    <w:rsid w:val="002859B8"/>
    <w:rsid w:val="002973E4"/>
    <w:rsid w:val="002A1D6F"/>
    <w:rsid w:val="002B2F98"/>
    <w:rsid w:val="002E2D4A"/>
    <w:rsid w:val="002F02A4"/>
    <w:rsid w:val="00312209"/>
    <w:rsid w:val="0034068E"/>
    <w:rsid w:val="003633A9"/>
    <w:rsid w:val="003667ED"/>
    <w:rsid w:val="003B3BD0"/>
    <w:rsid w:val="003B558B"/>
    <w:rsid w:val="003C4402"/>
    <w:rsid w:val="003D1FEA"/>
    <w:rsid w:val="00403627"/>
    <w:rsid w:val="00423B98"/>
    <w:rsid w:val="00446A46"/>
    <w:rsid w:val="00480C37"/>
    <w:rsid w:val="00487DBC"/>
    <w:rsid w:val="00490BF3"/>
    <w:rsid w:val="00492103"/>
    <w:rsid w:val="004A35B0"/>
    <w:rsid w:val="004B465F"/>
    <w:rsid w:val="004D07E0"/>
    <w:rsid w:val="004D367C"/>
    <w:rsid w:val="004D7859"/>
    <w:rsid w:val="004E6DA3"/>
    <w:rsid w:val="00502C32"/>
    <w:rsid w:val="00507BD4"/>
    <w:rsid w:val="0056331B"/>
    <w:rsid w:val="005C16FD"/>
    <w:rsid w:val="005C4809"/>
    <w:rsid w:val="005F46B2"/>
    <w:rsid w:val="006067E1"/>
    <w:rsid w:val="00611FF9"/>
    <w:rsid w:val="00622AC0"/>
    <w:rsid w:val="006442ED"/>
    <w:rsid w:val="00653A9E"/>
    <w:rsid w:val="006B6BEA"/>
    <w:rsid w:val="006C3602"/>
    <w:rsid w:val="006E11AD"/>
    <w:rsid w:val="00700B6C"/>
    <w:rsid w:val="00707428"/>
    <w:rsid w:val="0070765F"/>
    <w:rsid w:val="007126A3"/>
    <w:rsid w:val="00714BFE"/>
    <w:rsid w:val="00715339"/>
    <w:rsid w:val="00742D91"/>
    <w:rsid w:val="00764C6C"/>
    <w:rsid w:val="00787DF6"/>
    <w:rsid w:val="007A7573"/>
    <w:rsid w:val="007C6B52"/>
    <w:rsid w:val="007E6422"/>
    <w:rsid w:val="00822F37"/>
    <w:rsid w:val="00833072"/>
    <w:rsid w:val="0088572F"/>
    <w:rsid w:val="00912E81"/>
    <w:rsid w:val="00921F8C"/>
    <w:rsid w:val="009259E0"/>
    <w:rsid w:val="0092792A"/>
    <w:rsid w:val="00927BD9"/>
    <w:rsid w:val="00950D0B"/>
    <w:rsid w:val="00992110"/>
    <w:rsid w:val="009C271A"/>
    <w:rsid w:val="009D29B0"/>
    <w:rsid w:val="00A007F1"/>
    <w:rsid w:val="00A23B9F"/>
    <w:rsid w:val="00A33B4B"/>
    <w:rsid w:val="00A3547D"/>
    <w:rsid w:val="00A5067F"/>
    <w:rsid w:val="00A57A45"/>
    <w:rsid w:val="00A61FA2"/>
    <w:rsid w:val="00A76B24"/>
    <w:rsid w:val="00A774CD"/>
    <w:rsid w:val="00AC07E2"/>
    <w:rsid w:val="00AD0D37"/>
    <w:rsid w:val="00AE02BB"/>
    <w:rsid w:val="00B27615"/>
    <w:rsid w:val="00B420F5"/>
    <w:rsid w:val="00B921DC"/>
    <w:rsid w:val="00BE7E5C"/>
    <w:rsid w:val="00BF2CC3"/>
    <w:rsid w:val="00C05370"/>
    <w:rsid w:val="00C34962"/>
    <w:rsid w:val="00C36F35"/>
    <w:rsid w:val="00C43760"/>
    <w:rsid w:val="00C53047"/>
    <w:rsid w:val="00CA4200"/>
    <w:rsid w:val="00CA7DA3"/>
    <w:rsid w:val="00CB65A4"/>
    <w:rsid w:val="00CC6C44"/>
    <w:rsid w:val="00D05A0B"/>
    <w:rsid w:val="00D36F56"/>
    <w:rsid w:val="00D67FE9"/>
    <w:rsid w:val="00DE7FA2"/>
    <w:rsid w:val="00DF25FD"/>
    <w:rsid w:val="00E15C76"/>
    <w:rsid w:val="00E174B1"/>
    <w:rsid w:val="00E22F34"/>
    <w:rsid w:val="00E36F40"/>
    <w:rsid w:val="00E60E10"/>
    <w:rsid w:val="00E67534"/>
    <w:rsid w:val="00E82602"/>
    <w:rsid w:val="00EB5563"/>
    <w:rsid w:val="00EB5687"/>
    <w:rsid w:val="00F22AE3"/>
    <w:rsid w:val="00F30976"/>
    <w:rsid w:val="00F414C9"/>
    <w:rsid w:val="00F705EE"/>
    <w:rsid w:val="00F77F13"/>
    <w:rsid w:val="00F83058"/>
    <w:rsid w:val="00F87913"/>
    <w:rsid w:val="00F901AE"/>
    <w:rsid w:val="00F9723F"/>
    <w:rsid w:val="00FA6057"/>
    <w:rsid w:val="00FE2C39"/>
    <w:rsid w:val="00FF7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2973E4"/>
  </w:style>
  <w:style w:type="paragraph" w:customStyle="1" w:styleId="Default">
    <w:name w:val="Default"/>
    <w:rsid w:val="002973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uiPriority w:val="1"/>
    <w:qFormat/>
    <w:rsid w:val="00403627"/>
    <w:pPr>
      <w:spacing w:after="0" w:line="240" w:lineRule="auto"/>
    </w:pPr>
  </w:style>
  <w:style w:type="character" w:customStyle="1" w:styleId="blk">
    <w:name w:val="blk"/>
    <w:basedOn w:val="a0"/>
    <w:rsid w:val="00A33B4B"/>
  </w:style>
  <w:style w:type="character" w:styleId="a4">
    <w:name w:val="Hyperlink"/>
    <w:basedOn w:val="a0"/>
    <w:uiPriority w:val="99"/>
    <w:unhideWhenUsed/>
    <w:rsid w:val="00A33B4B"/>
    <w:rPr>
      <w:color w:val="0000FF"/>
      <w:u w:val="single"/>
    </w:rPr>
  </w:style>
  <w:style w:type="paragraph" w:customStyle="1" w:styleId="11">
    <w:name w:val="Без интервала11"/>
    <w:rsid w:val="00507BD4"/>
    <w:pPr>
      <w:spacing w:after="0" w:line="240" w:lineRule="auto"/>
    </w:pPr>
    <w:rPr>
      <w:rFonts w:ascii="Calibri" w:eastAsia="Calibri" w:hAnsi="Calibri" w:cs="Times New Roman"/>
    </w:rPr>
  </w:style>
  <w:style w:type="paragraph" w:customStyle="1" w:styleId="a5">
    <w:name w:val="???????"/>
    <w:rsid w:val="00312209"/>
    <w:pPr>
      <w:spacing w:after="0" w:line="240" w:lineRule="auto"/>
    </w:pPr>
    <w:rPr>
      <w:rFonts w:ascii="Zapf Russ" w:eastAsia="Times New Roman" w:hAnsi="Zapf Russ"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32913497">
      <w:bodyDiv w:val="1"/>
      <w:marLeft w:val="0"/>
      <w:marRight w:val="0"/>
      <w:marTop w:val="0"/>
      <w:marBottom w:val="0"/>
      <w:divBdr>
        <w:top w:val="none" w:sz="0" w:space="0" w:color="auto"/>
        <w:left w:val="none" w:sz="0" w:space="0" w:color="auto"/>
        <w:bottom w:val="none" w:sz="0" w:space="0" w:color="auto"/>
        <w:right w:val="none" w:sz="0" w:space="0" w:color="auto"/>
      </w:divBdr>
    </w:div>
    <w:div w:id="9244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40/f576f90ce976877a5b6b12a8b416582fd51936f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919338" TargetMode="External"/><Relationship Id="rId5" Type="http://schemas.openxmlformats.org/officeDocument/2006/relationships/hyperlink" Target="https://docs.cntd.ru/document/3501671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AAB6-409D-42B3-A5FD-E04DF0BD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user-152</cp:lastModifiedBy>
  <cp:revision>69</cp:revision>
  <cp:lastPrinted>2022-08-08T10:17:00Z</cp:lastPrinted>
  <dcterms:created xsi:type="dcterms:W3CDTF">2019-11-05T05:18:00Z</dcterms:created>
  <dcterms:modified xsi:type="dcterms:W3CDTF">2023-11-07T07:56:00Z</dcterms:modified>
</cp:coreProperties>
</file>