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9C" w:rsidRDefault="00ED559C" w:rsidP="00ED5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ED559C" w:rsidRDefault="00ED559C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9F" w:rsidRDefault="00EE36E8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н</w:t>
      </w:r>
      <w:r w:rsidR="00887EBA" w:rsidRP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887EBA" w:rsidRP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00D2" w:rsidRPr="006B00D2" w:rsidRDefault="006B00D2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Инвестор года</w:t>
      </w:r>
      <w:r w:rsidR="00EE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B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36E8" w:rsidRDefault="00EE36E8" w:rsidP="00887E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E8" w:rsidRPr="00EE36E8" w:rsidRDefault="00EE36E8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 года в сфере промышленного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инфраструктурного сектора услуг среди крупных организаций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относящиеся к субъектам крупного предпринимательства, основным видом деятельности которых является промышленное производство, </w:t>
      </w:r>
      <w:proofErr w:type="spellStart"/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недропользование</w:t>
      </w:r>
      <w:proofErr w:type="spellEnd"/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производство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 услуг в сфере жилищно-коммунального хозяйства, связи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технологий.</w:t>
      </w:r>
    </w:p>
    <w:p w:rsidR="00EE36E8" w:rsidRPr="00EE36E8" w:rsidRDefault="00EE36E8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 года в сфере промышленного производства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инфраструктурного сектора услуг среди организаций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относящиеся к субъектам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предпринимательства, основным видом деятельности которых является промышленное производство, </w:t>
      </w:r>
      <w:proofErr w:type="spellStart"/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недропользование</w:t>
      </w:r>
      <w:proofErr w:type="spellEnd"/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производство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 услуг в сфере жилищно-коммунального хозяйства, связи </w:t>
      </w:r>
      <w:r w:rsid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технологий.</w:t>
      </w:r>
    </w:p>
    <w:p w:rsidR="00EE36E8" w:rsidRPr="002831F2" w:rsidRDefault="002831F2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36E8" w:rsidRPr="0028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строительства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основным видом деятельности которых является </w:t>
      </w:r>
      <w:r w:rsidRP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6F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</w:t>
      </w:r>
      <w:r w:rsidR="006F6C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5" w:tooltip="Класс ОКВЭД 41 - Строительство зданий" w:history="1">
        <w:r w:rsidRPr="002831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капитальн</w:t>
        </w:r>
        <w:r w:rsidR="006F6C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ый</w:t>
        </w:r>
        <w:r w:rsidRPr="002831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ремонт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2831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 реставраци</w:t>
        </w:r>
        <w:r w:rsidR="006F6C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я</w:t>
        </w:r>
        <w:r w:rsidRPr="002831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зданий</w:t>
        </w:r>
      </w:hyperlink>
      <w:r w:rsidRP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6" w:tooltip="Класс ОКВЭД 42 - Строительство инженерных сооружений" w:history="1">
        <w:r w:rsidRPr="002831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инженерных сооружений</w:t>
        </w:r>
      </w:hyperlink>
      <w:r w:rsidR="00EE36E8" w:rsidRP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E8" w:rsidRPr="00EE36E8" w:rsidRDefault="004C7E72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E36E8" w:rsidRPr="004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2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455">
        <w:rPr>
          <w:rFonts w:ascii="Times New Roman" w:hAnsi="Times New Roman" w:cs="Times New Roman"/>
          <w:sz w:val="28"/>
          <w:szCs w:val="28"/>
        </w:rPr>
        <w:t>На звание «Инвестор года в сфере производства строительных материалов» могут претендовать инвесторы, основным видом деятельности которых является производство строительных материалов и иных изделий, используемых в строительной индустрии.</w:t>
      </w:r>
    </w:p>
    <w:p w:rsidR="00EE36E8" w:rsidRPr="00EE36E8" w:rsidRDefault="004C7E72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E36E8" w:rsidRPr="004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звание «Инвестор года в сфере сельскохозяйственного производства» могут претендовать инвесторы, основным видом деятельности которых является производство сельскохозяйственной продукции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E8" w:rsidRPr="00EE36E8" w:rsidRDefault="004C7E72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E36E8" w:rsidRPr="004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2B0D" w:rsidRPr="00EA35B0">
        <w:rPr>
          <w:rFonts w:ascii="Times New Roman" w:eastAsia="Times New Roman" w:hAnsi="Times New Roman"/>
          <w:sz w:val="28"/>
          <w:szCs w:val="28"/>
          <w:lang w:eastAsia="ru-RU"/>
        </w:rPr>
        <w:t>Инвестор года в сфере пищевой и перерабатывающей промышленности</w:t>
      </w:r>
      <w:r w:rsidR="00082B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82B0D" w:rsidRPr="00EA35B0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претендовать инвесторы, основным видом деятельности которых является переработка сельскохозяйственной продукции,</w:t>
      </w:r>
      <w:r w:rsidR="00082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B0D" w:rsidRPr="00802455">
        <w:rPr>
          <w:rFonts w:ascii="Times New Roman" w:eastAsia="Times New Roman" w:hAnsi="Times New Roman"/>
          <w:sz w:val="28"/>
          <w:szCs w:val="28"/>
          <w:lang w:eastAsia="ru-RU"/>
        </w:rPr>
        <w:t>в том числе деятельность зернохранилищ и элеваторов</w:t>
      </w:r>
      <w:r w:rsidR="00082B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36E8" w:rsidRPr="00EE36E8" w:rsidRDefault="00082B0D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оптовой торговли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основным видом деятельности которых является оптовая торговля.</w:t>
      </w:r>
    </w:p>
    <w:p w:rsidR="00EE36E8" w:rsidRPr="00EE36E8" w:rsidRDefault="00082B0D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E36E8"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розничной торговли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основным видом деятельности которых является розничная торговля.</w:t>
      </w:r>
    </w:p>
    <w:p w:rsidR="00EE36E8" w:rsidRPr="00EE36E8" w:rsidRDefault="00082B0D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36E8"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общественного питания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основным видом деятельности которых является организация общественного питания.</w:t>
      </w:r>
    </w:p>
    <w:p w:rsidR="00EE36E8" w:rsidRPr="00EE36E8" w:rsidRDefault="00082B0D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E36E8"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8C3">
        <w:rPr>
          <w:rFonts w:ascii="Times New Roman" w:hAnsi="Times New Roman" w:cs="Times New Roman"/>
          <w:sz w:val="28"/>
          <w:szCs w:val="28"/>
        </w:rPr>
        <w:t xml:space="preserve">На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8C3">
        <w:rPr>
          <w:rFonts w:ascii="Times New Roman" w:hAnsi="Times New Roman" w:cs="Times New Roman"/>
          <w:sz w:val="28"/>
          <w:szCs w:val="28"/>
        </w:rPr>
        <w:t xml:space="preserve">Инвестор года в сфере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</w:t>
      </w:r>
      <w:r w:rsidRPr="005030DD">
        <w:rPr>
          <w:rFonts w:ascii="Times New Roman" w:hAnsi="Times New Roman" w:cs="Times New Roman"/>
          <w:sz w:val="28"/>
          <w:szCs w:val="28"/>
        </w:rPr>
        <w:t>туризма и рекреационных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8C3">
        <w:rPr>
          <w:rFonts w:ascii="Times New Roman" w:hAnsi="Times New Roman" w:cs="Times New Roman"/>
          <w:sz w:val="28"/>
          <w:szCs w:val="28"/>
        </w:rPr>
        <w:t xml:space="preserve"> могут претендовать инвесторы, основным видом деятельности которых является оказание на территории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8C3">
        <w:rPr>
          <w:rFonts w:ascii="Times New Roman" w:hAnsi="Times New Roman" w:cs="Times New Roman"/>
          <w:sz w:val="28"/>
          <w:szCs w:val="28"/>
        </w:rPr>
        <w:t>туристических и рекреационных услуг</w:t>
      </w:r>
      <w:r>
        <w:rPr>
          <w:rFonts w:ascii="Times New Roman" w:hAnsi="Times New Roman" w:cs="Times New Roman"/>
          <w:sz w:val="28"/>
          <w:szCs w:val="28"/>
        </w:rPr>
        <w:t xml:space="preserve">, а также осуществляющие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инвестирование в строительство и реконструкцию объектов</w:t>
      </w:r>
      <w:r w:rsidRPr="008D0549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br/>
        <w:t>и гостиничной инфраструктуры.</w:t>
      </w:r>
    </w:p>
    <w:p w:rsidR="00EE36E8" w:rsidRPr="00082B0D" w:rsidRDefault="00082B0D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E36E8"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звание «Инвестор года в сфере транспортно – </w:t>
      </w:r>
      <w:proofErr w:type="spellStart"/>
      <w:r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логистической</w:t>
      </w:r>
      <w:proofErr w:type="spellEnd"/>
      <w:r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инфраструктуры» могут претендовать инвесторы, основным видом деятельности которых является оказание транспортных услуг населению области, эксплуатация и обслуживание транспортных средств, осуществление погрузочно-разгрузочных работ, транспортировка, складирование и хранение различных грузов.</w:t>
      </w:r>
    </w:p>
    <w:p w:rsidR="00EE36E8" w:rsidRPr="00EE36E8" w:rsidRDefault="00082B0D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E36E8"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 года в сфере </w:t>
      </w:r>
      <w:r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инновационной, технико-внедренческой и научно-исследовательской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осуществляющие реализацию инвестиционного проекта, направленного </w:t>
      </w:r>
      <w:r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</w:t>
      </w:r>
      <w:r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инновационной, технико-внедренческой и научно-исследовательской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E8" w:rsidRPr="00082B0D" w:rsidRDefault="00EE36E8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82B0D"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0D"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звание «Инвестор года в сфере культуры, организации досуга </w:t>
      </w:r>
      <w:r w:rsidR="00082B0D"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развлечений» могут быть номинированы инвесторы, осуществляющие инвестирование в организацию досуга и развлечений населения, </w:t>
      </w:r>
      <w:r w:rsidR="00082B0D"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формирование современной культур</w:t>
      </w:r>
      <w:r w:rsidR="009407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2B0D"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индустрии региона, а также </w:t>
      </w:r>
      <w:r w:rsidR="00082B0D" w:rsidRPr="0008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строительство и реконструкцию соответствующих объектов культурно-развлекательной сферы.</w:t>
      </w:r>
    </w:p>
    <w:p w:rsidR="00EE36E8" w:rsidRPr="00EE36E8" w:rsidRDefault="00600150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E36E8" w:rsidRPr="0060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звание «Инвестор года в сфере здравоохранения </w:t>
      </w:r>
      <w:r w:rsidRPr="00600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предоставления социальных услуг» могут быть номинированы </w:t>
      </w:r>
      <w:r w:rsidRPr="00600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инвесторы, основным видом деятельности которых является оказание медицинских и социальных услуг населению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E8" w:rsidRPr="00EE36E8" w:rsidRDefault="00600150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EE36E8" w:rsidRPr="0060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7E" w:rsidRP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звание «Инвестор года в сфере дошкольного </w:t>
      </w:r>
      <w:r w:rsidR="007E5B7E" w:rsidRP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общего образования» могут быть номинированы инвесторы, которые инвестируют в развитие дошкольных образовательных организаций</w:t>
      </w:r>
      <w:r w:rsidR="007E5B7E" w:rsidRP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общеобразовательных организаций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E8" w:rsidRPr="00EE36E8" w:rsidRDefault="00600150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E36E8" w:rsidRPr="0060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охраны окружающей среды</w:t>
      </w:r>
      <w:r w:rsid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 инвесторы, осуществляющие реализацию инвестиционного проекта, направленного на внедрение ресурсосберегающих, экологически безопасных и эффективных технологий, также нацеленного </w:t>
      </w:r>
      <w:r w:rsidRPr="00600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природоохранных мероприятий.</w:t>
      </w:r>
    </w:p>
    <w:p w:rsidR="009C10D8" w:rsidRPr="009C10D8" w:rsidRDefault="00FE6CA6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EE36E8" w:rsidRPr="00FE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звание «Инвестиционный проект года» могут претендовать инвесторы, реализующие на территории региона перспективные инвестиционные проекты, имеющие высокую ценность для экономики области (общий объем инвестиций по инвестиционному проекту – не менее </w:t>
      </w:r>
      <w:r w:rsidRPr="00FE6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700 миллионов рублей, планируемое создание новых рабочих мест – </w:t>
      </w:r>
      <w:r w:rsidRPr="00FE6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150, срок реализации проекта – не более 5 лет, стадия реализации проекта – активное освоение инвестиций и т.д.), которая выражается </w:t>
      </w:r>
      <w:r w:rsidRPr="00FE6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создании благоприятных предпосылок для эффективного развития региона </w:t>
      </w:r>
      <w:r w:rsidRPr="00FE6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Стратегией социально-экономического развития Саратовской области до 2030 года, </w:t>
      </w:r>
      <w:r w:rsidRPr="009C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hyperlink r:id="rId7" w:history="1">
        <w:r w:rsidRPr="009C10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 Правительства Саратовской области</w:t>
        </w:r>
      </w:hyperlink>
      <w:r w:rsidRPr="009C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июня 2016 года № 321-П</w:t>
      </w:r>
      <w:r w:rsidR="009C10D8" w:rsidRPr="009C1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136" w:rsidRPr="000A3136" w:rsidRDefault="000A3136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E36E8" w:rsidRPr="000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9C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7E" w:rsidRP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звание «Инвестиционное завершение года» могут претендовать инвесторы, успешно завершившие в прошедшем году реализацию инвестиционных проектов с общим объемом инвестиций не менее 500 </w:t>
      </w:r>
      <w:r w:rsidR="007E5B7E" w:rsidRP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миллионов рублей и фактическим созданием не менее 50 новых рабочих мест.</w:t>
      </w:r>
    </w:p>
    <w:p w:rsidR="00EE36E8" w:rsidRPr="00EE36E8" w:rsidRDefault="000A3136" w:rsidP="00EE36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EE36E8" w:rsidRPr="000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7E" w:rsidRP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звание «Инвестор года» могут претендовать инвесторы, которые к моменту проведения конкурса внесли весомый вклад в социально-экономическое развитие области, в частности освоили наибольший объем инвестиций за весь период реализации инвестиционного проекта (не менее 500 миллионов рублей в прошедшем году), создали новые рабочие </w:t>
      </w:r>
      <w:r w:rsidR="007E5B7E" w:rsidRP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места (не менее 15 в прошедшем году), имеют среднюю заработную </w:t>
      </w:r>
      <w:r w:rsid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5B7E" w:rsidRP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на предприятии выше средней статистической в области </w:t>
      </w:r>
      <w:r w:rsidR="007E5B7E" w:rsidRP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соответствующему виду экономической деятельности, осуществляют активную благотворительную деятельность на территории области. </w:t>
      </w:r>
      <w:r w:rsid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5B7E" w:rsidRP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прочих равных условиях преимущество имеют успешно завершенные </w:t>
      </w:r>
      <w:r w:rsidR="007E5B7E" w:rsidRPr="007E5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прошедшем году инвестиционные проекты</w:t>
      </w:r>
      <w:r w:rsidR="00EE36E8" w:rsidRPr="00EE3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E8" w:rsidRDefault="00EE36E8" w:rsidP="00887E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36E8" w:rsidSect="007333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16E7"/>
    <w:multiLevelType w:val="hybridMultilevel"/>
    <w:tmpl w:val="718A1FE4"/>
    <w:lvl w:ilvl="0" w:tplc="C1DED4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ED"/>
    <w:rsid w:val="00082B0D"/>
    <w:rsid w:val="000A3136"/>
    <w:rsid w:val="001B73CD"/>
    <w:rsid w:val="00265F86"/>
    <w:rsid w:val="002831F2"/>
    <w:rsid w:val="00347CC7"/>
    <w:rsid w:val="003A3981"/>
    <w:rsid w:val="0040169D"/>
    <w:rsid w:val="004C7E72"/>
    <w:rsid w:val="00600150"/>
    <w:rsid w:val="00636F09"/>
    <w:rsid w:val="006A6C9F"/>
    <w:rsid w:val="006B00D2"/>
    <w:rsid w:val="006F6C1D"/>
    <w:rsid w:val="00716159"/>
    <w:rsid w:val="007333B1"/>
    <w:rsid w:val="007A3041"/>
    <w:rsid w:val="007E5B7E"/>
    <w:rsid w:val="00887EBA"/>
    <w:rsid w:val="00940717"/>
    <w:rsid w:val="009C10D8"/>
    <w:rsid w:val="009C6C4B"/>
    <w:rsid w:val="00AB7E74"/>
    <w:rsid w:val="00B941E5"/>
    <w:rsid w:val="00C13742"/>
    <w:rsid w:val="00C6755B"/>
    <w:rsid w:val="00DE1672"/>
    <w:rsid w:val="00E83130"/>
    <w:rsid w:val="00ED559C"/>
    <w:rsid w:val="00EE36E8"/>
    <w:rsid w:val="00EF36ED"/>
    <w:rsid w:val="00F30C5B"/>
    <w:rsid w:val="00FD1643"/>
    <w:rsid w:val="00FE24A0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302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xprofi.ru/spravochnik/okved-2/razdel-F/klass-okved-42" TargetMode="External"/><Relationship Id="rId5" Type="http://schemas.openxmlformats.org/officeDocument/2006/relationships/hyperlink" Target="http://www.buxprofi.ru/spravochnik/okved-2/razdel-F/klass-okved-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SolonkoOY</cp:lastModifiedBy>
  <cp:revision>13</cp:revision>
  <cp:lastPrinted>2017-01-31T11:26:00Z</cp:lastPrinted>
  <dcterms:created xsi:type="dcterms:W3CDTF">2017-01-31T11:24:00Z</dcterms:created>
  <dcterms:modified xsi:type="dcterms:W3CDTF">2017-02-08T15:35:00Z</dcterms:modified>
</cp:coreProperties>
</file>