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5FD" w:rsidRPr="005A0894" w:rsidRDefault="003435FD" w:rsidP="0099519D">
      <w:pPr>
        <w:jc w:val="both"/>
        <w:rPr>
          <w:color w:val="FFFFFF"/>
          <w:sz w:val="22"/>
          <w:szCs w:val="22"/>
        </w:rPr>
      </w:pPr>
      <w:r w:rsidRPr="005A0894">
        <w:rPr>
          <w:color w:val="FFFFFF"/>
          <w:sz w:val="22"/>
          <w:szCs w:val="22"/>
        </w:rPr>
        <w:t>дел кадровой и правовой работы-</w:t>
      </w:r>
    </w:p>
    <w:p w:rsidR="003435FD" w:rsidRPr="005A0894" w:rsidRDefault="003435FD" w:rsidP="0099519D">
      <w:pPr>
        <w:jc w:val="both"/>
        <w:rPr>
          <w:color w:val="FFFFFF"/>
          <w:sz w:val="22"/>
          <w:szCs w:val="22"/>
        </w:rPr>
      </w:pPr>
    </w:p>
    <w:p w:rsidR="003435FD" w:rsidRPr="005A0894" w:rsidRDefault="003435FD" w:rsidP="0099519D">
      <w:pPr>
        <w:rPr>
          <w:color w:val="FFFFFF"/>
          <w:sz w:val="22"/>
          <w:szCs w:val="22"/>
        </w:rPr>
      </w:pPr>
      <w:r w:rsidRPr="005A0894">
        <w:rPr>
          <w:color w:val="FFFFFF"/>
          <w:sz w:val="22"/>
          <w:szCs w:val="22"/>
        </w:rPr>
        <w:t>Разослать: -  Фёдоровой Е.М.-1 экз., Мызникову К.Ю.-1 экз., Барулиной С.-1 экз., Третьяковой О.А. – 1 экз., правовой – 1 экз.</w:t>
      </w:r>
    </w:p>
    <w:p w:rsidR="003435FD" w:rsidRPr="000E24FE" w:rsidRDefault="003435FD" w:rsidP="0078618A">
      <w:pPr>
        <w:ind w:left="4968" w:firstLine="72"/>
        <w:jc w:val="both"/>
        <w:rPr>
          <w:noProof/>
          <w:color w:val="000000"/>
          <w:sz w:val="24"/>
          <w:szCs w:val="24"/>
        </w:rPr>
      </w:pPr>
      <w:r w:rsidRPr="000E24FE">
        <w:rPr>
          <w:noProof/>
          <w:color w:val="000000"/>
          <w:sz w:val="24"/>
          <w:szCs w:val="24"/>
        </w:rPr>
        <w:t xml:space="preserve">Приложение </w:t>
      </w:r>
    </w:p>
    <w:p w:rsidR="003435FD" w:rsidRPr="000E24FE" w:rsidRDefault="003435FD" w:rsidP="0078618A">
      <w:pPr>
        <w:ind w:left="3528" w:firstLine="720"/>
        <w:jc w:val="both"/>
        <w:rPr>
          <w:noProof/>
          <w:color w:val="000000"/>
          <w:sz w:val="24"/>
          <w:szCs w:val="24"/>
        </w:rPr>
      </w:pPr>
      <w:r w:rsidRPr="000E24FE">
        <w:rPr>
          <w:noProof/>
          <w:color w:val="000000"/>
          <w:sz w:val="24"/>
          <w:szCs w:val="24"/>
        </w:rPr>
        <w:t xml:space="preserve">к постановлению администрации </w:t>
      </w:r>
    </w:p>
    <w:p w:rsidR="003435FD" w:rsidRPr="000E24FE" w:rsidRDefault="003435FD" w:rsidP="0078618A">
      <w:pPr>
        <w:ind w:left="3528" w:firstLine="720"/>
        <w:jc w:val="both"/>
        <w:rPr>
          <w:noProof/>
          <w:color w:val="000000"/>
          <w:sz w:val="24"/>
          <w:szCs w:val="24"/>
        </w:rPr>
      </w:pPr>
      <w:r w:rsidRPr="000E24FE">
        <w:rPr>
          <w:noProof/>
          <w:color w:val="000000"/>
          <w:sz w:val="24"/>
          <w:szCs w:val="24"/>
        </w:rPr>
        <w:t xml:space="preserve">Ртищевского муниципального района </w:t>
      </w:r>
    </w:p>
    <w:p w:rsidR="003435FD" w:rsidRPr="000E24FE" w:rsidRDefault="003435FD" w:rsidP="0078618A">
      <w:pPr>
        <w:ind w:left="3528" w:firstLine="720"/>
        <w:jc w:val="both"/>
        <w:rPr>
          <w:sz w:val="24"/>
          <w:szCs w:val="24"/>
        </w:rPr>
      </w:pPr>
      <w:r w:rsidRPr="000E24FE">
        <w:rPr>
          <w:sz w:val="24"/>
          <w:szCs w:val="24"/>
        </w:rPr>
        <w:t xml:space="preserve">от </w:t>
      </w:r>
      <w:r>
        <w:rPr>
          <w:sz w:val="24"/>
          <w:szCs w:val="24"/>
        </w:rPr>
        <w:t>23 октября</w:t>
      </w:r>
      <w:r w:rsidRPr="000E24FE">
        <w:rPr>
          <w:sz w:val="24"/>
          <w:szCs w:val="24"/>
        </w:rPr>
        <w:t xml:space="preserve"> 2020 года  № </w:t>
      </w:r>
      <w:r>
        <w:rPr>
          <w:sz w:val="24"/>
          <w:szCs w:val="24"/>
        </w:rPr>
        <w:t>852</w:t>
      </w:r>
    </w:p>
    <w:p w:rsidR="003435FD" w:rsidRDefault="003435FD" w:rsidP="0078618A">
      <w:pPr>
        <w:pStyle w:val="NoSpacing"/>
        <w:rPr>
          <w:rFonts w:ascii="Times New Roman" w:hAnsi="Times New Roman"/>
          <w:b/>
          <w:lang w:eastAsia="ru-RU"/>
        </w:rPr>
      </w:pPr>
    </w:p>
    <w:p w:rsidR="003435FD" w:rsidRPr="007C51B9" w:rsidRDefault="003435FD" w:rsidP="007C51B9">
      <w:pPr>
        <w:pStyle w:val="NoSpacing"/>
        <w:jc w:val="center"/>
        <w:rPr>
          <w:rFonts w:ascii="Times New Roman" w:hAnsi="Times New Roman"/>
          <w:b/>
          <w:lang w:eastAsia="ru-RU"/>
        </w:rPr>
      </w:pPr>
      <w:r w:rsidRPr="007C51B9">
        <w:rPr>
          <w:rFonts w:ascii="Times New Roman" w:hAnsi="Times New Roman"/>
          <w:b/>
          <w:lang w:eastAsia="ru-RU"/>
        </w:rPr>
        <w:t>Порядок подготовки, согласования, направления проекта правил землепользования и застройки муниципального образования, входящего в состав Ртищевского муниципального района, в орган местного самоуправления Ртищевского муниципального района</w:t>
      </w:r>
      <w:r>
        <w:rPr>
          <w:rFonts w:ascii="Times New Roman" w:hAnsi="Times New Roman"/>
          <w:b/>
          <w:lang w:eastAsia="ru-RU"/>
        </w:rPr>
        <w:t xml:space="preserve"> (далее по тексту – Порядок)</w:t>
      </w:r>
    </w:p>
    <w:p w:rsidR="003435FD" w:rsidRPr="007C51B9" w:rsidRDefault="003435FD" w:rsidP="007C51B9">
      <w:pPr>
        <w:pStyle w:val="NoSpacing"/>
        <w:jc w:val="center"/>
        <w:rPr>
          <w:rFonts w:ascii="Times New Roman" w:hAnsi="Times New Roman"/>
          <w:lang w:eastAsia="ru-RU"/>
        </w:rPr>
      </w:pPr>
    </w:p>
    <w:p w:rsidR="003435FD" w:rsidRPr="007C51B9" w:rsidRDefault="003435FD" w:rsidP="007C51B9">
      <w:pPr>
        <w:pStyle w:val="NoSpacing"/>
        <w:jc w:val="center"/>
        <w:rPr>
          <w:rFonts w:ascii="Times New Roman" w:hAnsi="Times New Roman"/>
          <w:b/>
          <w:sz w:val="24"/>
          <w:szCs w:val="24"/>
          <w:lang w:eastAsia="ru-RU"/>
        </w:rPr>
      </w:pPr>
      <w:r w:rsidRPr="007C51B9">
        <w:rPr>
          <w:rFonts w:ascii="Times New Roman" w:hAnsi="Times New Roman"/>
          <w:b/>
          <w:sz w:val="24"/>
          <w:szCs w:val="24"/>
          <w:lang w:eastAsia="ru-RU"/>
        </w:rPr>
        <w:t>I. Общие положения</w:t>
      </w:r>
    </w:p>
    <w:p w:rsidR="003435FD" w:rsidRPr="00DA27D3" w:rsidRDefault="003435FD" w:rsidP="007C51B9">
      <w:pPr>
        <w:pStyle w:val="NoSpacing"/>
        <w:jc w:val="both"/>
        <w:rPr>
          <w:rFonts w:ascii="Times New Roman" w:hAnsi="Times New Roman"/>
          <w:sz w:val="24"/>
          <w:szCs w:val="24"/>
          <w:lang w:eastAsia="ru-RU"/>
        </w:rPr>
      </w:pPr>
      <w:r>
        <w:rPr>
          <w:rFonts w:ascii="Times New Roman" w:hAnsi="Times New Roman"/>
          <w:sz w:val="24"/>
          <w:szCs w:val="24"/>
          <w:lang w:eastAsia="ru-RU"/>
        </w:rPr>
        <w:tab/>
      </w:r>
      <w:r w:rsidRPr="00DA27D3">
        <w:rPr>
          <w:rFonts w:ascii="Times New Roman" w:hAnsi="Times New Roman"/>
          <w:sz w:val="24"/>
          <w:szCs w:val="24"/>
          <w:lang w:eastAsia="ru-RU"/>
        </w:rPr>
        <w:t xml:space="preserve">1. Настоящий Порядок разработан в соответствии с </w:t>
      </w:r>
      <w:hyperlink r:id="rId4" w:history="1">
        <w:r w:rsidRPr="00DA27D3">
          <w:rPr>
            <w:rFonts w:ascii="Times New Roman" w:hAnsi="Times New Roman"/>
            <w:sz w:val="24"/>
            <w:szCs w:val="24"/>
            <w:lang w:eastAsia="ru-RU"/>
          </w:rPr>
          <w:t>Градостроительным кодексом Российской Федерации</w:t>
        </w:r>
      </w:hyperlink>
      <w:r w:rsidRPr="00DA27D3">
        <w:rPr>
          <w:rFonts w:ascii="Times New Roman" w:hAnsi="Times New Roman"/>
          <w:sz w:val="24"/>
          <w:szCs w:val="24"/>
          <w:lang w:eastAsia="ru-RU"/>
        </w:rPr>
        <w:t xml:space="preserve"> и определяет порядок подготовки, согласования, направления проекта правил землепользования и застройки муниципального образования, входящего в состав Ртищевского муниципального района, в орган местного самоуправления Ртищевского муниципального района.</w:t>
      </w:r>
    </w:p>
    <w:p w:rsidR="003435FD" w:rsidRDefault="003435FD" w:rsidP="007C51B9">
      <w:pPr>
        <w:pStyle w:val="NoSpacing"/>
        <w:jc w:val="both"/>
        <w:rPr>
          <w:rFonts w:ascii="Times New Roman" w:hAnsi="Times New Roman"/>
          <w:sz w:val="24"/>
          <w:szCs w:val="24"/>
          <w:lang w:eastAsia="ru-RU"/>
        </w:rPr>
      </w:pPr>
      <w:r>
        <w:rPr>
          <w:rFonts w:ascii="Times New Roman" w:hAnsi="Times New Roman"/>
          <w:sz w:val="24"/>
          <w:szCs w:val="24"/>
          <w:lang w:eastAsia="ru-RU"/>
        </w:rPr>
        <w:tab/>
      </w:r>
      <w:r w:rsidRPr="007C51B9">
        <w:rPr>
          <w:rFonts w:ascii="Times New Roman" w:hAnsi="Times New Roman"/>
          <w:sz w:val="24"/>
          <w:szCs w:val="24"/>
          <w:lang w:eastAsia="ru-RU"/>
        </w:rPr>
        <w:t>2. Подготовка проекта правил землепользования и застройки может осуществляться применительно ко все</w:t>
      </w:r>
      <w:r>
        <w:rPr>
          <w:rFonts w:ascii="Times New Roman" w:hAnsi="Times New Roman"/>
          <w:sz w:val="24"/>
          <w:szCs w:val="24"/>
          <w:lang w:eastAsia="ru-RU"/>
        </w:rPr>
        <w:t>м</w:t>
      </w:r>
      <w:r w:rsidRPr="007C51B9">
        <w:rPr>
          <w:rFonts w:ascii="Times New Roman" w:hAnsi="Times New Roman"/>
          <w:sz w:val="24"/>
          <w:szCs w:val="24"/>
          <w:lang w:eastAsia="ru-RU"/>
        </w:rPr>
        <w:t xml:space="preserve"> территори</w:t>
      </w:r>
      <w:r>
        <w:rPr>
          <w:rFonts w:ascii="Times New Roman" w:hAnsi="Times New Roman"/>
          <w:sz w:val="24"/>
          <w:szCs w:val="24"/>
          <w:lang w:eastAsia="ru-RU"/>
        </w:rPr>
        <w:t>ям поселений</w:t>
      </w:r>
      <w:r w:rsidRPr="007C51B9">
        <w:rPr>
          <w:rFonts w:ascii="Times New Roman" w:hAnsi="Times New Roman"/>
          <w:sz w:val="24"/>
          <w:szCs w:val="24"/>
          <w:lang w:eastAsia="ru-RU"/>
        </w:rPr>
        <w:t>, а также к частям территори</w:t>
      </w:r>
      <w:r>
        <w:rPr>
          <w:rFonts w:ascii="Times New Roman" w:hAnsi="Times New Roman"/>
          <w:sz w:val="24"/>
          <w:szCs w:val="24"/>
          <w:lang w:eastAsia="ru-RU"/>
        </w:rPr>
        <w:t>й поселений</w:t>
      </w:r>
      <w:r w:rsidRPr="007C51B9">
        <w:rPr>
          <w:rFonts w:ascii="Times New Roman" w:hAnsi="Times New Roman"/>
          <w:sz w:val="24"/>
          <w:szCs w:val="24"/>
          <w:lang w:eastAsia="ru-RU"/>
        </w:rPr>
        <w:t xml:space="preserve"> с последующим внесением в правила землепользования и застройки изменений, относящихся к другим частям территори</w:t>
      </w:r>
      <w:r>
        <w:rPr>
          <w:rFonts w:ascii="Times New Roman" w:hAnsi="Times New Roman"/>
          <w:sz w:val="24"/>
          <w:szCs w:val="24"/>
          <w:lang w:eastAsia="ru-RU"/>
        </w:rPr>
        <w:t>й</w:t>
      </w:r>
      <w:r w:rsidRPr="007C51B9">
        <w:rPr>
          <w:rFonts w:ascii="Times New Roman" w:hAnsi="Times New Roman"/>
          <w:sz w:val="24"/>
          <w:szCs w:val="24"/>
          <w:lang w:eastAsia="ru-RU"/>
        </w:rPr>
        <w:t xml:space="preserve"> </w:t>
      </w:r>
      <w:r>
        <w:rPr>
          <w:rFonts w:ascii="Times New Roman" w:hAnsi="Times New Roman"/>
          <w:sz w:val="24"/>
          <w:szCs w:val="24"/>
          <w:lang w:eastAsia="ru-RU"/>
        </w:rPr>
        <w:t>поселений</w:t>
      </w:r>
      <w:r w:rsidRPr="007C51B9">
        <w:rPr>
          <w:rFonts w:ascii="Times New Roman" w:hAnsi="Times New Roman"/>
          <w:sz w:val="24"/>
          <w:szCs w:val="24"/>
          <w:lang w:eastAsia="ru-RU"/>
        </w:rPr>
        <w:t>.</w:t>
      </w:r>
    </w:p>
    <w:p w:rsidR="003435FD" w:rsidRPr="003F7E4C" w:rsidRDefault="003435FD" w:rsidP="007C51B9">
      <w:pPr>
        <w:pStyle w:val="NoSpacing"/>
        <w:jc w:val="both"/>
        <w:rPr>
          <w:rFonts w:ascii="Times New Roman" w:hAnsi="Times New Roman"/>
          <w:sz w:val="24"/>
          <w:szCs w:val="24"/>
          <w:lang w:eastAsia="ru-RU"/>
        </w:rPr>
      </w:pPr>
      <w:r w:rsidRPr="003F7E4C">
        <w:rPr>
          <w:rFonts w:ascii="Times New Roman" w:hAnsi="Times New Roman"/>
          <w:sz w:val="24"/>
          <w:szCs w:val="24"/>
          <w:lang w:eastAsia="ru-RU"/>
        </w:rPr>
        <w:tab/>
        <w:t>3.</w:t>
      </w:r>
      <w:r w:rsidRPr="003F7E4C">
        <w:rPr>
          <w:rFonts w:ascii="Times New Roman" w:hAnsi="Times New Roman"/>
          <w:color w:val="000000"/>
          <w:sz w:val="24"/>
          <w:szCs w:val="24"/>
          <w:shd w:val="clear" w:color="auto" w:fill="FFFFFF"/>
        </w:rPr>
        <w:t xml:space="preserve">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3435FD" w:rsidRPr="003F7E4C" w:rsidRDefault="003435FD" w:rsidP="007C51B9">
      <w:pPr>
        <w:pStyle w:val="NoSpacing"/>
        <w:jc w:val="both"/>
        <w:rPr>
          <w:rFonts w:ascii="Times New Roman" w:hAnsi="Times New Roman"/>
          <w:sz w:val="24"/>
          <w:szCs w:val="24"/>
          <w:lang w:eastAsia="ru-RU"/>
        </w:rPr>
      </w:pPr>
      <w:r w:rsidRPr="003F7E4C">
        <w:rPr>
          <w:rFonts w:ascii="Times New Roman" w:hAnsi="Times New Roman"/>
          <w:sz w:val="24"/>
          <w:szCs w:val="24"/>
          <w:lang w:eastAsia="ru-RU"/>
        </w:rPr>
        <w:tab/>
        <w:t xml:space="preserve">3.1. </w:t>
      </w:r>
      <w:r w:rsidRPr="003F7E4C">
        <w:rPr>
          <w:rFonts w:ascii="Times New Roman" w:hAnsi="Times New Roman"/>
          <w:color w:val="000000"/>
          <w:sz w:val="24"/>
          <w:szCs w:val="24"/>
          <w:shd w:val="clear" w:color="auto" w:fill="FFFFFF"/>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w:t>
      </w:r>
      <w:r>
        <w:rPr>
          <w:rFonts w:ascii="Times New Roman" w:hAnsi="Times New Roman"/>
          <w:color w:val="000000"/>
          <w:sz w:val="24"/>
          <w:szCs w:val="24"/>
          <w:shd w:val="clear" w:color="auto" w:fill="FFFFFF"/>
        </w:rPr>
        <w:t xml:space="preserve">щения на территориях поселения </w:t>
      </w:r>
      <w:r w:rsidRPr="003F7E4C">
        <w:rPr>
          <w:rFonts w:ascii="Times New Roman" w:hAnsi="Times New Roman"/>
          <w:color w:val="000000"/>
          <w:sz w:val="24"/>
          <w:szCs w:val="24"/>
          <w:shd w:val="clear" w:color="auto" w:fill="FFFFFF"/>
        </w:rP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3435FD" w:rsidRPr="003F7E4C" w:rsidRDefault="003435FD" w:rsidP="007C51B9">
      <w:pPr>
        <w:pStyle w:val="NoSpacing"/>
        <w:jc w:val="both"/>
        <w:rPr>
          <w:rFonts w:ascii="Times New Roman" w:hAnsi="Times New Roman"/>
          <w:color w:val="000000"/>
          <w:sz w:val="24"/>
          <w:szCs w:val="24"/>
          <w:shd w:val="clear" w:color="auto" w:fill="FFFFFF"/>
        </w:rPr>
      </w:pPr>
      <w:r w:rsidRPr="003F7E4C">
        <w:rPr>
          <w:rFonts w:ascii="Times New Roman" w:hAnsi="Times New Roman"/>
          <w:sz w:val="24"/>
          <w:szCs w:val="24"/>
          <w:lang w:eastAsia="ru-RU"/>
        </w:rPr>
        <w:tab/>
        <w:t xml:space="preserve">4. </w:t>
      </w:r>
      <w:r w:rsidRPr="003F7E4C">
        <w:rPr>
          <w:rFonts w:ascii="Times New Roman" w:hAnsi="Times New Roman"/>
          <w:color w:val="000000"/>
          <w:sz w:val="24"/>
          <w:szCs w:val="24"/>
          <w:shd w:val="clear" w:color="auto" w:fill="FFFFFF"/>
        </w:rPr>
        <w:t>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w:t>
      </w:r>
    </w:p>
    <w:p w:rsidR="003435FD" w:rsidRPr="003F7E4C" w:rsidRDefault="003435FD" w:rsidP="00AE1A71">
      <w:pPr>
        <w:pStyle w:val="NoSpacing"/>
        <w:jc w:val="center"/>
        <w:rPr>
          <w:rFonts w:ascii="Times New Roman" w:hAnsi="Times New Roman"/>
          <w:sz w:val="24"/>
          <w:szCs w:val="24"/>
          <w:lang w:eastAsia="ru-RU"/>
        </w:rPr>
      </w:pPr>
    </w:p>
    <w:p w:rsidR="003435FD" w:rsidRPr="007C51B9" w:rsidRDefault="003435FD" w:rsidP="003F7E4C">
      <w:pPr>
        <w:pStyle w:val="NoSpacing"/>
        <w:jc w:val="center"/>
        <w:rPr>
          <w:rFonts w:ascii="Times New Roman" w:hAnsi="Times New Roman"/>
          <w:b/>
          <w:bCs/>
          <w:sz w:val="24"/>
          <w:szCs w:val="24"/>
          <w:lang w:eastAsia="ru-RU"/>
        </w:rPr>
      </w:pPr>
      <w:r w:rsidRPr="007C51B9">
        <w:rPr>
          <w:rFonts w:ascii="Times New Roman" w:hAnsi="Times New Roman"/>
          <w:b/>
          <w:bCs/>
          <w:sz w:val="24"/>
          <w:szCs w:val="24"/>
          <w:lang w:eastAsia="ru-RU"/>
        </w:rPr>
        <w:t>II. Подготовка и согласование проекта правил землепользования и застройки</w:t>
      </w:r>
    </w:p>
    <w:p w:rsidR="003435FD" w:rsidRDefault="003435FD" w:rsidP="007C51B9">
      <w:pPr>
        <w:pStyle w:val="NoSpacing"/>
        <w:jc w:val="both"/>
        <w:rPr>
          <w:rFonts w:ascii="Times New Roman" w:hAnsi="Times New Roman"/>
          <w:color w:val="000000"/>
          <w:sz w:val="24"/>
          <w:szCs w:val="24"/>
          <w:shd w:val="clear" w:color="auto" w:fill="FFFFFF"/>
        </w:rPr>
      </w:pPr>
      <w:r w:rsidRPr="00AE1A71">
        <w:rPr>
          <w:rFonts w:ascii="Times New Roman" w:hAnsi="Times New Roman"/>
          <w:sz w:val="24"/>
          <w:szCs w:val="24"/>
          <w:lang w:eastAsia="ru-RU"/>
        </w:rPr>
        <w:tab/>
        <w:t xml:space="preserve">5. </w:t>
      </w:r>
      <w:r w:rsidRPr="00AE1A71">
        <w:rPr>
          <w:rFonts w:ascii="Times New Roman" w:hAnsi="Times New Roman"/>
          <w:color w:val="000000"/>
          <w:sz w:val="24"/>
          <w:szCs w:val="24"/>
          <w:shd w:val="clear" w:color="auto" w:fill="FFFFFF"/>
        </w:rPr>
        <w:t>Решение о подготовке проекта правил землепользования и застройки принимается главой Ртищевского муниципального района с установлением этапов градостроительного зонирования применительно ко всем территориям поселения</w:t>
      </w:r>
      <w:r>
        <w:rPr>
          <w:rFonts w:ascii="Times New Roman" w:hAnsi="Times New Roman"/>
          <w:color w:val="000000"/>
          <w:sz w:val="24"/>
          <w:szCs w:val="24"/>
          <w:shd w:val="clear" w:color="auto" w:fill="FFFFFF"/>
        </w:rPr>
        <w:t xml:space="preserve"> </w:t>
      </w:r>
      <w:r w:rsidRPr="00AE1A71">
        <w:rPr>
          <w:rFonts w:ascii="Times New Roman" w:hAnsi="Times New Roman"/>
          <w:color w:val="000000"/>
          <w:sz w:val="24"/>
          <w:szCs w:val="24"/>
          <w:shd w:val="clear" w:color="auto" w:fill="FFFFFF"/>
        </w:rPr>
        <w:t>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3435FD" w:rsidRPr="005E0DC9" w:rsidRDefault="003435FD" w:rsidP="007C51B9">
      <w:pPr>
        <w:pStyle w:val="NoSpacing"/>
        <w:jc w:val="both"/>
        <w:rPr>
          <w:rFonts w:ascii="Times New Roman" w:hAnsi="Times New Roman"/>
          <w:sz w:val="24"/>
          <w:szCs w:val="24"/>
          <w:lang w:eastAsia="ru-RU"/>
        </w:rPr>
      </w:pPr>
      <w:r>
        <w:rPr>
          <w:rFonts w:ascii="Times New Roman" w:hAnsi="Times New Roman"/>
          <w:sz w:val="24"/>
          <w:szCs w:val="24"/>
          <w:lang w:eastAsia="ru-RU"/>
        </w:rPr>
        <w:tab/>
      </w:r>
      <w:r w:rsidRPr="005E0DC9">
        <w:rPr>
          <w:rFonts w:ascii="Times New Roman" w:hAnsi="Times New Roman"/>
          <w:sz w:val="24"/>
          <w:szCs w:val="24"/>
          <w:lang w:eastAsia="ru-RU"/>
        </w:rPr>
        <w:t xml:space="preserve">6. Состав и порядок деятельности Комиссии по разработке правил землепользования и застройки Ртищевского муниципального района (далее по тексту – комиссия), </w:t>
      </w:r>
      <w:r w:rsidRPr="005E0DC9">
        <w:rPr>
          <w:rStyle w:val="blk"/>
          <w:rFonts w:ascii="Times New Roman" w:hAnsi="Times New Roman"/>
          <w:sz w:val="24"/>
          <w:szCs w:val="24"/>
        </w:rPr>
        <w:t>которая может выступать организатором общественных обсуждений или публичных слушаний при их проведении</w:t>
      </w:r>
      <w:r w:rsidRPr="005E0DC9">
        <w:rPr>
          <w:rFonts w:ascii="Times New Roman" w:hAnsi="Times New Roman"/>
          <w:sz w:val="24"/>
          <w:szCs w:val="24"/>
          <w:lang w:eastAsia="ru-RU"/>
        </w:rPr>
        <w:t xml:space="preserve"> утверждается </w:t>
      </w:r>
      <w:r>
        <w:rPr>
          <w:rFonts w:ascii="Times New Roman" w:hAnsi="Times New Roman"/>
          <w:sz w:val="24"/>
          <w:szCs w:val="24"/>
          <w:lang w:eastAsia="ru-RU"/>
        </w:rPr>
        <w:t>главой</w:t>
      </w:r>
      <w:r w:rsidRPr="005E0DC9">
        <w:rPr>
          <w:rFonts w:ascii="Times New Roman" w:hAnsi="Times New Roman"/>
          <w:sz w:val="24"/>
          <w:szCs w:val="24"/>
          <w:lang w:eastAsia="ru-RU"/>
        </w:rPr>
        <w:t xml:space="preserve"> Ртищевского муниципального района.</w:t>
      </w:r>
    </w:p>
    <w:p w:rsidR="003435FD" w:rsidRPr="00806815" w:rsidRDefault="003435FD" w:rsidP="007C51B9">
      <w:pPr>
        <w:pStyle w:val="NoSpacing"/>
        <w:jc w:val="both"/>
        <w:rPr>
          <w:rFonts w:ascii="Times New Roman" w:hAnsi="Times New Roman"/>
          <w:sz w:val="24"/>
          <w:szCs w:val="24"/>
          <w:lang w:eastAsia="ru-RU"/>
        </w:rPr>
      </w:pPr>
      <w:r>
        <w:rPr>
          <w:rFonts w:ascii="Times New Roman" w:hAnsi="Times New Roman"/>
          <w:sz w:val="24"/>
          <w:szCs w:val="24"/>
          <w:lang w:eastAsia="ru-RU"/>
        </w:rPr>
        <w:tab/>
      </w:r>
      <w:r w:rsidRPr="00806815">
        <w:rPr>
          <w:rFonts w:ascii="Times New Roman" w:hAnsi="Times New Roman"/>
          <w:sz w:val="24"/>
          <w:szCs w:val="24"/>
          <w:lang w:eastAsia="ru-RU"/>
        </w:rPr>
        <w:t xml:space="preserve">8. </w:t>
      </w:r>
      <w:r w:rsidRPr="00806815">
        <w:rPr>
          <w:rFonts w:ascii="Times New Roman" w:hAnsi="Times New Roman"/>
          <w:color w:val="000000"/>
          <w:sz w:val="24"/>
          <w:szCs w:val="24"/>
          <w:shd w:val="clear" w:color="auto" w:fill="FFFFFF"/>
        </w:rPr>
        <w:t>Глава Ртищевского муниципального района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w:t>
      </w:r>
      <w:r>
        <w:rPr>
          <w:rFonts w:ascii="Times New Roman" w:hAnsi="Times New Roman"/>
          <w:color w:val="000000"/>
          <w:sz w:val="24"/>
          <w:szCs w:val="24"/>
          <w:shd w:val="clear" w:color="auto" w:fill="FFFFFF"/>
        </w:rPr>
        <w:t>ет быть распространено по радио</w:t>
      </w:r>
      <w:r w:rsidRPr="00806815">
        <w:rPr>
          <w:rFonts w:ascii="Times New Roman" w:hAnsi="Times New Roman"/>
          <w:color w:val="000000"/>
          <w:sz w:val="24"/>
          <w:szCs w:val="24"/>
          <w:shd w:val="clear" w:color="auto" w:fill="FFFFFF"/>
        </w:rPr>
        <w:t>.</w:t>
      </w:r>
    </w:p>
    <w:p w:rsidR="003435FD" w:rsidRPr="00806815" w:rsidRDefault="003435FD" w:rsidP="007C51B9">
      <w:pPr>
        <w:pStyle w:val="NoSpacing"/>
        <w:jc w:val="both"/>
        <w:rPr>
          <w:rFonts w:ascii="Times New Roman" w:hAnsi="Times New Roman"/>
          <w:sz w:val="24"/>
          <w:szCs w:val="24"/>
          <w:lang w:eastAsia="ru-RU"/>
        </w:rPr>
      </w:pPr>
      <w:r w:rsidRPr="00806815">
        <w:rPr>
          <w:rFonts w:ascii="Times New Roman" w:hAnsi="Times New Roman"/>
          <w:sz w:val="24"/>
          <w:szCs w:val="24"/>
          <w:lang w:eastAsia="ru-RU"/>
        </w:rPr>
        <w:tab/>
        <w:t xml:space="preserve">9. </w:t>
      </w:r>
      <w:r w:rsidRPr="00806815">
        <w:rPr>
          <w:rFonts w:ascii="Times New Roman" w:hAnsi="Times New Roman"/>
          <w:color w:val="000000"/>
          <w:sz w:val="24"/>
          <w:szCs w:val="24"/>
          <w:shd w:val="clear" w:color="auto" w:fill="FFFFFF"/>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3435FD" w:rsidRDefault="003435FD" w:rsidP="007C51B9">
      <w:pPr>
        <w:pStyle w:val="NoSpacing"/>
        <w:jc w:val="both"/>
        <w:rPr>
          <w:rFonts w:ascii="Times New Roman" w:hAnsi="Times New Roman"/>
          <w:sz w:val="24"/>
          <w:szCs w:val="24"/>
          <w:lang w:eastAsia="ru-RU"/>
        </w:rPr>
      </w:pPr>
      <w:r>
        <w:rPr>
          <w:rFonts w:ascii="Times New Roman" w:hAnsi="Times New Roman"/>
          <w:sz w:val="24"/>
          <w:szCs w:val="24"/>
          <w:lang w:eastAsia="ru-RU"/>
        </w:rPr>
        <w:tab/>
        <w:t xml:space="preserve">10. </w:t>
      </w:r>
      <w:r w:rsidRPr="007C51B9">
        <w:rPr>
          <w:rFonts w:ascii="Times New Roman" w:hAnsi="Times New Roman"/>
          <w:sz w:val="24"/>
          <w:szCs w:val="24"/>
          <w:lang w:eastAsia="ru-RU"/>
        </w:rPr>
        <w:t>В сообщении о принятии решения о подготовке проекта правил землепользо</w:t>
      </w:r>
      <w:r>
        <w:rPr>
          <w:rFonts w:ascii="Times New Roman" w:hAnsi="Times New Roman"/>
          <w:sz w:val="24"/>
          <w:szCs w:val="24"/>
          <w:lang w:eastAsia="ru-RU"/>
        </w:rPr>
        <w:t>вания и застройки указываются:</w:t>
      </w:r>
    </w:p>
    <w:p w:rsidR="003435FD" w:rsidRDefault="003435FD" w:rsidP="007C51B9">
      <w:pPr>
        <w:pStyle w:val="NoSpacing"/>
        <w:jc w:val="both"/>
        <w:rPr>
          <w:rFonts w:ascii="Times New Roman" w:hAnsi="Times New Roman"/>
          <w:sz w:val="24"/>
          <w:szCs w:val="24"/>
          <w:lang w:eastAsia="ru-RU"/>
        </w:rPr>
      </w:pPr>
      <w:r>
        <w:rPr>
          <w:rFonts w:ascii="Times New Roman" w:hAnsi="Times New Roman"/>
          <w:sz w:val="24"/>
          <w:szCs w:val="24"/>
          <w:lang w:eastAsia="ru-RU"/>
        </w:rPr>
        <w:tab/>
      </w:r>
      <w:r w:rsidRPr="007C51B9">
        <w:rPr>
          <w:rFonts w:ascii="Times New Roman" w:hAnsi="Times New Roman"/>
          <w:sz w:val="24"/>
          <w:szCs w:val="24"/>
          <w:lang w:eastAsia="ru-RU"/>
        </w:rPr>
        <w:t xml:space="preserve">состав и </w:t>
      </w:r>
      <w:r>
        <w:rPr>
          <w:rFonts w:ascii="Times New Roman" w:hAnsi="Times New Roman"/>
          <w:sz w:val="24"/>
          <w:szCs w:val="24"/>
          <w:lang w:eastAsia="ru-RU"/>
        </w:rPr>
        <w:t>порядок деятельности Комиссии;</w:t>
      </w:r>
    </w:p>
    <w:p w:rsidR="003435FD" w:rsidRPr="00806815" w:rsidRDefault="003435FD" w:rsidP="00806815">
      <w:pPr>
        <w:pStyle w:val="NoSpacing"/>
        <w:jc w:val="both"/>
        <w:rPr>
          <w:rFonts w:ascii="Times New Roman" w:hAnsi="Times New Roman"/>
          <w:sz w:val="24"/>
          <w:szCs w:val="24"/>
          <w:lang w:eastAsia="ru-RU"/>
        </w:rPr>
      </w:pPr>
      <w:r w:rsidRPr="00806815">
        <w:rPr>
          <w:rFonts w:ascii="Times New Roman" w:hAnsi="Times New Roman"/>
          <w:sz w:val="24"/>
          <w:szCs w:val="24"/>
          <w:lang w:eastAsia="ru-RU"/>
        </w:rPr>
        <w:tab/>
        <w:t>последовательность градостроительного зониров</w:t>
      </w:r>
      <w:r>
        <w:rPr>
          <w:rFonts w:ascii="Times New Roman" w:hAnsi="Times New Roman"/>
          <w:sz w:val="24"/>
          <w:szCs w:val="24"/>
          <w:lang w:eastAsia="ru-RU"/>
        </w:rPr>
        <w:t xml:space="preserve">ания применительно </w:t>
      </w:r>
      <w:r w:rsidRPr="00806815">
        <w:rPr>
          <w:rFonts w:ascii="Times New Roman" w:hAnsi="Times New Roman"/>
          <w:sz w:val="24"/>
          <w:szCs w:val="24"/>
          <w:lang w:eastAsia="ru-RU"/>
        </w:rPr>
        <w:t>к территориям поселения, к различным частям территорий поселения (в случае подготовки проекта правил землепользования и застройки применительно к частям территорий поселения);</w:t>
      </w:r>
    </w:p>
    <w:p w:rsidR="003435FD" w:rsidRPr="00806815" w:rsidRDefault="003435FD" w:rsidP="00806815">
      <w:pPr>
        <w:pStyle w:val="NoSpacing"/>
        <w:jc w:val="both"/>
        <w:rPr>
          <w:rFonts w:ascii="Times New Roman" w:hAnsi="Times New Roman"/>
          <w:sz w:val="24"/>
          <w:szCs w:val="24"/>
          <w:lang w:eastAsia="ru-RU"/>
        </w:rPr>
      </w:pPr>
      <w:r>
        <w:rPr>
          <w:rFonts w:ascii="Times New Roman" w:hAnsi="Times New Roman"/>
          <w:sz w:val="24"/>
          <w:szCs w:val="24"/>
          <w:lang w:eastAsia="ru-RU"/>
        </w:rPr>
        <w:tab/>
      </w:r>
      <w:r w:rsidRPr="00806815">
        <w:rPr>
          <w:rFonts w:ascii="Times New Roman" w:hAnsi="Times New Roman"/>
          <w:sz w:val="24"/>
          <w:szCs w:val="24"/>
          <w:lang w:eastAsia="ru-RU"/>
        </w:rPr>
        <w:t>порядок и сроки проведения работ по подготовке проекта правил землепользования и застройки;</w:t>
      </w:r>
    </w:p>
    <w:p w:rsidR="003435FD" w:rsidRDefault="003435FD" w:rsidP="00806815">
      <w:pPr>
        <w:pStyle w:val="NoSpacing"/>
        <w:jc w:val="both"/>
        <w:rPr>
          <w:rFonts w:ascii="Times New Roman" w:hAnsi="Times New Roman"/>
          <w:sz w:val="24"/>
          <w:szCs w:val="24"/>
          <w:lang w:eastAsia="ru-RU"/>
        </w:rPr>
      </w:pPr>
      <w:r>
        <w:rPr>
          <w:rFonts w:ascii="Times New Roman" w:hAnsi="Times New Roman"/>
          <w:sz w:val="24"/>
          <w:szCs w:val="24"/>
          <w:lang w:eastAsia="ru-RU"/>
        </w:rPr>
        <w:tab/>
      </w:r>
      <w:r w:rsidRPr="00806815">
        <w:rPr>
          <w:rFonts w:ascii="Times New Roman" w:hAnsi="Times New Roman"/>
          <w:sz w:val="24"/>
          <w:szCs w:val="24"/>
          <w:lang w:eastAsia="ru-RU"/>
        </w:rPr>
        <w:t>порядок направления в Комиссию предложений заинтересованных лиц по подготовке проекта правил</w:t>
      </w:r>
      <w:r>
        <w:rPr>
          <w:rFonts w:ascii="Times New Roman" w:hAnsi="Times New Roman"/>
          <w:sz w:val="24"/>
          <w:szCs w:val="24"/>
          <w:lang w:eastAsia="ru-RU"/>
        </w:rPr>
        <w:t xml:space="preserve"> землепользования и застройки;</w:t>
      </w:r>
    </w:p>
    <w:p w:rsidR="003435FD" w:rsidRDefault="003435FD" w:rsidP="00806815">
      <w:pPr>
        <w:pStyle w:val="NoSpacing"/>
        <w:jc w:val="both"/>
        <w:rPr>
          <w:rFonts w:ascii="Times New Roman" w:hAnsi="Times New Roman"/>
          <w:sz w:val="24"/>
          <w:szCs w:val="24"/>
          <w:lang w:eastAsia="ru-RU"/>
        </w:rPr>
      </w:pPr>
      <w:r>
        <w:rPr>
          <w:rFonts w:ascii="Times New Roman" w:hAnsi="Times New Roman"/>
          <w:sz w:val="24"/>
          <w:szCs w:val="24"/>
          <w:lang w:eastAsia="ru-RU"/>
        </w:rPr>
        <w:tab/>
        <w:t>иные вопросы организации работ.</w:t>
      </w:r>
    </w:p>
    <w:p w:rsidR="003435FD" w:rsidRDefault="003435FD" w:rsidP="007C51B9">
      <w:pPr>
        <w:pStyle w:val="NoSpacing"/>
        <w:jc w:val="both"/>
        <w:rPr>
          <w:rFonts w:ascii="Times New Roman" w:hAnsi="Times New Roman"/>
          <w:sz w:val="24"/>
          <w:szCs w:val="24"/>
          <w:lang w:eastAsia="ru-RU"/>
        </w:rPr>
      </w:pPr>
      <w:r>
        <w:rPr>
          <w:rFonts w:ascii="Times New Roman" w:hAnsi="Times New Roman"/>
          <w:sz w:val="24"/>
          <w:szCs w:val="24"/>
          <w:lang w:eastAsia="ru-RU"/>
        </w:rPr>
        <w:tab/>
      </w:r>
      <w:r w:rsidRPr="007C51B9">
        <w:rPr>
          <w:rFonts w:ascii="Times New Roman" w:hAnsi="Times New Roman"/>
          <w:sz w:val="24"/>
          <w:szCs w:val="24"/>
          <w:lang w:eastAsia="ru-RU"/>
        </w:rPr>
        <w:t>1</w:t>
      </w:r>
      <w:r>
        <w:rPr>
          <w:rFonts w:ascii="Times New Roman" w:hAnsi="Times New Roman"/>
          <w:sz w:val="24"/>
          <w:szCs w:val="24"/>
          <w:lang w:eastAsia="ru-RU"/>
        </w:rPr>
        <w:t>1</w:t>
      </w:r>
      <w:r w:rsidRPr="007C51B9">
        <w:rPr>
          <w:rFonts w:ascii="Times New Roman" w:hAnsi="Times New Roman"/>
          <w:sz w:val="24"/>
          <w:szCs w:val="24"/>
          <w:lang w:eastAsia="ru-RU"/>
        </w:rPr>
        <w:t xml:space="preserve">. Уполномоченный орган </w:t>
      </w:r>
      <w:r>
        <w:rPr>
          <w:rFonts w:ascii="Times New Roman" w:hAnsi="Times New Roman"/>
          <w:sz w:val="24"/>
          <w:szCs w:val="24"/>
          <w:lang w:eastAsia="ru-RU"/>
        </w:rPr>
        <w:t xml:space="preserve">местного самоуправления </w:t>
      </w:r>
      <w:r w:rsidRPr="007C51B9">
        <w:rPr>
          <w:rFonts w:ascii="Times New Roman" w:hAnsi="Times New Roman"/>
          <w:sz w:val="24"/>
          <w:szCs w:val="24"/>
          <w:lang w:eastAsia="ru-RU"/>
        </w:rPr>
        <w:t xml:space="preserve">обеспечивает разработку проекта правил землепользования и застройки и осуществляет проверку подготовленного проекта правил землепользования и застройки на соответствие требованиям технических регламентов, генеральному плану </w:t>
      </w:r>
      <w:r>
        <w:rPr>
          <w:rFonts w:ascii="Times New Roman" w:hAnsi="Times New Roman"/>
          <w:sz w:val="24"/>
          <w:szCs w:val="24"/>
          <w:lang w:eastAsia="ru-RU"/>
        </w:rPr>
        <w:t>поселения</w:t>
      </w:r>
      <w:r w:rsidRPr="007C51B9">
        <w:rPr>
          <w:rFonts w:ascii="Times New Roman" w:hAnsi="Times New Roman"/>
          <w:sz w:val="24"/>
          <w:szCs w:val="24"/>
          <w:lang w:eastAsia="ru-RU"/>
        </w:rPr>
        <w:t>, схем</w:t>
      </w:r>
      <w:r>
        <w:rPr>
          <w:rFonts w:ascii="Times New Roman" w:hAnsi="Times New Roman"/>
          <w:sz w:val="24"/>
          <w:szCs w:val="24"/>
          <w:lang w:eastAsia="ru-RU"/>
        </w:rPr>
        <w:t>е</w:t>
      </w:r>
      <w:r w:rsidRPr="007C51B9">
        <w:rPr>
          <w:rFonts w:ascii="Times New Roman" w:hAnsi="Times New Roman"/>
          <w:sz w:val="24"/>
          <w:szCs w:val="24"/>
          <w:lang w:eastAsia="ru-RU"/>
        </w:rPr>
        <w:t xml:space="preserve"> территориального планирования </w:t>
      </w:r>
      <w:r>
        <w:rPr>
          <w:rFonts w:ascii="Times New Roman" w:hAnsi="Times New Roman"/>
          <w:sz w:val="24"/>
          <w:szCs w:val="24"/>
          <w:lang w:eastAsia="ru-RU"/>
        </w:rPr>
        <w:t>муниципального района</w:t>
      </w:r>
      <w:r w:rsidRPr="007C51B9">
        <w:rPr>
          <w:rFonts w:ascii="Times New Roman" w:hAnsi="Times New Roman"/>
          <w:sz w:val="24"/>
          <w:szCs w:val="24"/>
          <w:lang w:eastAsia="ru-RU"/>
        </w:rPr>
        <w:t>, схем</w:t>
      </w:r>
      <w:r>
        <w:rPr>
          <w:rFonts w:ascii="Times New Roman" w:hAnsi="Times New Roman"/>
          <w:sz w:val="24"/>
          <w:szCs w:val="24"/>
          <w:lang w:eastAsia="ru-RU"/>
        </w:rPr>
        <w:t>е</w:t>
      </w:r>
      <w:r w:rsidRPr="007C51B9">
        <w:rPr>
          <w:rFonts w:ascii="Times New Roman" w:hAnsi="Times New Roman"/>
          <w:sz w:val="24"/>
          <w:szCs w:val="24"/>
          <w:lang w:eastAsia="ru-RU"/>
        </w:rPr>
        <w:t xml:space="preserve"> территориального планирования </w:t>
      </w:r>
      <w:r>
        <w:rPr>
          <w:rFonts w:ascii="Times New Roman" w:hAnsi="Times New Roman"/>
          <w:sz w:val="24"/>
          <w:szCs w:val="24"/>
          <w:lang w:eastAsia="ru-RU"/>
        </w:rPr>
        <w:t xml:space="preserve">Саратовской </w:t>
      </w:r>
      <w:r w:rsidRPr="007C51B9">
        <w:rPr>
          <w:rFonts w:ascii="Times New Roman" w:hAnsi="Times New Roman"/>
          <w:sz w:val="24"/>
          <w:szCs w:val="24"/>
          <w:lang w:eastAsia="ru-RU"/>
        </w:rPr>
        <w:t xml:space="preserve">области, </w:t>
      </w:r>
      <w:r w:rsidRPr="00747D20">
        <w:rPr>
          <w:rFonts w:ascii="Times New Roman" w:hAnsi="Times New Roman"/>
          <w:b/>
          <w:sz w:val="24"/>
          <w:szCs w:val="24"/>
          <w:lang w:eastAsia="ru-RU"/>
        </w:rPr>
        <w:t>схемам территориального планирования двух и более субъектов Российской Федерации,</w:t>
      </w:r>
      <w:r>
        <w:rPr>
          <w:rFonts w:ascii="Times New Roman" w:hAnsi="Times New Roman"/>
          <w:sz w:val="24"/>
          <w:szCs w:val="24"/>
          <w:lang w:eastAsia="ru-RU"/>
        </w:rPr>
        <w:t xml:space="preserve"> </w:t>
      </w:r>
      <w:r w:rsidRPr="007C51B9">
        <w:rPr>
          <w:rFonts w:ascii="Times New Roman" w:hAnsi="Times New Roman"/>
          <w:sz w:val="24"/>
          <w:szCs w:val="24"/>
          <w:lang w:eastAsia="ru-RU"/>
        </w:rPr>
        <w:t xml:space="preserve">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w:t>
      </w:r>
      <w:r>
        <w:rPr>
          <w:rFonts w:ascii="Times New Roman" w:hAnsi="Times New Roman"/>
          <w:sz w:val="24"/>
          <w:szCs w:val="24"/>
          <w:lang w:eastAsia="ru-RU"/>
        </w:rPr>
        <w:t>градостроительной деятельности.</w:t>
      </w:r>
    </w:p>
    <w:p w:rsidR="003435FD" w:rsidRPr="00474593" w:rsidRDefault="003435FD" w:rsidP="007C51B9">
      <w:pPr>
        <w:pStyle w:val="NoSpacing"/>
        <w:jc w:val="both"/>
        <w:rPr>
          <w:rFonts w:ascii="Times New Roman" w:hAnsi="Times New Roman"/>
          <w:sz w:val="24"/>
          <w:szCs w:val="24"/>
          <w:lang w:eastAsia="ru-RU"/>
        </w:rPr>
      </w:pPr>
      <w:r w:rsidRPr="00474593">
        <w:rPr>
          <w:rFonts w:ascii="Times New Roman" w:hAnsi="Times New Roman"/>
          <w:sz w:val="24"/>
          <w:szCs w:val="24"/>
          <w:lang w:eastAsia="ru-RU"/>
        </w:rPr>
        <w:tab/>
        <w:t xml:space="preserve">12. </w:t>
      </w:r>
      <w:r w:rsidRPr="00474593">
        <w:rPr>
          <w:rFonts w:ascii="Times New Roman" w:hAnsi="Times New Roman"/>
          <w:sz w:val="24"/>
          <w:szCs w:val="24"/>
          <w:shd w:val="clear" w:color="auto" w:fill="FFFFFF"/>
        </w:rPr>
        <w:t xml:space="preserve">По результатам проверки уполномоченный орган местного самоуправления направляет проект правил землепользования и застройки главе Ртищевского муниципального района или в случае обнаружения его несоответствия требованиям и документам, указанным в </w:t>
      </w:r>
      <w:hyperlink r:id="rId5" w:anchor="dst2899" w:history="1">
        <w:r w:rsidRPr="00474593">
          <w:rPr>
            <w:rStyle w:val="Hyperlink"/>
            <w:rFonts w:ascii="Times New Roman" w:hAnsi="Times New Roman"/>
            <w:color w:val="auto"/>
            <w:sz w:val="24"/>
            <w:szCs w:val="24"/>
            <w:u w:val="none"/>
            <w:shd w:val="clear" w:color="auto" w:fill="FFFFFF"/>
          </w:rPr>
          <w:t xml:space="preserve">части </w:t>
        </w:r>
      </w:hyperlink>
      <w:r w:rsidRPr="00474593">
        <w:rPr>
          <w:rFonts w:ascii="Times New Roman" w:hAnsi="Times New Roman"/>
          <w:sz w:val="24"/>
          <w:szCs w:val="24"/>
        </w:rPr>
        <w:t xml:space="preserve">11 </w:t>
      </w:r>
      <w:r w:rsidRPr="00474593">
        <w:rPr>
          <w:rFonts w:ascii="Times New Roman" w:hAnsi="Times New Roman"/>
          <w:sz w:val="24"/>
          <w:szCs w:val="24"/>
          <w:shd w:val="clear" w:color="auto" w:fill="FFFFFF"/>
        </w:rPr>
        <w:t>настоящей статьи, в комиссию на доработку.</w:t>
      </w:r>
    </w:p>
    <w:p w:rsidR="003435FD" w:rsidRDefault="003435FD" w:rsidP="007C51B9">
      <w:pPr>
        <w:pStyle w:val="NoSpacing"/>
        <w:jc w:val="both"/>
        <w:rPr>
          <w:rFonts w:ascii="Times New Roman" w:hAnsi="Times New Roman"/>
          <w:color w:val="000000"/>
          <w:sz w:val="24"/>
          <w:szCs w:val="24"/>
          <w:shd w:val="clear" w:color="auto" w:fill="FFFFFF"/>
        </w:rPr>
      </w:pPr>
      <w:r>
        <w:rPr>
          <w:rFonts w:ascii="Times New Roman" w:hAnsi="Times New Roman"/>
          <w:sz w:val="24"/>
          <w:szCs w:val="24"/>
          <w:lang w:eastAsia="ru-RU"/>
        </w:rPr>
        <w:tab/>
      </w:r>
      <w:r w:rsidRPr="00474593">
        <w:rPr>
          <w:rFonts w:ascii="Times New Roman" w:hAnsi="Times New Roman"/>
          <w:sz w:val="24"/>
          <w:szCs w:val="24"/>
          <w:lang w:eastAsia="ru-RU"/>
        </w:rPr>
        <w:t xml:space="preserve">13. </w:t>
      </w:r>
      <w:r w:rsidRPr="00474593">
        <w:rPr>
          <w:rFonts w:ascii="Times New Roman" w:hAnsi="Times New Roman"/>
          <w:color w:val="000000"/>
          <w:sz w:val="24"/>
          <w:szCs w:val="24"/>
          <w:shd w:val="clear" w:color="auto" w:fill="FFFFFF"/>
        </w:rPr>
        <w:t xml:space="preserve">Глава </w:t>
      </w:r>
      <w:r>
        <w:rPr>
          <w:rFonts w:ascii="Times New Roman" w:hAnsi="Times New Roman"/>
          <w:color w:val="000000"/>
          <w:sz w:val="24"/>
          <w:szCs w:val="24"/>
          <w:shd w:val="clear" w:color="auto" w:fill="FFFFFF"/>
        </w:rPr>
        <w:t xml:space="preserve">Ртищевского </w:t>
      </w:r>
      <w:r w:rsidRPr="00474593">
        <w:rPr>
          <w:rFonts w:ascii="Times New Roman" w:hAnsi="Times New Roman"/>
          <w:color w:val="000000"/>
          <w:sz w:val="24"/>
          <w:szCs w:val="24"/>
          <w:shd w:val="clear" w:color="auto" w:fill="FFFFFF"/>
        </w:rPr>
        <w:t xml:space="preserve">муниципального </w:t>
      </w:r>
      <w:r>
        <w:rPr>
          <w:rFonts w:ascii="Times New Roman" w:hAnsi="Times New Roman"/>
          <w:color w:val="000000"/>
          <w:sz w:val="24"/>
          <w:szCs w:val="24"/>
          <w:shd w:val="clear" w:color="auto" w:fill="FFFFFF"/>
        </w:rPr>
        <w:t>района</w:t>
      </w:r>
      <w:r w:rsidRPr="00474593">
        <w:rPr>
          <w:rFonts w:ascii="Times New Roman" w:hAnsi="Times New Roman"/>
          <w:color w:val="000000"/>
          <w:sz w:val="24"/>
          <w:szCs w:val="24"/>
          <w:shd w:val="clear" w:color="auto" w:fill="FFFFFF"/>
        </w:rPr>
        <w:t xml:space="preserve"> при получении от </w:t>
      </w:r>
      <w:r>
        <w:rPr>
          <w:rFonts w:ascii="Times New Roman" w:hAnsi="Times New Roman"/>
          <w:color w:val="000000"/>
          <w:sz w:val="24"/>
          <w:szCs w:val="24"/>
          <w:shd w:val="clear" w:color="auto" w:fill="FFFFFF"/>
        </w:rPr>
        <w:t xml:space="preserve">уполномоченного </w:t>
      </w:r>
      <w:r w:rsidRPr="00474593">
        <w:rPr>
          <w:rFonts w:ascii="Times New Roman" w:hAnsi="Times New Roman"/>
          <w:color w:val="000000"/>
          <w:sz w:val="24"/>
          <w:szCs w:val="24"/>
          <w:shd w:val="clear" w:color="auto" w:fill="FFFFFF"/>
        </w:rPr>
        <w:t>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3435FD" w:rsidRDefault="003435FD" w:rsidP="007C51B9">
      <w:pPr>
        <w:pStyle w:val="NoSpacing"/>
        <w:jc w:val="both"/>
        <w:rPr>
          <w:rFonts w:ascii="Times New Roman" w:hAnsi="Times New Roman"/>
          <w:color w:val="000000"/>
          <w:sz w:val="24"/>
          <w:szCs w:val="24"/>
          <w:shd w:val="clear" w:color="auto" w:fill="FFFFFF"/>
        </w:rPr>
      </w:pPr>
      <w:r w:rsidRPr="00D80CB5">
        <w:rPr>
          <w:rFonts w:ascii="Times New Roman" w:hAnsi="Times New Roman"/>
          <w:sz w:val="24"/>
          <w:szCs w:val="24"/>
          <w:lang w:eastAsia="ru-RU"/>
        </w:rPr>
        <w:tab/>
        <w:t xml:space="preserve">14. </w:t>
      </w:r>
      <w:r w:rsidRPr="00D80CB5">
        <w:rPr>
          <w:rFonts w:ascii="Times New Roman" w:hAnsi="Times New Roman"/>
          <w:color w:val="000000"/>
          <w:sz w:val="24"/>
          <w:szCs w:val="24"/>
          <w:shd w:val="clear" w:color="auto" w:fill="FFFFFF"/>
        </w:rPr>
        <w:t xml:space="preserve">Общественные обсуждения или публичные слушания по проекту правил землепользования и застройки проводятся в порядке, определяемом уставом </w:t>
      </w:r>
      <w:r>
        <w:rPr>
          <w:rFonts w:ascii="Times New Roman" w:hAnsi="Times New Roman"/>
          <w:color w:val="000000"/>
          <w:sz w:val="24"/>
          <w:szCs w:val="24"/>
          <w:shd w:val="clear" w:color="auto" w:fill="FFFFFF"/>
        </w:rPr>
        <w:t xml:space="preserve">Ртищевского </w:t>
      </w:r>
      <w:r w:rsidRPr="00D80CB5">
        <w:rPr>
          <w:rFonts w:ascii="Times New Roman" w:hAnsi="Times New Roman"/>
          <w:color w:val="000000"/>
          <w:sz w:val="24"/>
          <w:szCs w:val="24"/>
          <w:shd w:val="clear" w:color="auto" w:fill="FFFFFF"/>
        </w:rPr>
        <w:t xml:space="preserve">муниципального </w:t>
      </w:r>
      <w:r>
        <w:rPr>
          <w:rFonts w:ascii="Times New Roman" w:hAnsi="Times New Roman"/>
          <w:color w:val="000000"/>
          <w:sz w:val="24"/>
          <w:szCs w:val="24"/>
          <w:shd w:val="clear" w:color="auto" w:fill="FFFFFF"/>
        </w:rPr>
        <w:t>района</w:t>
      </w:r>
      <w:r w:rsidRPr="00D80CB5">
        <w:rPr>
          <w:rFonts w:ascii="Times New Roman" w:hAnsi="Times New Roman"/>
          <w:color w:val="000000"/>
          <w:sz w:val="24"/>
          <w:szCs w:val="24"/>
          <w:shd w:val="clear" w:color="auto" w:fill="FFFFFF"/>
        </w:rPr>
        <w:t xml:space="preserve"> и (или) нормативным правовым актом представительного органа муниципального образования, в соответствии с Градостроительным</w:t>
      </w:r>
      <w:r>
        <w:rPr>
          <w:rFonts w:ascii="Times New Roman" w:hAnsi="Times New Roman"/>
          <w:color w:val="000000"/>
          <w:sz w:val="24"/>
          <w:szCs w:val="24"/>
          <w:shd w:val="clear" w:color="auto" w:fill="FFFFFF"/>
        </w:rPr>
        <w:t xml:space="preserve"> кодексом Российской Федерации.</w:t>
      </w:r>
    </w:p>
    <w:p w:rsidR="003435FD" w:rsidRPr="00D80CB5" w:rsidRDefault="003435FD" w:rsidP="007C51B9">
      <w:pPr>
        <w:pStyle w:val="NoSpacing"/>
        <w:jc w:val="both"/>
        <w:rPr>
          <w:rFonts w:ascii="Times New Roman" w:hAnsi="Times New Roman"/>
          <w:color w:val="000000"/>
          <w:sz w:val="24"/>
          <w:szCs w:val="24"/>
          <w:shd w:val="clear" w:color="auto" w:fill="FFFFFF"/>
        </w:rPr>
      </w:pPr>
      <w:r w:rsidRPr="00D80CB5">
        <w:rPr>
          <w:rFonts w:ascii="Times New Roman" w:hAnsi="Times New Roman"/>
          <w:color w:val="000000"/>
          <w:sz w:val="24"/>
          <w:szCs w:val="24"/>
          <w:shd w:val="clear" w:color="auto" w:fill="FFFFFF"/>
        </w:rPr>
        <w:tab/>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3435FD" w:rsidRPr="00621016" w:rsidRDefault="003435FD" w:rsidP="00474593">
      <w:pPr>
        <w:pStyle w:val="NoSpacing"/>
        <w:jc w:val="both"/>
        <w:rPr>
          <w:rFonts w:ascii="Times New Roman" w:hAnsi="Times New Roman"/>
          <w:sz w:val="24"/>
          <w:szCs w:val="24"/>
          <w:lang w:eastAsia="ru-RU"/>
        </w:rPr>
      </w:pPr>
      <w:r>
        <w:rPr>
          <w:rFonts w:ascii="Arial" w:hAnsi="Arial" w:cs="Arial"/>
          <w:color w:val="000000"/>
          <w:sz w:val="26"/>
          <w:szCs w:val="26"/>
          <w:shd w:val="clear" w:color="auto" w:fill="FFFFFF"/>
        </w:rPr>
        <w:tab/>
      </w:r>
      <w:r w:rsidRPr="00621016">
        <w:rPr>
          <w:rFonts w:ascii="Times New Roman" w:hAnsi="Times New Roman"/>
          <w:color w:val="000000"/>
          <w:sz w:val="24"/>
          <w:szCs w:val="24"/>
          <w:shd w:val="clear" w:color="auto" w:fill="FFFFFF"/>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435FD" w:rsidRPr="00AD44FD" w:rsidRDefault="003435FD" w:rsidP="007C51B9">
      <w:pPr>
        <w:pStyle w:val="NoSpacing"/>
        <w:jc w:val="both"/>
        <w:rPr>
          <w:rFonts w:ascii="Times New Roman" w:hAnsi="Times New Roman"/>
          <w:sz w:val="24"/>
          <w:szCs w:val="24"/>
          <w:lang w:eastAsia="ru-RU"/>
        </w:rPr>
      </w:pPr>
      <w:r>
        <w:rPr>
          <w:rFonts w:ascii="Times New Roman" w:hAnsi="Times New Roman"/>
          <w:sz w:val="24"/>
          <w:szCs w:val="24"/>
          <w:lang w:eastAsia="ru-RU"/>
        </w:rPr>
        <w:tab/>
      </w:r>
      <w:r w:rsidRPr="00AD44FD">
        <w:rPr>
          <w:rFonts w:ascii="Times New Roman" w:hAnsi="Times New Roman"/>
          <w:sz w:val="24"/>
          <w:szCs w:val="24"/>
          <w:lang w:eastAsia="ru-RU"/>
        </w:rPr>
        <w:t xml:space="preserve">15. </w:t>
      </w:r>
      <w:r w:rsidRPr="00AD44FD">
        <w:rPr>
          <w:rFonts w:ascii="Times New Roman" w:hAnsi="Times New Roman"/>
          <w:color w:val="000000"/>
          <w:sz w:val="24"/>
          <w:szCs w:val="24"/>
          <w:shd w:val="clear" w:color="auto" w:fill="FFFFFF"/>
        </w:rPr>
        <w:t>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Ртищевского муниципального района.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w:t>
      </w:r>
      <w:r>
        <w:rPr>
          <w:rFonts w:ascii="Times New Roman" w:hAnsi="Times New Roman"/>
          <w:color w:val="000000"/>
          <w:sz w:val="24"/>
          <w:szCs w:val="24"/>
          <w:shd w:val="clear" w:color="auto" w:fill="FFFFFF"/>
        </w:rPr>
        <w:t>дение в соответствии с Градостроительным к</w:t>
      </w:r>
      <w:r w:rsidRPr="00AD44FD">
        <w:rPr>
          <w:rFonts w:ascii="Times New Roman" w:hAnsi="Times New Roman"/>
          <w:color w:val="000000"/>
          <w:sz w:val="24"/>
          <w:szCs w:val="24"/>
          <w:shd w:val="clear" w:color="auto" w:fill="FFFFFF"/>
        </w:rPr>
        <w:t xml:space="preserve">одексом </w:t>
      </w:r>
      <w:r>
        <w:rPr>
          <w:rFonts w:ascii="Times New Roman" w:hAnsi="Times New Roman"/>
          <w:color w:val="000000"/>
          <w:sz w:val="24"/>
          <w:szCs w:val="24"/>
          <w:shd w:val="clear" w:color="auto" w:fill="FFFFFF"/>
        </w:rPr>
        <w:t xml:space="preserve">РФ </w:t>
      </w:r>
      <w:r w:rsidRPr="00AD44FD">
        <w:rPr>
          <w:rFonts w:ascii="Times New Roman" w:hAnsi="Times New Roman"/>
          <w:color w:val="000000"/>
          <w:sz w:val="24"/>
          <w:szCs w:val="24"/>
          <w:shd w:val="clear" w:color="auto" w:fill="FFFFFF"/>
        </w:rPr>
        <w:t>не требуется.</w:t>
      </w:r>
    </w:p>
    <w:p w:rsidR="003435FD" w:rsidRPr="00AD44FD" w:rsidRDefault="003435FD" w:rsidP="007C51B9">
      <w:pPr>
        <w:pStyle w:val="NoSpacing"/>
        <w:jc w:val="both"/>
        <w:rPr>
          <w:rFonts w:ascii="Times New Roman" w:hAnsi="Times New Roman"/>
          <w:sz w:val="24"/>
          <w:szCs w:val="24"/>
          <w:lang w:eastAsia="ru-RU"/>
        </w:rPr>
      </w:pPr>
      <w:r w:rsidRPr="00AD44FD">
        <w:rPr>
          <w:rFonts w:ascii="Times New Roman" w:hAnsi="Times New Roman"/>
          <w:sz w:val="24"/>
          <w:szCs w:val="24"/>
          <w:lang w:eastAsia="ru-RU"/>
        </w:rPr>
        <w:tab/>
        <w:t xml:space="preserve">16. </w:t>
      </w:r>
      <w:r w:rsidRPr="00AD44FD">
        <w:rPr>
          <w:rFonts w:ascii="Times New Roman" w:hAnsi="Times New Roman"/>
          <w:color w:val="000000"/>
          <w:sz w:val="24"/>
          <w:szCs w:val="24"/>
          <w:shd w:val="clear" w:color="auto" w:fill="FFFFFF"/>
        </w:rPr>
        <w:t>Глава Ртищевского муниципального района в течение десяти дней после представления ему проекта правил землепользования и застройки 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435FD" w:rsidRPr="00AD44FD" w:rsidRDefault="003435FD" w:rsidP="00AD44FD">
      <w:pPr>
        <w:pStyle w:val="NoSpacing"/>
        <w:jc w:val="both"/>
        <w:rPr>
          <w:rFonts w:ascii="Times New Roman" w:hAnsi="Times New Roman"/>
          <w:sz w:val="24"/>
          <w:szCs w:val="24"/>
        </w:rPr>
      </w:pPr>
      <w:r w:rsidRPr="00AD44FD">
        <w:rPr>
          <w:rFonts w:ascii="Times New Roman" w:hAnsi="Times New Roman"/>
          <w:sz w:val="24"/>
          <w:szCs w:val="24"/>
        </w:rPr>
        <w:tab/>
        <w:t xml:space="preserve">17.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w:t>
      </w:r>
      <w:r>
        <w:rPr>
          <w:rFonts w:ascii="Times New Roman" w:hAnsi="Times New Roman"/>
          <w:sz w:val="24"/>
          <w:szCs w:val="24"/>
        </w:rPr>
        <w:t>Градостроительным кодексом РФ не требуется.</w:t>
      </w:r>
    </w:p>
    <w:p w:rsidR="003435FD" w:rsidRPr="007218BA" w:rsidRDefault="003435FD" w:rsidP="007C51B9">
      <w:pPr>
        <w:pStyle w:val="NoSpacing"/>
        <w:jc w:val="both"/>
        <w:rPr>
          <w:rFonts w:ascii="Times New Roman" w:hAnsi="Times New Roman"/>
          <w:sz w:val="24"/>
          <w:szCs w:val="24"/>
          <w:lang w:eastAsia="ru-RU"/>
        </w:rPr>
      </w:pPr>
      <w:r w:rsidRPr="007218BA">
        <w:rPr>
          <w:rFonts w:ascii="Times New Roman" w:hAnsi="Times New Roman"/>
          <w:sz w:val="24"/>
          <w:szCs w:val="24"/>
          <w:lang w:eastAsia="ru-RU"/>
        </w:rPr>
        <w:tab/>
        <w:t xml:space="preserve">18. </w:t>
      </w:r>
      <w:r w:rsidRPr="007218BA">
        <w:rPr>
          <w:rFonts w:ascii="Times New Roman" w:hAnsi="Times New Roman"/>
          <w:color w:val="000000"/>
          <w:sz w:val="24"/>
          <w:szCs w:val="24"/>
          <w:shd w:val="clear" w:color="auto" w:fill="FFFFFF"/>
        </w:rPr>
        <w:t>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Ртищевского муниципального района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3435FD" w:rsidRPr="007218BA" w:rsidRDefault="003435FD" w:rsidP="007C51B9">
      <w:pPr>
        <w:pStyle w:val="NoSpacing"/>
        <w:jc w:val="both"/>
        <w:rPr>
          <w:rFonts w:ascii="Times New Roman" w:hAnsi="Times New Roman"/>
          <w:color w:val="000000"/>
          <w:sz w:val="24"/>
          <w:szCs w:val="24"/>
          <w:shd w:val="clear" w:color="auto" w:fill="FFFFFF"/>
        </w:rPr>
      </w:pPr>
      <w:r w:rsidRPr="007218BA">
        <w:rPr>
          <w:rFonts w:ascii="Times New Roman" w:hAnsi="Times New Roman"/>
          <w:sz w:val="24"/>
          <w:szCs w:val="24"/>
          <w:lang w:eastAsia="ru-RU"/>
        </w:rPr>
        <w:tab/>
        <w:t xml:space="preserve">19. </w:t>
      </w:r>
      <w:r w:rsidRPr="007218BA">
        <w:rPr>
          <w:rFonts w:ascii="Times New Roman" w:hAnsi="Times New Roman"/>
          <w:color w:val="000000"/>
          <w:sz w:val="24"/>
          <w:szCs w:val="24"/>
          <w:shd w:val="clear" w:color="auto" w:fill="FFFFFF"/>
        </w:rPr>
        <w:t xml:space="preserve">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Pr>
          <w:rFonts w:ascii="Times New Roman" w:hAnsi="Times New Roman"/>
          <w:color w:val="000000"/>
          <w:sz w:val="24"/>
          <w:szCs w:val="24"/>
          <w:shd w:val="clear" w:color="auto" w:fill="FFFFFF"/>
        </w:rPr>
        <w:t xml:space="preserve">Ртищевского </w:t>
      </w:r>
      <w:r w:rsidRPr="007218BA">
        <w:rPr>
          <w:rFonts w:ascii="Times New Roman" w:hAnsi="Times New Roman"/>
          <w:color w:val="000000"/>
          <w:sz w:val="24"/>
          <w:szCs w:val="24"/>
          <w:shd w:val="clear" w:color="auto" w:fill="FFFFFF"/>
        </w:rPr>
        <w:t xml:space="preserve">муниципального </w:t>
      </w:r>
      <w:r>
        <w:rPr>
          <w:rFonts w:ascii="Times New Roman" w:hAnsi="Times New Roman"/>
          <w:color w:val="000000"/>
          <w:sz w:val="24"/>
          <w:szCs w:val="24"/>
          <w:shd w:val="clear" w:color="auto" w:fill="FFFFFF"/>
        </w:rPr>
        <w:t>района</w:t>
      </w:r>
      <w:r w:rsidRPr="007218BA">
        <w:rPr>
          <w:rFonts w:ascii="Times New Roman" w:hAnsi="Times New Roman"/>
          <w:color w:val="000000"/>
          <w:sz w:val="24"/>
          <w:szCs w:val="24"/>
          <w:shd w:val="clear" w:color="auto" w:fill="FFFFFF"/>
        </w:rPr>
        <w:t xml:space="preserve"> (при наличии официального сайта) в сети "Интернет".</w:t>
      </w:r>
    </w:p>
    <w:p w:rsidR="003435FD" w:rsidRPr="007C51B9" w:rsidRDefault="003435FD" w:rsidP="007C51B9">
      <w:pPr>
        <w:pStyle w:val="NoSpacing"/>
        <w:jc w:val="both"/>
        <w:rPr>
          <w:rFonts w:ascii="Times New Roman" w:hAnsi="Times New Roman"/>
          <w:sz w:val="24"/>
          <w:szCs w:val="24"/>
          <w:lang w:eastAsia="ru-RU"/>
        </w:rPr>
      </w:pPr>
      <w:r>
        <w:rPr>
          <w:rFonts w:ascii="Times New Roman" w:hAnsi="Times New Roman"/>
          <w:sz w:val="24"/>
          <w:szCs w:val="24"/>
          <w:lang w:eastAsia="ru-RU"/>
        </w:rPr>
        <w:tab/>
        <w:t xml:space="preserve">20. </w:t>
      </w:r>
      <w:r w:rsidRPr="007C51B9">
        <w:rPr>
          <w:rFonts w:ascii="Times New Roman" w:hAnsi="Times New Roman"/>
          <w:sz w:val="24"/>
          <w:szCs w:val="24"/>
          <w:lang w:eastAsia="ru-RU"/>
        </w:rPr>
        <w:t>Уполномоченный орган обеспечивает размещение в ФГИС ТП утвержденные правила землепользования и застройки не позднее чем по истечении 10 дней с даты их утверждения.</w:t>
      </w:r>
    </w:p>
    <w:p w:rsidR="003435FD" w:rsidRDefault="003435FD" w:rsidP="007218BA">
      <w:pPr>
        <w:pStyle w:val="NoSpacing"/>
        <w:jc w:val="center"/>
        <w:rPr>
          <w:rFonts w:ascii="Times New Roman" w:hAnsi="Times New Roman"/>
          <w:sz w:val="24"/>
          <w:szCs w:val="24"/>
          <w:lang w:eastAsia="ru-RU"/>
        </w:rPr>
      </w:pPr>
    </w:p>
    <w:p w:rsidR="003435FD" w:rsidRDefault="003435FD" w:rsidP="007218BA">
      <w:pPr>
        <w:pStyle w:val="NoSpacing"/>
        <w:jc w:val="center"/>
        <w:rPr>
          <w:rFonts w:ascii="Times New Roman" w:hAnsi="Times New Roman"/>
          <w:sz w:val="24"/>
          <w:szCs w:val="24"/>
          <w:lang w:eastAsia="ru-RU"/>
        </w:rPr>
      </w:pPr>
    </w:p>
    <w:p w:rsidR="003435FD" w:rsidRPr="007C51B9" w:rsidRDefault="003435FD" w:rsidP="007218BA">
      <w:pPr>
        <w:pStyle w:val="NoSpacing"/>
        <w:jc w:val="center"/>
        <w:rPr>
          <w:rFonts w:ascii="Times New Roman" w:hAnsi="Times New Roman"/>
          <w:sz w:val="24"/>
          <w:szCs w:val="24"/>
          <w:lang w:eastAsia="ru-RU"/>
        </w:rPr>
      </w:pPr>
    </w:p>
    <w:p w:rsidR="003435FD" w:rsidRDefault="003435FD" w:rsidP="007218BA">
      <w:pPr>
        <w:pStyle w:val="NoSpacing"/>
        <w:jc w:val="center"/>
        <w:rPr>
          <w:rFonts w:ascii="Times New Roman" w:hAnsi="Times New Roman"/>
          <w:b/>
          <w:bCs/>
          <w:sz w:val="24"/>
          <w:szCs w:val="24"/>
          <w:lang w:eastAsia="ru-RU"/>
        </w:rPr>
      </w:pPr>
      <w:r w:rsidRPr="007C51B9">
        <w:rPr>
          <w:rFonts w:ascii="Times New Roman" w:hAnsi="Times New Roman"/>
          <w:b/>
          <w:bCs/>
          <w:sz w:val="24"/>
          <w:szCs w:val="24"/>
          <w:lang w:eastAsia="ru-RU"/>
        </w:rPr>
        <w:t>III. Порядок внесения изменений в правила землепользования и застройки</w:t>
      </w:r>
    </w:p>
    <w:p w:rsidR="003435FD" w:rsidRPr="000840EA" w:rsidRDefault="003435FD" w:rsidP="000840EA">
      <w:pPr>
        <w:pStyle w:val="NoSpacing"/>
        <w:jc w:val="both"/>
        <w:rPr>
          <w:rFonts w:ascii="Times New Roman" w:hAnsi="Times New Roman"/>
          <w:sz w:val="24"/>
          <w:szCs w:val="24"/>
        </w:rPr>
      </w:pPr>
      <w:r w:rsidRPr="000840EA">
        <w:rPr>
          <w:rFonts w:ascii="Times New Roman" w:hAnsi="Times New Roman"/>
          <w:sz w:val="24"/>
          <w:szCs w:val="24"/>
          <w:lang w:eastAsia="ru-RU"/>
        </w:rPr>
        <w:tab/>
        <w:t xml:space="preserve">21. </w:t>
      </w:r>
      <w:r w:rsidRPr="000840EA">
        <w:rPr>
          <w:rStyle w:val="blk"/>
          <w:rFonts w:ascii="Times New Roman" w:hAnsi="Times New Roman"/>
          <w:color w:val="000000"/>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3435FD" w:rsidRPr="000840EA" w:rsidRDefault="003435FD" w:rsidP="000840EA">
      <w:pPr>
        <w:pStyle w:val="NoSpacing"/>
        <w:jc w:val="both"/>
        <w:rPr>
          <w:rFonts w:ascii="Times New Roman" w:hAnsi="Times New Roman"/>
          <w:sz w:val="24"/>
          <w:szCs w:val="24"/>
        </w:rPr>
      </w:pPr>
      <w:bookmarkStart w:id="0" w:name="dst100519"/>
      <w:bookmarkEnd w:id="0"/>
      <w:r>
        <w:rPr>
          <w:rStyle w:val="blk"/>
          <w:rFonts w:ascii="Times New Roman" w:hAnsi="Times New Roman"/>
          <w:color w:val="000000"/>
          <w:sz w:val="24"/>
          <w:szCs w:val="24"/>
        </w:rPr>
        <w:tab/>
      </w:r>
      <w:r w:rsidRPr="000840EA">
        <w:rPr>
          <w:rStyle w:val="blk"/>
          <w:rFonts w:ascii="Times New Roman" w:hAnsi="Times New Roman"/>
          <w:color w:val="000000"/>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435FD" w:rsidRPr="000840EA" w:rsidRDefault="003435FD" w:rsidP="000840EA">
      <w:pPr>
        <w:pStyle w:val="NoSpacing"/>
        <w:jc w:val="both"/>
        <w:rPr>
          <w:rFonts w:ascii="Times New Roman" w:hAnsi="Times New Roman"/>
          <w:sz w:val="24"/>
          <w:szCs w:val="24"/>
        </w:rPr>
      </w:pPr>
      <w:bookmarkStart w:id="1" w:name="dst1969"/>
      <w:bookmarkEnd w:id="1"/>
      <w:r>
        <w:rPr>
          <w:rStyle w:val="blk"/>
          <w:rFonts w:ascii="Times New Roman" w:hAnsi="Times New Roman"/>
          <w:color w:val="000000"/>
          <w:sz w:val="24"/>
          <w:szCs w:val="24"/>
        </w:rPr>
        <w:tab/>
      </w:r>
      <w:r w:rsidRPr="000840EA">
        <w:rPr>
          <w:rStyle w:val="blk"/>
          <w:rFonts w:ascii="Times New Roman" w:hAnsi="Times New Roman"/>
          <w:color w:val="000000"/>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3435FD" w:rsidRPr="000840EA" w:rsidRDefault="003435FD" w:rsidP="000840EA">
      <w:pPr>
        <w:pStyle w:val="NoSpacing"/>
        <w:jc w:val="both"/>
        <w:rPr>
          <w:rFonts w:ascii="Times New Roman" w:hAnsi="Times New Roman"/>
          <w:sz w:val="24"/>
          <w:szCs w:val="24"/>
        </w:rPr>
      </w:pPr>
      <w:bookmarkStart w:id="2" w:name="dst100520"/>
      <w:bookmarkEnd w:id="2"/>
      <w:r>
        <w:rPr>
          <w:rStyle w:val="blk"/>
          <w:rFonts w:ascii="Times New Roman" w:hAnsi="Times New Roman"/>
          <w:color w:val="000000"/>
          <w:sz w:val="24"/>
          <w:szCs w:val="24"/>
        </w:rPr>
        <w:tab/>
      </w:r>
      <w:r w:rsidRPr="000840EA">
        <w:rPr>
          <w:rStyle w:val="blk"/>
          <w:rFonts w:ascii="Times New Roman" w:hAnsi="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3435FD" w:rsidRPr="000840EA" w:rsidRDefault="003435FD" w:rsidP="000840EA">
      <w:pPr>
        <w:pStyle w:val="NoSpacing"/>
        <w:jc w:val="both"/>
        <w:rPr>
          <w:rFonts w:ascii="Times New Roman" w:hAnsi="Times New Roman"/>
          <w:sz w:val="24"/>
          <w:szCs w:val="24"/>
        </w:rPr>
      </w:pPr>
      <w:bookmarkStart w:id="3" w:name="dst2456"/>
      <w:bookmarkEnd w:id="3"/>
      <w:r>
        <w:rPr>
          <w:rStyle w:val="blk"/>
          <w:rFonts w:ascii="Times New Roman" w:hAnsi="Times New Roman"/>
          <w:color w:val="000000"/>
          <w:sz w:val="24"/>
          <w:szCs w:val="24"/>
        </w:rPr>
        <w:tab/>
      </w:r>
      <w:r w:rsidRPr="000840EA">
        <w:rPr>
          <w:rStyle w:val="blk"/>
          <w:rFonts w:ascii="Times New Roman" w:hAnsi="Times New Roman"/>
          <w:color w:val="000000"/>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435FD" w:rsidRPr="000840EA" w:rsidRDefault="003435FD" w:rsidP="000840EA">
      <w:pPr>
        <w:pStyle w:val="NoSpacing"/>
        <w:jc w:val="both"/>
        <w:rPr>
          <w:rFonts w:ascii="Times New Roman" w:hAnsi="Times New Roman"/>
          <w:sz w:val="24"/>
          <w:szCs w:val="24"/>
        </w:rPr>
      </w:pPr>
      <w:bookmarkStart w:id="4" w:name="dst2457"/>
      <w:bookmarkEnd w:id="4"/>
      <w:r>
        <w:rPr>
          <w:rStyle w:val="blk"/>
          <w:rFonts w:ascii="Times New Roman" w:hAnsi="Times New Roman"/>
          <w:color w:val="000000"/>
          <w:sz w:val="24"/>
          <w:szCs w:val="24"/>
        </w:rPr>
        <w:tab/>
      </w:r>
      <w:r w:rsidRPr="000840EA">
        <w:rPr>
          <w:rStyle w:val="blk"/>
          <w:rFonts w:ascii="Times New Roman" w:hAnsi="Times New Roman"/>
          <w:color w:val="000000"/>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435FD" w:rsidRPr="000840EA" w:rsidRDefault="003435FD" w:rsidP="000840EA">
      <w:pPr>
        <w:pStyle w:val="NoSpacing"/>
        <w:jc w:val="both"/>
        <w:rPr>
          <w:rFonts w:ascii="Times New Roman" w:hAnsi="Times New Roman"/>
          <w:sz w:val="24"/>
          <w:szCs w:val="24"/>
        </w:rPr>
      </w:pPr>
      <w:bookmarkStart w:id="5" w:name="dst2458"/>
      <w:bookmarkEnd w:id="5"/>
      <w:r>
        <w:rPr>
          <w:rStyle w:val="blk"/>
          <w:rFonts w:ascii="Times New Roman" w:hAnsi="Times New Roman"/>
          <w:color w:val="000000"/>
          <w:sz w:val="24"/>
          <w:szCs w:val="24"/>
        </w:rPr>
        <w:tab/>
      </w:r>
      <w:r w:rsidRPr="000840EA">
        <w:rPr>
          <w:rStyle w:val="blk"/>
          <w:rFonts w:ascii="Times New Roman" w:hAnsi="Times New Roman"/>
          <w:color w:val="000000"/>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435FD" w:rsidRPr="000840EA" w:rsidRDefault="003435FD" w:rsidP="000840EA">
      <w:pPr>
        <w:pStyle w:val="NoSpacing"/>
        <w:jc w:val="both"/>
        <w:rPr>
          <w:rFonts w:ascii="Times New Roman" w:hAnsi="Times New Roman"/>
          <w:sz w:val="24"/>
          <w:szCs w:val="24"/>
          <w:lang w:eastAsia="ru-RU"/>
        </w:rPr>
      </w:pPr>
      <w:r w:rsidRPr="000840EA">
        <w:rPr>
          <w:rFonts w:ascii="Times New Roman" w:hAnsi="Times New Roman"/>
          <w:sz w:val="24"/>
          <w:szCs w:val="24"/>
        </w:rPr>
        <w:tab/>
        <w:t xml:space="preserve">22. </w:t>
      </w:r>
      <w:r w:rsidRPr="000840EA">
        <w:rPr>
          <w:rFonts w:ascii="Times New Roman" w:hAnsi="Times New Roman"/>
          <w:sz w:val="24"/>
          <w:szCs w:val="24"/>
          <w:lang w:eastAsia="ru-RU"/>
        </w:rPr>
        <w:t>Предложения о внесении изменений в правила землепользования и застройки в комиссию направляются:</w:t>
      </w:r>
    </w:p>
    <w:p w:rsidR="003435FD" w:rsidRPr="000840EA" w:rsidRDefault="003435FD" w:rsidP="000840EA">
      <w:pPr>
        <w:pStyle w:val="NoSpacing"/>
        <w:jc w:val="both"/>
        <w:rPr>
          <w:rFonts w:ascii="Times New Roman" w:hAnsi="Times New Roman"/>
          <w:sz w:val="24"/>
          <w:szCs w:val="24"/>
          <w:lang w:eastAsia="ru-RU"/>
        </w:rPr>
      </w:pPr>
      <w:bookmarkStart w:id="6" w:name="dst100522"/>
      <w:bookmarkEnd w:id="6"/>
      <w:r>
        <w:rPr>
          <w:rFonts w:ascii="Times New Roman" w:hAnsi="Times New Roman"/>
          <w:sz w:val="24"/>
          <w:szCs w:val="24"/>
          <w:lang w:eastAsia="ru-RU"/>
        </w:rPr>
        <w:tab/>
      </w:r>
      <w:r w:rsidRPr="000840EA">
        <w:rPr>
          <w:rFonts w:ascii="Times New Roman" w:hAnsi="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435FD" w:rsidRPr="000840EA" w:rsidRDefault="003435FD" w:rsidP="000840EA">
      <w:pPr>
        <w:pStyle w:val="NoSpacing"/>
        <w:jc w:val="both"/>
        <w:rPr>
          <w:rFonts w:ascii="Times New Roman" w:hAnsi="Times New Roman"/>
          <w:sz w:val="24"/>
          <w:szCs w:val="24"/>
          <w:lang w:eastAsia="ru-RU"/>
        </w:rPr>
      </w:pPr>
      <w:bookmarkStart w:id="7" w:name="dst100523"/>
      <w:bookmarkEnd w:id="7"/>
      <w:r>
        <w:rPr>
          <w:rFonts w:ascii="Times New Roman" w:hAnsi="Times New Roman"/>
          <w:sz w:val="24"/>
          <w:szCs w:val="24"/>
          <w:lang w:eastAsia="ru-RU"/>
        </w:rPr>
        <w:tab/>
      </w:r>
      <w:r w:rsidRPr="000840EA">
        <w:rPr>
          <w:rFonts w:ascii="Times New Roman" w:hAnsi="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435FD" w:rsidRPr="000840EA" w:rsidRDefault="003435FD" w:rsidP="000840EA">
      <w:pPr>
        <w:pStyle w:val="NoSpacing"/>
        <w:jc w:val="both"/>
        <w:rPr>
          <w:rFonts w:ascii="Times New Roman" w:hAnsi="Times New Roman"/>
          <w:sz w:val="24"/>
          <w:szCs w:val="24"/>
          <w:lang w:eastAsia="ru-RU"/>
        </w:rPr>
      </w:pPr>
      <w:bookmarkStart w:id="8" w:name="dst100524"/>
      <w:bookmarkEnd w:id="8"/>
      <w:r>
        <w:rPr>
          <w:rFonts w:ascii="Times New Roman" w:hAnsi="Times New Roman"/>
          <w:sz w:val="24"/>
          <w:szCs w:val="24"/>
          <w:lang w:eastAsia="ru-RU"/>
        </w:rPr>
        <w:tab/>
      </w:r>
      <w:r w:rsidRPr="000840EA">
        <w:rPr>
          <w:rFonts w:ascii="Times New Roman" w:hAnsi="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435FD" w:rsidRPr="000840EA" w:rsidRDefault="003435FD" w:rsidP="000840EA">
      <w:pPr>
        <w:pStyle w:val="NoSpacing"/>
        <w:jc w:val="both"/>
        <w:rPr>
          <w:rFonts w:ascii="Times New Roman" w:hAnsi="Times New Roman"/>
          <w:sz w:val="24"/>
          <w:szCs w:val="24"/>
          <w:lang w:eastAsia="ru-RU"/>
        </w:rPr>
      </w:pPr>
      <w:bookmarkStart w:id="9" w:name="dst100525"/>
      <w:bookmarkEnd w:id="9"/>
      <w:r>
        <w:rPr>
          <w:rFonts w:ascii="Times New Roman" w:hAnsi="Times New Roman"/>
          <w:sz w:val="24"/>
          <w:szCs w:val="24"/>
          <w:lang w:eastAsia="ru-RU"/>
        </w:rPr>
        <w:tab/>
      </w:r>
      <w:r w:rsidRPr="000840EA">
        <w:rPr>
          <w:rFonts w:ascii="Times New Roman" w:hAnsi="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r>
        <w:rPr>
          <w:rFonts w:ascii="Times New Roman" w:hAnsi="Times New Roman"/>
          <w:sz w:val="24"/>
          <w:szCs w:val="24"/>
          <w:lang w:eastAsia="ru-RU"/>
        </w:rPr>
        <w:t>;</w:t>
      </w:r>
    </w:p>
    <w:p w:rsidR="003435FD" w:rsidRPr="000840EA" w:rsidRDefault="003435FD" w:rsidP="000840EA">
      <w:pPr>
        <w:pStyle w:val="NoSpacing"/>
        <w:jc w:val="both"/>
        <w:rPr>
          <w:rFonts w:ascii="Times New Roman" w:hAnsi="Times New Roman"/>
          <w:sz w:val="24"/>
          <w:szCs w:val="24"/>
          <w:lang w:eastAsia="ru-RU"/>
        </w:rPr>
      </w:pPr>
      <w:bookmarkStart w:id="10" w:name="dst100526"/>
      <w:bookmarkEnd w:id="10"/>
      <w:r>
        <w:rPr>
          <w:rFonts w:ascii="Times New Roman" w:hAnsi="Times New Roman"/>
          <w:sz w:val="24"/>
          <w:szCs w:val="24"/>
          <w:lang w:eastAsia="ru-RU"/>
        </w:rPr>
        <w:tab/>
      </w:r>
      <w:r w:rsidRPr="000840EA">
        <w:rPr>
          <w:rFonts w:ascii="Times New Roman" w:hAnsi="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435FD" w:rsidRPr="00A61E2D" w:rsidRDefault="003435FD" w:rsidP="000840EA">
      <w:pPr>
        <w:pStyle w:val="NoSpacing"/>
        <w:jc w:val="both"/>
        <w:rPr>
          <w:rFonts w:ascii="Times New Roman" w:hAnsi="Times New Roman"/>
          <w:color w:val="000000"/>
          <w:sz w:val="24"/>
          <w:szCs w:val="24"/>
          <w:shd w:val="clear" w:color="auto" w:fill="FFFFFF"/>
        </w:rPr>
      </w:pPr>
      <w:r>
        <w:rPr>
          <w:rFonts w:ascii="Times New Roman" w:hAnsi="Times New Roman"/>
          <w:sz w:val="24"/>
          <w:szCs w:val="24"/>
        </w:rPr>
        <w:tab/>
      </w:r>
      <w:r w:rsidRPr="00A61E2D">
        <w:rPr>
          <w:rFonts w:ascii="Times New Roman" w:hAnsi="Times New Roman"/>
          <w:sz w:val="24"/>
          <w:szCs w:val="24"/>
        </w:rPr>
        <w:t>23.</w:t>
      </w:r>
      <w:r w:rsidRPr="00A61E2D">
        <w:rPr>
          <w:rFonts w:ascii="Times New Roman" w:hAnsi="Times New Roman"/>
          <w:color w:val="000000"/>
          <w:sz w:val="24"/>
          <w:szCs w:val="24"/>
          <w:shd w:val="clear" w:color="auto" w:fill="FFFFFF"/>
        </w:rPr>
        <w:t xml:space="preserve">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Ртищевского муниципального района требование о внесении изменений в правила землепользования и застройки в целях обеспечения размещения указанных объектов. Глава Ртищевского муниципального района обеспечивают внесение изменений в правила землепользования и застройки в течение тридцати дней со дня получения указанного требования.</w:t>
      </w:r>
    </w:p>
    <w:p w:rsidR="003435FD" w:rsidRPr="001365D7" w:rsidRDefault="003435FD" w:rsidP="007C51B9">
      <w:pPr>
        <w:pStyle w:val="NoSpacing"/>
        <w:jc w:val="both"/>
        <w:rPr>
          <w:rFonts w:ascii="Times New Roman" w:hAnsi="Times New Roman"/>
          <w:sz w:val="24"/>
          <w:szCs w:val="24"/>
          <w:lang w:eastAsia="ru-RU"/>
        </w:rPr>
      </w:pPr>
      <w:r w:rsidRPr="001365D7">
        <w:rPr>
          <w:rFonts w:ascii="Times New Roman" w:hAnsi="Times New Roman"/>
          <w:sz w:val="24"/>
          <w:szCs w:val="24"/>
          <w:lang w:eastAsia="ru-RU"/>
        </w:rPr>
        <w:tab/>
        <w:t xml:space="preserve">24. </w:t>
      </w:r>
      <w:r w:rsidRPr="001365D7">
        <w:rPr>
          <w:rFonts w:ascii="Times New Roman" w:hAnsi="Times New Roman"/>
          <w:color w:val="000000"/>
          <w:sz w:val="24"/>
          <w:szCs w:val="24"/>
          <w:shd w:val="clear" w:color="auto" w:fill="FFFFFF"/>
        </w:rPr>
        <w:t xml:space="preserve">В целях внесения изменений в правила землепользования и застройки в случаях, предусмотренных </w:t>
      </w:r>
      <w:hyperlink r:id="rId6" w:anchor="dst2456" w:history="1">
        <w:r w:rsidRPr="00770D52">
          <w:rPr>
            <w:rStyle w:val="Hyperlink"/>
            <w:rFonts w:ascii="Times New Roman" w:hAnsi="Times New Roman"/>
            <w:b/>
            <w:color w:val="auto"/>
            <w:sz w:val="24"/>
            <w:szCs w:val="24"/>
            <w:u w:val="none"/>
            <w:shd w:val="clear" w:color="auto" w:fill="FFFFFF"/>
          </w:rPr>
          <w:t>пунктами 3</w:t>
        </w:r>
      </w:hyperlink>
      <w:r w:rsidRPr="00770D52">
        <w:rPr>
          <w:rFonts w:ascii="Times New Roman" w:hAnsi="Times New Roman"/>
          <w:b/>
          <w:sz w:val="24"/>
          <w:szCs w:val="24"/>
        </w:rPr>
        <w:t xml:space="preserve"> </w:t>
      </w:r>
      <w:r w:rsidRPr="00770D52">
        <w:rPr>
          <w:rFonts w:ascii="Times New Roman" w:hAnsi="Times New Roman"/>
          <w:b/>
          <w:sz w:val="24"/>
          <w:szCs w:val="24"/>
          <w:shd w:val="clear" w:color="auto" w:fill="FFFFFF"/>
        </w:rPr>
        <w:t xml:space="preserve">- </w:t>
      </w:r>
      <w:hyperlink r:id="rId7" w:anchor="dst2458" w:history="1">
        <w:r w:rsidRPr="00770D52">
          <w:rPr>
            <w:rStyle w:val="Hyperlink"/>
            <w:rFonts w:ascii="Times New Roman" w:hAnsi="Times New Roman"/>
            <w:b/>
            <w:color w:val="auto"/>
            <w:sz w:val="24"/>
            <w:szCs w:val="24"/>
            <w:u w:val="none"/>
            <w:shd w:val="clear" w:color="auto" w:fill="FFFFFF"/>
          </w:rPr>
          <w:t>5 части 2</w:t>
        </w:r>
      </w:hyperlink>
      <w:r w:rsidRPr="00770D52">
        <w:rPr>
          <w:rFonts w:ascii="Times New Roman" w:hAnsi="Times New Roman"/>
          <w:b/>
          <w:sz w:val="24"/>
          <w:szCs w:val="24"/>
          <w:shd w:val="clear" w:color="auto" w:fill="FFFFFF"/>
        </w:rPr>
        <w:t xml:space="preserve"> </w:t>
      </w:r>
      <w:r w:rsidRPr="00770D52">
        <w:rPr>
          <w:rFonts w:ascii="Times New Roman" w:hAnsi="Times New Roman"/>
          <w:b/>
          <w:color w:val="000000"/>
          <w:sz w:val="24"/>
          <w:szCs w:val="24"/>
          <w:shd w:val="clear" w:color="auto" w:fill="FFFFFF"/>
        </w:rPr>
        <w:t xml:space="preserve">и </w:t>
      </w:r>
      <w:hyperlink r:id="rId8" w:anchor="dst1346" w:history="1">
        <w:r w:rsidRPr="00770D52">
          <w:rPr>
            <w:rStyle w:val="Hyperlink"/>
            <w:rFonts w:ascii="Times New Roman" w:hAnsi="Times New Roman"/>
            <w:b/>
            <w:color w:val="auto"/>
            <w:sz w:val="24"/>
            <w:szCs w:val="24"/>
            <w:u w:val="none"/>
            <w:shd w:val="clear" w:color="auto" w:fill="FFFFFF"/>
          </w:rPr>
          <w:t xml:space="preserve">частью </w:t>
        </w:r>
      </w:hyperlink>
      <w:r w:rsidRPr="00770D52">
        <w:rPr>
          <w:rFonts w:ascii="Times New Roman" w:hAnsi="Times New Roman"/>
          <w:b/>
          <w:sz w:val="24"/>
          <w:szCs w:val="24"/>
        </w:rPr>
        <w:t>3.1</w:t>
      </w:r>
      <w:r w:rsidRPr="00770D52">
        <w:rPr>
          <w:rFonts w:ascii="Times New Roman" w:hAnsi="Times New Roman"/>
          <w:b/>
          <w:color w:val="000000"/>
          <w:sz w:val="24"/>
          <w:szCs w:val="24"/>
          <w:shd w:val="clear" w:color="auto" w:fill="FFFFFF"/>
        </w:rPr>
        <w:t xml:space="preserve"> статьи 33</w:t>
      </w:r>
      <w:r>
        <w:rPr>
          <w:rFonts w:ascii="Times New Roman" w:hAnsi="Times New Roman"/>
          <w:color w:val="000000"/>
          <w:sz w:val="24"/>
          <w:szCs w:val="24"/>
          <w:shd w:val="clear" w:color="auto" w:fill="FFFFFF"/>
        </w:rPr>
        <w:t xml:space="preserve"> Градостроительного кодекса РФ</w:t>
      </w:r>
      <w:r w:rsidRPr="001365D7">
        <w:rPr>
          <w:rFonts w:ascii="Times New Roman" w:hAnsi="Times New Roman"/>
          <w:color w:val="000000"/>
          <w:sz w:val="24"/>
          <w:szCs w:val="24"/>
          <w:shd w:val="clear" w:color="auto" w:fill="FFFFFF"/>
        </w:rPr>
        <w:t>,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3435FD" w:rsidRPr="001365D7" w:rsidRDefault="003435FD" w:rsidP="007C51B9">
      <w:pPr>
        <w:pStyle w:val="NoSpacing"/>
        <w:jc w:val="both"/>
        <w:rPr>
          <w:rFonts w:ascii="Times New Roman" w:hAnsi="Times New Roman"/>
          <w:sz w:val="24"/>
          <w:szCs w:val="24"/>
          <w:lang w:eastAsia="ru-RU"/>
        </w:rPr>
      </w:pPr>
      <w:r>
        <w:rPr>
          <w:rFonts w:ascii="Times New Roman" w:hAnsi="Times New Roman"/>
          <w:sz w:val="24"/>
          <w:szCs w:val="24"/>
          <w:lang w:eastAsia="ru-RU"/>
        </w:rPr>
        <w:tab/>
      </w:r>
      <w:r w:rsidRPr="001365D7">
        <w:rPr>
          <w:rFonts w:ascii="Times New Roman" w:hAnsi="Times New Roman"/>
          <w:sz w:val="24"/>
          <w:szCs w:val="24"/>
          <w:lang w:eastAsia="ru-RU"/>
        </w:rPr>
        <w:t xml:space="preserve">25. </w:t>
      </w:r>
      <w:r w:rsidRPr="001365D7">
        <w:rPr>
          <w:rFonts w:ascii="Times New Roman" w:hAnsi="Times New Roman"/>
          <w:color w:val="000000"/>
          <w:sz w:val="24"/>
          <w:szCs w:val="24"/>
          <w:shd w:val="clear" w:color="auto" w:fill="FFFFFF"/>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Ртищевского муниципального района.</w:t>
      </w:r>
    </w:p>
    <w:p w:rsidR="003435FD" w:rsidRPr="001365D7" w:rsidRDefault="003435FD" w:rsidP="007C51B9">
      <w:pPr>
        <w:pStyle w:val="NoSpacing"/>
        <w:jc w:val="both"/>
        <w:rPr>
          <w:rFonts w:ascii="Times New Roman" w:hAnsi="Times New Roman"/>
          <w:sz w:val="24"/>
          <w:szCs w:val="24"/>
          <w:lang w:eastAsia="ru-RU"/>
        </w:rPr>
      </w:pPr>
      <w:r w:rsidRPr="001365D7">
        <w:rPr>
          <w:rFonts w:ascii="Times New Roman" w:hAnsi="Times New Roman"/>
          <w:sz w:val="24"/>
          <w:szCs w:val="24"/>
          <w:lang w:eastAsia="ru-RU"/>
        </w:rPr>
        <w:tab/>
        <w:t xml:space="preserve">26. </w:t>
      </w:r>
      <w:r w:rsidRPr="001365D7">
        <w:rPr>
          <w:rFonts w:ascii="Times New Roman" w:hAnsi="Times New Roman"/>
          <w:color w:val="000000"/>
          <w:sz w:val="24"/>
          <w:szCs w:val="24"/>
          <w:shd w:val="clear" w:color="auto" w:fill="FFFFFF"/>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435FD" w:rsidRPr="001365D7" w:rsidRDefault="003435FD" w:rsidP="007C51B9">
      <w:pPr>
        <w:pStyle w:val="NoSpacing"/>
        <w:jc w:val="both"/>
        <w:rPr>
          <w:rFonts w:ascii="Times New Roman" w:hAnsi="Times New Roman"/>
          <w:sz w:val="24"/>
          <w:szCs w:val="24"/>
          <w:lang w:eastAsia="ru-RU"/>
        </w:rPr>
      </w:pPr>
      <w:r w:rsidRPr="001365D7">
        <w:rPr>
          <w:rFonts w:ascii="Times New Roman" w:hAnsi="Times New Roman"/>
          <w:sz w:val="24"/>
          <w:szCs w:val="24"/>
          <w:lang w:eastAsia="ru-RU"/>
        </w:rPr>
        <w:tab/>
        <w:t xml:space="preserve">27. </w:t>
      </w:r>
      <w:r w:rsidRPr="001365D7">
        <w:rPr>
          <w:rFonts w:ascii="Times New Roman" w:hAnsi="Times New Roman"/>
          <w:color w:val="000000"/>
          <w:sz w:val="24"/>
          <w:szCs w:val="24"/>
          <w:shd w:val="clear" w:color="auto" w:fill="FFFFFF"/>
        </w:rPr>
        <w:t>Глава Ртищевского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435FD" w:rsidRPr="004F41A0" w:rsidRDefault="003435FD" w:rsidP="007C51B9">
      <w:pPr>
        <w:pStyle w:val="NoSpacing"/>
        <w:jc w:val="both"/>
        <w:rPr>
          <w:rFonts w:ascii="Times New Roman" w:hAnsi="Times New Roman"/>
          <w:sz w:val="24"/>
          <w:szCs w:val="24"/>
          <w:lang w:eastAsia="ru-RU"/>
        </w:rPr>
      </w:pPr>
      <w:r w:rsidRPr="004F41A0">
        <w:rPr>
          <w:rFonts w:ascii="Times New Roman" w:hAnsi="Times New Roman"/>
          <w:sz w:val="24"/>
          <w:szCs w:val="24"/>
          <w:lang w:eastAsia="ru-RU"/>
        </w:rPr>
        <w:tab/>
        <w:t xml:space="preserve">28. </w:t>
      </w:r>
      <w:r w:rsidRPr="004F41A0">
        <w:rPr>
          <w:rFonts w:ascii="Times New Roman" w:hAnsi="Times New Roman"/>
          <w:color w:val="000000"/>
          <w:sz w:val="24"/>
          <w:szCs w:val="24"/>
          <w:shd w:val="clear" w:color="auto" w:fill="FFFFFF"/>
        </w:rPr>
        <w:t>Глава Рти</w:t>
      </w:r>
      <w:r>
        <w:rPr>
          <w:rFonts w:ascii="Times New Roman" w:hAnsi="Times New Roman"/>
          <w:color w:val="000000"/>
          <w:sz w:val="24"/>
          <w:szCs w:val="24"/>
          <w:shd w:val="clear" w:color="auto" w:fill="FFFFFF"/>
        </w:rPr>
        <w:t xml:space="preserve">щевского муниципального района </w:t>
      </w:r>
      <w:r w:rsidRPr="004F41A0">
        <w:rPr>
          <w:rFonts w:ascii="Times New Roman" w:hAnsi="Times New Roman"/>
          <w:color w:val="000000"/>
          <w:sz w:val="24"/>
          <w:szCs w:val="24"/>
          <w:shd w:val="clear" w:color="auto" w:fill="FFFFFF"/>
        </w:rPr>
        <w:t>после поступления от уполномоченного Правительством Российской Федерации федерального органа исполнительной власти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обязан принять решение о внесении изменений в правила землепользования и застройки. Данное предписание может быть обжаловано главой Ртищевского муниципального района в суд.</w:t>
      </w:r>
    </w:p>
    <w:p w:rsidR="003435FD" w:rsidRDefault="003435FD" w:rsidP="007C51B9">
      <w:pPr>
        <w:pStyle w:val="NoSpacing"/>
        <w:jc w:val="both"/>
        <w:rPr>
          <w:rFonts w:ascii="Times New Roman" w:hAnsi="Times New Roman"/>
          <w:sz w:val="24"/>
          <w:szCs w:val="24"/>
          <w:lang w:eastAsia="ru-RU"/>
        </w:rPr>
      </w:pPr>
      <w:r>
        <w:rPr>
          <w:rFonts w:ascii="Times New Roman" w:hAnsi="Times New Roman"/>
          <w:sz w:val="24"/>
          <w:szCs w:val="24"/>
          <w:lang w:eastAsia="ru-RU"/>
        </w:rPr>
        <w:tab/>
        <w:t>29</w:t>
      </w:r>
      <w:r w:rsidRPr="007C51B9">
        <w:rPr>
          <w:rFonts w:ascii="Times New Roman" w:hAnsi="Times New Roman"/>
          <w:sz w:val="24"/>
          <w:szCs w:val="24"/>
          <w:lang w:eastAsia="ru-RU"/>
        </w:rPr>
        <w:t>. Со дня поступления в орган местного самоуправления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законодательством Российской Федерации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настоящем пункте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w:t>
      </w:r>
      <w:r>
        <w:rPr>
          <w:rFonts w:ascii="Times New Roman" w:hAnsi="Times New Roman"/>
          <w:sz w:val="24"/>
          <w:szCs w:val="24"/>
          <w:lang w:eastAsia="ru-RU"/>
        </w:rPr>
        <w:t xml:space="preserve"> с установленными требованиями.</w:t>
      </w:r>
    </w:p>
    <w:p w:rsidR="003435FD" w:rsidRPr="007C51B9" w:rsidRDefault="003435FD" w:rsidP="007C51B9">
      <w:pPr>
        <w:pStyle w:val="NoSpacing"/>
        <w:jc w:val="both"/>
        <w:rPr>
          <w:rFonts w:ascii="Times New Roman" w:hAnsi="Times New Roman"/>
          <w:sz w:val="24"/>
          <w:szCs w:val="24"/>
          <w:lang w:eastAsia="ru-RU"/>
        </w:rPr>
      </w:pPr>
      <w:r>
        <w:rPr>
          <w:rFonts w:ascii="Times New Roman" w:hAnsi="Times New Roman"/>
          <w:sz w:val="24"/>
          <w:szCs w:val="24"/>
          <w:lang w:eastAsia="ru-RU"/>
        </w:rPr>
        <w:tab/>
        <w:t xml:space="preserve">30. </w:t>
      </w:r>
      <w:r w:rsidRPr="007C51B9">
        <w:rPr>
          <w:rFonts w:ascii="Times New Roman" w:hAnsi="Times New Roman"/>
          <w:sz w:val="24"/>
          <w:szCs w:val="24"/>
          <w:lang w:eastAsia="ru-RU"/>
        </w:rPr>
        <w:t>Уполномоченный орган обязан обеспечить внесение изменений в правила землепользования и застройки</w:t>
      </w:r>
      <w:r>
        <w:rPr>
          <w:rFonts w:ascii="Times New Roman" w:hAnsi="Times New Roman"/>
          <w:sz w:val="24"/>
          <w:szCs w:val="24"/>
          <w:lang w:eastAsia="ru-RU"/>
        </w:rPr>
        <w:t xml:space="preserve"> путем их уточнения в случаях:</w:t>
      </w:r>
    </w:p>
    <w:p w:rsidR="003435FD" w:rsidRPr="007C51B9" w:rsidRDefault="003435FD" w:rsidP="007C51B9">
      <w:pPr>
        <w:pStyle w:val="NoSpacing"/>
        <w:jc w:val="both"/>
        <w:rPr>
          <w:rFonts w:ascii="Times New Roman" w:hAnsi="Times New Roman"/>
          <w:sz w:val="24"/>
          <w:szCs w:val="24"/>
          <w:lang w:eastAsia="ru-RU"/>
        </w:rPr>
      </w:pPr>
      <w:r>
        <w:rPr>
          <w:rFonts w:ascii="Times New Roman" w:hAnsi="Times New Roman"/>
          <w:sz w:val="24"/>
          <w:szCs w:val="24"/>
          <w:lang w:eastAsia="ru-RU"/>
        </w:rPr>
        <w:tab/>
      </w:r>
      <w:r w:rsidRPr="007C51B9">
        <w:rPr>
          <w:rFonts w:ascii="Times New Roman" w:hAnsi="Times New Roman"/>
          <w:sz w:val="24"/>
          <w:szCs w:val="24"/>
          <w:lang w:eastAsia="ru-RU"/>
        </w:rPr>
        <w:t xml:space="preserve">1) поступления требования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от исполнительного органа государственной власти или органа местного самоуправления, уполномоченных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установления ограничений использования земельных участков и объектов капитального строительства в </w:t>
      </w:r>
      <w:r>
        <w:rPr>
          <w:rFonts w:ascii="Times New Roman" w:hAnsi="Times New Roman"/>
          <w:sz w:val="24"/>
          <w:szCs w:val="24"/>
          <w:lang w:eastAsia="ru-RU"/>
        </w:rPr>
        <w:t>границах таких зон, территорий;</w:t>
      </w:r>
    </w:p>
    <w:p w:rsidR="003435FD" w:rsidRPr="007C51B9" w:rsidRDefault="003435FD" w:rsidP="007C51B9">
      <w:pPr>
        <w:pStyle w:val="NoSpacing"/>
        <w:jc w:val="both"/>
        <w:rPr>
          <w:rFonts w:ascii="Times New Roman" w:hAnsi="Times New Roman"/>
          <w:sz w:val="24"/>
          <w:szCs w:val="24"/>
          <w:lang w:eastAsia="ru-RU"/>
        </w:rPr>
      </w:pPr>
      <w:r>
        <w:rPr>
          <w:rFonts w:ascii="Times New Roman" w:hAnsi="Times New Roman"/>
          <w:sz w:val="24"/>
          <w:szCs w:val="24"/>
          <w:lang w:eastAsia="ru-RU"/>
        </w:rPr>
        <w:tab/>
      </w:r>
      <w:r w:rsidRPr="007C51B9">
        <w:rPr>
          <w:rFonts w:ascii="Times New Roman" w:hAnsi="Times New Roman"/>
          <w:sz w:val="24"/>
          <w:szCs w:val="24"/>
          <w:lang w:eastAsia="ru-RU"/>
        </w:rPr>
        <w:t>2) поступления от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w:t>
      </w:r>
      <w:r>
        <w:rPr>
          <w:rFonts w:ascii="Times New Roman" w:hAnsi="Times New Roman"/>
          <w:sz w:val="24"/>
          <w:szCs w:val="24"/>
          <w:lang w:eastAsia="ru-RU"/>
        </w:rPr>
        <w:t>и объекта культурного наследия;</w:t>
      </w:r>
    </w:p>
    <w:p w:rsidR="003435FD" w:rsidRPr="007C51B9" w:rsidRDefault="003435FD" w:rsidP="007C51B9">
      <w:pPr>
        <w:pStyle w:val="NoSpacing"/>
        <w:jc w:val="both"/>
        <w:rPr>
          <w:rFonts w:ascii="Times New Roman" w:hAnsi="Times New Roman"/>
          <w:sz w:val="24"/>
          <w:szCs w:val="24"/>
          <w:lang w:eastAsia="ru-RU"/>
        </w:rPr>
      </w:pPr>
      <w:r>
        <w:rPr>
          <w:rFonts w:ascii="Times New Roman" w:hAnsi="Times New Roman"/>
          <w:sz w:val="24"/>
          <w:szCs w:val="24"/>
          <w:lang w:eastAsia="ru-RU"/>
        </w:rPr>
        <w:tab/>
        <w:t>31.</w:t>
      </w:r>
      <w:r w:rsidRPr="007C51B9">
        <w:rPr>
          <w:rFonts w:ascii="Times New Roman" w:hAnsi="Times New Roman"/>
          <w:sz w:val="24"/>
          <w:szCs w:val="24"/>
          <w:lang w:eastAsia="ru-RU"/>
        </w:rPr>
        <w:t xml:space="preserve"> Утверждение изменений в правила землепользования и застройки в целях их уточнения в соответствии с требованиями, предусмотренными подпунктом 1 пункта </w:t>
      </w:r>
      <w:r>
        <w:rPr>
          <w:rFonts w:ascii="Times New Roman" w:hAnsi="Times New Roman"/>
          <w:sz w:val="24"/>
          <w:szCs w:val="24"/>
          <w:lang w:eastAsia="ru-RU"/>
        </w:rPr>
        <w:t>30</w:t>
      </w:r>
      <w:r w:rsidRPr="007C51B9">
        <w:rPr>
          <w:rFonts w:ascii="Times New Roman" w:hAnsi="Times New Roman"/>
          <w:sz w:val="24"/>
          <w:szCs w:val="24"/>
          <w:lang w:eastAsia="ru-RU"/>
        </w:rPr>
        <w:t xml:space="preserve"> настоящего Порядка, не требуется.</w:t>
      </w:r>
    </w:p>
    <w:p w:rsidR="003435FD" w:rsidRPr="008F2A8D" w:rsidRDefault="003435FD" w:rsidP="007C51B9">
      <w:pPr>
        <w:pStyle w:val="NoSpacing"/>
        <w:jc w:val="both"/>
        <w:rPr>
          <w:rFonts w:ascii="Times New Roman" w:hAnsi="Times New Roman"/>
          <w:sz w:val="24"/>
          <w:szCs w:val="24"/>
          <w:highlight w:val="yellow"/>
          <w:lang w:eastAsia="ru-RU"/>
        </w:rPr>
      </w:pPr>
      <w:r>
        <w:rPr>
          <w:rFonts w:ascii="Times New Roman" w:hAnsi="Times New Roman"/>
          <w:sz w:val="24"/>
          <w:szCs w:val="24"/>
          <w:lang w:eastAsia="ru-RU"/>
        </w:rPr>
        <w:tab/>
        <w:t>32</w:t>
      </w:r>
      <w:r w:rsidRPr="007C51B9">
        <w:rPr>
          <w:rFonts w:ascii="Times New Roman" w:hAnsi="Times New Roman"/>
          <w:sz w:val="24"/>
          <w:szCs w:val="24"/>
          <w:lang w:eastAsia="ru-RU"/>
        </w:rPr>
        <w:t xml:space="preserve">. Срок уточнения правил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w:t>
      </w:r>
      <w:r w:rsidRPr="00C35B36">
        <w:rPr>
          <w:rFonts w:ascii="Times New Roman" w:hAnsi="Times New Roman"/>
          <w:sz w:val="24"/>
          <w:szCs w:val="24"/>
          <w:lang w:eastAsia="ru-RU"/>
        </w:rPr>
        <w:t>таких зон, территорий не может превышать шести месяцев со дня поступления требования, предусмотренного подпунктом 1 пункта 30 настоящего Порядка, поступления от органа регистрации прав сведений об установлении, изменении или прекращении существов</w:t>
      </w:r>
      <w:bookmarkStart w:id="11" w:name="_GoBack"/>
      <w:bookmarkEnd w:id="11"/>
      <w:r w:rsidRPr="00C35B36">
        <w:rPr>
          <w:rFonts w:ascii="Times New Roman" w:hAnsi="Times New Roman"/>
          <w:sz w:val="24"/>
          <w:szCs w:val="24"/>
          <w:lang w:eastAsia="ru-RU"/>
        </w:rPr>
        <w:t>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подпунктом 2 пункта 30 настоящего Порядка оснований для внесения изменений в правил</w:t>
      </w:r>
      <w:r>
        <w:rPr>
          <w:rFonts w:ascii="Times New Roman" w:hAnsi="Times New Roman"/>
          <w:sz w:val="24"/>
          <w:szCs w:val="24"/>
          <w:lang w:eastAsia="ru-RU"/>
        </w:rPr>
        <w:t>а землепользования и застройки.</w:t>
      </w:r>
    </w:p>
    <w:p w:rsidR="003435FD" w:rsidRPr="00C35B36" w:rsidRDefault="003435FD" w:rsidP="00C35B36">
      <w:pPr>
        <w:pStyle w:val="NoSpacing"/>
        <w:ind w:firstLine="708"/>
        <w:jc w:val="both"/>
        <w:rPr>
          <w:rFonts w:ascii="Times New Roman" w:hAnsi="Times New Roman"/>
          <w:sz w:val="24"/>
          <w:szCs w:val="24"/>
          <w:lang w:eastAsia="ru-RU"/>
        </w:rPr>
      </w:pPr>
      <w:r w:rsidRPr="00C35B36">
        <w:rPr>
          <w:rFonts w:ascii="Times New Roman" w:hAnsi="Times New Roman"/>
          <w:sz w:val="24"/>
          <w:szCs w:val="24"/>
          <w:lang w:eastAsia="ru-RU"/>
        </w:rPr>
        <w:t>33.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w:t>
      </w:r>
      <w:r>
        <w:rPr>
          <w:rFonts w:ascii="Times New Roman" w:hAnsi="Times New Roman"/>
          <w:sz w:val="24"/>
          <w:szCs w:val="24"/>
          <w:lang w:eastAsia="ru-RU"/>
        </w:rPr>
        <w:t xml:space="preserve"> может превышать шести месяцев.</w:t>
      </w:r>
    </w:p>
    <w:p w:rsidR="003435FD" w:rsidRDefault="003435FD" w:rsidP="007C51B9">
      <w:pPr>
        <w:pStyle w:val="NoSpacing"/>
        <w:jc w:val="both"/>
        <w:rPr>
          <w:rFonts w:ascii="Times New Roman" w:hAnsi="Times New Roman"/>
          <w:sz w:val="24"/>
          <w:szCs w:val="24"/>
        </w:rPr>
      </w:pPr>
    </w:p>
    <w:p w:rsidR="003435FD" w:rsidRDefault="003435FD" w:rsidP="007C51B9">
      <w:pPr>
        <w:pStyle w:val="NoSpacing"/>
        <w:jc w:val="both"/>
        <w:rPr>
          <w:rFonts w:ascii="Times New Roman" w:hAnsi="Times New Roman"/>
          <w:sz w:val="24"/>
          <w:szCs w:val="24"/>
        </w:rPr>
      </w:pPr>
    </w:p>
    <w:p w:rsidR="003435FD" w:rsidRDefault="003435FD" w:rsidP="007C51B9">
      <w:pPr>
        <w:pStyle w:val="NoSpacing"/>
        <w:jc w:val="both"/>
        <w:rPr>
          <w:rFonts w:ascii="Times New Roman" w:hAnsi="Times New Roman"/>
          <w:sz w:val="24"/>
          <w:szCs w:val="24"/>
        </w:rPr>
      </w:pPr>
    </w:p>
    <w:p w:rsidR="003435FD" w:rsidRPr="005A0894" w:rsidRDefault="003435FD" w:rsidP="0078618A">
      <w:pPr>
        <w:jc w:val="both"/>
        <w:rPr>
          <w:b/>
          <w:sz w:val="24"/>
          <w:szCs w:val="24"/>
        </w:rPr>
      </w:pPr>
      <w:r w:rsidRPr="005A0894">
        <w:rPr>
          <w:b/>
          <w:sz w:val="24"/>
          <w:szCs w:val="24"/>
        </w:rPr>
        <w:t>Верно: начальник отдела делопроизводства</w:t>
      </w:r>
    </w:p>
    <w:p w:rsidR="003435FD" w:rsidRPr="005A0894" w:rsidRDefault="003435FD" w:rsidP="0078618A">
      <w:pPr>
        <w:jc w:val="both"/>
        <w:rPr>
          <w:b/>
          <w:sz w:val="24"/>
          <w:szCs w:val="24"/>
        </w:rPr>
      </w:pPr>
      <w:r w:rsidRPr="005A0894">
        <w:rPr>
          <w:b/>
          <w:sz w:val="24"/>
          <w:szCs w:val="24"/>
        </w:rPr>
        <w:t>администрации муниципального района</w:t>
      </w:r>
      <w:r w:rsidRPr="005A0894">
        <w:rPr>
          <w:b/>
          <w:sz w:val="24"/>
          <w:szCs w:val="24"/>
        </w:rPr>
        <w:tab/>
      </w:r>
      <w:r w:rsidRPr="005A0894">
        <w:rPr>
          <w:b/>
          <w:sz w:val="24"/>
          <w:szCs w:val="24"/>
        </w:rPr>
        <w:tab/>
      </w:r>
      <w:r>
        <w:rPr>
          <w:b/>
          <w:sz w:val="24"/>
          <w:szCs w:val="24"/>
        </w:rPr>
        <w:tab/>
      </w:r>
      <w:r w:rsidRPr="005A0894">
        <w:rPr>
          <w:b/>
          <w:sz w:val="24"/>
          <w:szCs w:val="24"/>
        </w:rPr>
        <w:tab/>
        <w:t>Ю.А. Малюгина</w:t>
      </w:r>
    </w:p>
    <w:p w:rsidR="003435FD" w:rsidRPr="007C51B9" w:rsidRDefault="003435FD" w:rsidP="007C51B9">
      <w:pPr>
        <w:pStyle w:val="NoSpacing"/>
        <w:jc w:val="both"/>
        <w:rPr>
          <w:rFonts w:ascii="Times New Roman" w:hAnsi="Times New Roman"/>
          <w:sz w:val="24"/>
          <w:szCs w:val="24"/>
        </w:rPr>
      </w:pPr>
    </w:p>
    <w:sectPr w:rsidR="003435FD" w:rsidRPr="007C51B9" w:rsidSect="00AD44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A28"/>
    <w:rsid w:val="00003232"/>
    <w:rsid w:val="000840EA"/>
    <w:rsid w:val="000E24FE"/>
    <w:rsid w:val="001365D7"/>
    <w:rsid w:val="001940CA"/>
    <w:rsid w:val="001C465E"/>
    <w:rsid w:val="0023551E"/>
    <w:rsid w:val="002702CA"/>
    <w:rsid w:val="00280708"/>
    <w:rsid w:val="00303D23"/>
    <w:rsid w:val="00320369"/>
    <w:rsid w:val="003435FD"/>
    <w:rsid w:val="003F7CD0"/>
    <w:rsid w:val="003F7E4C"/>
    <w:rsid w:val="0041038F"/>
    <w:rsid w:val="00474593"/>
    <w:rsid w:val="004B6EFE"/>
    <w:rsid w:val="004F41A0"/>
    <w:rsid w:val="00506628"/>
    <w:rsid w:val="0054056E"/>
    <w:rsid w:val="005A0894"/>
    <w:rsid w:val="005B6187"/>
    <w:rsid w:val="005C1F67"/>
    <w:rsid w:val="005E0DC9"/>
    <w:rsid w:val="00621016"/>
    <w:rsid w:val="0070389A"/>
    <w:rsid w:val="007218BA"/>
    <w:rsid w:val="00747D20"/>
    <w:rsid w:val="00770D52"/>
    <w:rsid w:val="0078618A"/>
    <w:rsid w:val="007C51B9"/>
    <w:rsid w:val="00806815"/>
    <w:rsid w:val="008F2A8D"/>
    <w:rsid w:val="0099519D"/>
    <w:rsid w:val="009C5E2C"/>
    <w:rsid w:val="009D4D45"/>
    <w:rsid w:val="00A34661"/>
    <w:rsid w:val="00A61E2D"/>
    <w:rsid w:val="00AA4245"/>
    <w:rsid w:val="00AD449F"/>
    <w:rsid w:val="00AD44FD"/>
    <w:rsid w:val="00AE1A71"/>
    <w:rsid w:val="00BE7750"/>
    <w:rsid w:val="00C35B36"/>
    <w:rsid w:val="00D80CB5"/>
    <w:rsid w:val="00DA27D3"/>
    <w:rsid w:val="00E07A28"/>
    <w:rsid w:val="00EB10DC"/>
    <w:rsid w:val="00EC7566"/>
    <w:rsid w:val="00FD09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9D"/>
    <w:rPr>
      <w:rFonts w:ascii="Times New Roman" w:eastAsia="Times New Roman" w:hAnsi="Times New Roman"/>
      <w:sz w:val="20"/>
      <w:szCs w:val="20"/>
    </w:rPr>
  </w:style>
  <w:style w:type="paragraph" w:styleId="Heading1">
    <w:name w:val="heading 1"/>
    <w:basedOn w:val="Normal"/>
    <w:link w:val="Heading1Char"/>
    <w:uiPriority w:val="99"/>
    <w:qFormat/>
    <w:rsid w:val="00E07A2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E07A28"/>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E07A28"/>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7A28"/>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E07A28"/>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E07A28"/>
    <w:rPr>
      <w:rFonts w:ascii="Times New Roman" w:hAnsi="Times New Roman" w:cs="Times New Roman"/>
      <w:b/>
      <w:bCs/>
      <w:sz w:val="27"/>
      <w:szCs w:val="27"/>
      <w:lang w:eastAsia="ru-RU"/>
    </w:rPr>
  </w:style>
  <w:style w:type="paragraph" w:styleId="NoSpacing">
    <w:name w:val="No Spacing"/>
    <w:uiPriority w:val="99"/>
    <w:qFormat/>
    <w:rsid w:val="007C51B9"/>
    <w:rPr>
      <w:lang w:eastAsia="en-US"/>
    </w:rPr>
  </w:style>
  <w:style w:type="character" w:customStyle="1" w:styleId="blk">
    <w:name w:val="blk"/>
    <w:basedOn w:val="DefaultParagraphFont"/>
    <w:uiPriority w:val="99"/>
    <w:rsid w:val="00806815"/>
    <w:rPr>
      <w:rFonts w:cs="Times New Roman"/>
    </w:rPr>
  </w:style>
  <w:style w:type="character" w:styleId="Hyperlink">
    <w:name w:val="Hyperlink"/>
    <w:basedOn w:val="DefaultParagraphFont"/>
    <w:uiPriority w:val="99"/>
    <w:rsid w:val="00474593"/>
    <w:rPr>
      <w:rFonts w:cs="Times New Roman"/>
      <w:color w:val="0000FF"/>
      <w:u w:val="single"/>
    </w:rPr>
  </w:style>
  <w:style w:type="paragraph" w:styleId="Header">
    <w:name w:val="header"/>
    <w:basedOn w:val="Normal"/>
    <w:link w:val="HeaderChar"/>
    <w:uiPriority w:val="99"/>
    <w:rsid w:val="0099519D"/>
    <w:pPr>
      <w:tabs>
        <w:tab w:val="center" w:pos="4153"/>
        <w:tab w:val="right" w:pos="8306"/>
      </w:tabs>
      <w:suppressAutoHyphens/>
      <w:spacing w:line="348" w:lineRule="auto"/>
      <w:ind w:firstLine="709"/>
      <w:jc w:val="both"/>
    </w:pPr>
    <w:rPr>
      <w:sz w:val="28"/>
    </w:rPr>
  </w:style>
  <w:style w:type="character" w:customStyle="1" w:styleId="HeaderChar">
    <w:name w:val="Header Char"/>
    <w:basedOn w:val="DefaultParagraphFont"/>
    <w:link w:val="Header"/>
    <w:uiPriority w:val="99"/>
    <w:locked/>
    <w:rsid w:val="0099519D"/>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C35B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5B3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30309575">
      <w:marLeft w:val="0"/>
      <w:marRight w:val="0"/>
      <w:marTop w:val="0"/>
      <w:marBottom w:val="0"/>
      <w:divBdr>
        <w:top w:val="none" w:sz="0" w:space="0" w:color="auto"/>
        <w:left w:val="none" w:sz="0" w:space="0" w:color="auto"/>
        <w:bottom w:val="none" w:sz="0" w:space="0" w:color="auto"/>
        <w:right w:val="none" w:sz="0" w:space="0" w:color="auto"/>
      </w:divBdr>
      <w:divsChild>
        <w:div w:id="930309586">
          <w:marLeft w:val="0"/>
          <w:marRight w:val="0"/>
          <w:marTop w:val="0"/>
          <w:marBottom w:val="0"/>
          <w:divBdr>
            <w:top w:val="none" w:sz="0" w:space="0" w:color="auto"/>
            <w:left w:val="none" w:sz="0" w:space="0" w:color="auto"/>
            <w:bottom w:val="none" w:sz="0" w:space="0" w:color="auto"/>
            <w:right w:val="none" w:sz="0" w:space="0" w:color="auto"/>
          </w:divBdr>
        </w:div>
        <w:div w:id="930309606">
          <w:marLeft w:val="0"/>
          <w:marRight w:val="0"/>
          <w:marTop w:val="0"/>
          <w:marBottom w:val="0"/>
          <w:divBdr>
            <w:top w:val="none" w:sz="0" w:space="0" w:color="auto"/>
            <w:left w:val="none" w:sz="0" w:space="0" w:color="auto"/>
            <w:bottom w:val="none" w:sz="0" w:space="0" w:color="auto"/>
            <w:right w:val="none" w:sz="0" w:space="0" w:color="auto"/>
          </w:divBdr>
          <w:divsChild>
            <w:div w:id="930309577">
              <w:marLeft w:val="0"/>
              <w:marRight w:val="0"/>
              <w:marTop w:val="0"/>
              <w:marBottom w:val="0"/>
              <w:divBdr>
                <w:top w:val="none" w:sz="0" w:space="0" w:color="auto"/>
                <w:left w:val="none" w:sz="0" w:space="0" w:color="auto"/>
                <w:bottom w:val="none" w:sz="0" w:space="0" w:color="auto"/>
                <w:right w:val="none" w:sz="0" w:space="0" w:color="auto"/>
              </w:divBdr>
              <w:divsChild>
                <w:div w:id="930309587">
                  <w:marLeft w:val="0"/>
                  <w:marRight w:val="0"/>
                  <w:marTop w:val="0"/>
                  <w:marBottom w:val="0"/>
                  <w:divBdr>
                    <w:top w:val="none" w:sz="0" w:space="0" w:color="auto"/>
                    <w:left w:val="none" w:sz="0" w:space="0" w:color="auto"/>
                    <w:bottom w:val="none" w:sz="0" w:space="0" w:color="auto"/>
                    <w:right w:val="none" w:sz="0" w:space="0" w:color="auto"/>
                  </w:divBdr>
                  <w:divsChild>
                    <w:div w:id="9303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09576">
      <w:marLeft w:val="0"/>
      <w:marRight w:val="0"/>
      <w:marTop w:val="0"/>
      <w:marBottom w:val="0"/>
      <w:divBdr>
        <w:top w:val="none" w:sz="0" w:space="0" w:color="auto"/>
        <w:left w:val="none" w:sz="0" w:space="0" w:color="auto"/>
        <w:bottom w:val="none" w:sz="0" w:space="0" w:color="auto"/>
        <w:right w:val="none" w:sz="0" w:space="0" w:color="auto"/>
      </w:divBdr>
      <w:divsChild>
        <w:div w:id="930309581">
          <w:marLeft w:val="0"/>
          <w:marRight w:val="0"/>
          <w:marTop w:val="192"/>
          <w:marBottom w:val="0"/>
          <w:divBdr>
            <w:top w:val="none" w:sz="0" w:space="0" w:color="auto"/>
            <w:left w:val="none" w:sz="0" w:space="0" w:color="auto"/>
            <w:bottom w:val="none" w:sz="0" w:space="0" w:color="auto"/>
            <w:right w:val="none" w:sz="0" w:space="0" w:color="auto"/>
          </w:divBdr>
        </w:div>
        <w:div w:id="930309590">
          <w:marLeft w:val="0"/>
          <w:marRight w:val="0"/>
          <w:marTop w:val="192"/>
          <w:marBottom w:val="0"/>
          <w:divBdr>
            <w:top w:val="none" w:sz="0" w:space="0" w:color="auto"/>
            <w:left w:val="none" w:sz="0" w:space="0" w:color="auto"/>
            <w:bottom w:val="none" w:sz="0" w:space="0" w:color="auto"/>
            <w:right w:val="none" w:sz="0" w:space="0" w:color="auto"/>
          </w:divBdr>
        </w:div>
        <w:div w:id="930309591">
          <w:marLeft w:val="0"/>
          <w:marRight w:val="0"/>
          <w:marTop w:val="192"/>
          <w:marBottom w:val="0"/>
          <w:divBdr>
            <w:top w:val="none" w:sz="0" w:space="0" w:color="auto"/>
            <w:left w:val="none" w:sz="0" w:space="0" w:color="auto"/>
            <w:bottom w:val="none" w:sz="0" w:space="0" w:color="auto"/>
            <w:right w:val="none" w:sz="0" w:space="0" w:color="auto"/>
          </w:divBdr>
        </w:div>
        <w:div w:id="930309598">
          <w:marLeft w:val="0"/>
          <w:marRight w:val="0"/>
          <w:marTop w:val="192"/>
          <w:marBottom w:val="0"/>
          <w:divBdr>
            <w:top w:val="none" w:sz="0" w:space="0" w:color="auto"/>
            <w:left w:val="none" w:sz="0" w:space="0" w:color="auto"/>
            <w:bottom w:val="none" w:sz="0" w:space="0" w:color="auto"/>
            <w:right w:val="none" w:sz="0" w:space="0" w:color="auto"/>
          </w:divBdr>
        </w:div>
        <w:div w:id="930309608">
          <w:marLeft w:val="0"/>
          <w:marRight w:val="0"/>
          <w:marTop w:val="192"/>
          <w:marBottom w:val="0"/>
          <w:divBdr>
            <w:top w:val="none" w:sz="0" w:space="0" w:color="auto"/>
            <w:left w:val="none" w:sz="0" w:space="0" w:color="auto"/>
            <w:bottom w:val="none" w:sz="0" w:space="0" w:color="auto"/>
            <w:right w:val="none" w:sz="0" w:space="0" w:color="auto"/>
          </w:divBdr>
        </w:div>
      </w:divsChild>
    </w:div>
    <w:div w:id="930309588">
      <w:marLeft w:val="0"/>
      <w:marRight w:val="0"/>
      <w:marTop w:val="0"/>
      <w:marBottom w:val="0"/>
      <w:divBdr>
        <w:top w:val="none" w:sz="0" w:space="0" w:color="auto"/>
        <w:left w:val="none" w:sz="0" w:space="0" w:color="auto"/>
        <w:bottom w:val="none" w:sz="0" w:space="0" w:color="auto"/>
        <w:right w:val="none" w:sz="0" w:space="0" w:color="auto"/>
      </w:divBdr>
      <w:divsChild>
        <w:div w:id="930309578">
          <w:marLeft w:val="0"/>
          <w:marRight w:val="0"/>
          <w:marTop w:val="0"/>
          <w:marBottom w:val="0"/>
          <w:divBdr>
            <w:top w:val="none" w:sz="0" w:space="0" w:color="auto"/>
            <w:left w:val="none" w:sz="0" w:space="0" w:color="auto"/>
            <w:bottom w:val="none" w:sz="0" w:space="0" w:color="auto"/>
            <w:right w:val="none" w:sz="0" w:space="0" w:color="auto"/>
          </w:divBdr>
          <w:divsChild>
            <w:div w:id="930309580">
              <w:marLeft w:val="0"/>
              <w:marRight w:val="0"/>
              <w:marTop w:val="192"/>
              <w:marBottom w:val="0"/>
              <w:divBdr>
                <w:top w:val="none" w:sz="0" w:space="0" w:color="auto"/>
                <w:left w:val="none" w:sz="0" w:space="0" w:color="auto"/>
                <w:bottom w:val="none" w:sz="0" w:space="0" w:color="auto"/>
                <w:right w:val="none" w:sz="0" w:space="0" w:color="auto"/>
              </w:divBdr>
            </w:div>
          </w:divsChild>
        </w:div>
        <w:div w:id="930309579">
          <w:marLeft w:val="0"/>
          <w:marRight w:val="0"/>
          <w:marTop w:val="0"/>
          <w:marBottom w:val="0"/>
          <w:divBdr>
            <w:top w:val="none" w:sz="0" w:space="0" w:color="auto"/>
            <w:left w:val="none" w:sz="0" w:space="0" w:color="auto"/>
            <w:bottom w:val="none" w:sz="0" w:space="0" w:color="auto"/>
            <w:right w:val="none" w:sz="0" w:space="0" w:color="auto"/>
          </w:divBdr>
          <w:divsChild>
            <w:div w:id="930309584">
              <w:marLeft w:val="0"/>
              <w:marRight w:val="0"/>
              <w:marTop w:val="192"/>
              <w:marBottom w:val="0"/>
              <w:divBdr>
                <w:top w:val="none" w:sz="0" w:space="0" w:color="auto"/>
                <w:left w:val="none" w:sz="0" w:space="0" w:color="auto"/>
                <w:bottom w:val="none" w:sz="0" w:space="0" w:color="auto"/>
                <w:right w:val="none" w:sz="0" w:space="0" w:color="auto"/>
              </w:divBdr>
            </w:div>
          </w:divsChild>
        </w:div>
        <w:div w:id="930309583">
          <w:marLeft w:val="0"/>
          <w:marRight w:val="0"/>
          <w:marTop w:val="192"/>
          <w:marBottom w:val="0"/>
          <w:divBdr>
            <w:top w:val="none" w:sz="0" w:space="0" w:color="auto"/>
            <w:left w:val="none" w:sz="0" w:space="0" w:color="auto"/>
            <w:bottom w:val="none" w:sz="0" w:space="0" w:color="auto"/>
            <w:right w:val="none" w:sz="0" w:space="0" w:color="auto"/>
          </w:divBdr>
        </w:div>
        <w:div w:id="930309585">
          <w:marLeft w:val="0"/>
          <w:marRight w:val="0"/>
          <w:marTop w:val="192"/>
          <w:marBottom w:val="0"/>
          <w:divBdr>
            <w:top w:val="none" w:sz="0" w:space="0" w:color="auto"/>
            <w:left w:val="none" w:sz="0" w:space="0" w:color="auto"/>
            <w:bottom w:val="none" w:sz="0" w:space="0" w:color="auto"/>
            <w:right w:val="none" w:sz="0" w:space="0" w:color="auto"/>
          </w:divBdr>
        </w:div>
        <w:div w:id="930309589">
          <w:marLeft w:val="0"/>
          <w:marRight w:val="0"/>
          <w:marTop w:val="192"/>
          <w:marBottom w:val="0"/>
          <w:divBdr>
            <w:top w:val="none" w:sz="0" w:space="0" w:color="auto"/>
            <w:left w:val="none" w:sz="0" w:space="0" w:color="auto"/>
            <w:bottom w:val="none" w:sz="0" w:space="0" w:color="auto"/>
            <w:right w:val="none" w:sz="0" w:space="0" w:color="auto"/>
          </w:divBdr>
        </w:div>
        <w:div w:id="930309594">
          <w:marLeft w:val="0"/>
          <w:marRight w:val="0"/>
          <w:marTop w:val="0"/>
          <w:marBottom w:val="0"/>
          <w:divBdr>
            <w:top w:val="none" w:sz="0" w:space="0" w:color="auto"/>
            <w:left w:val="none" w:sz="0" w:space="0" w:color="auto"/>
            <w:bottom w:val="none" w:sz="0" w:space="0" w:color="auto"/>
            <w:right w:val="none" w:sz="0" w:space="0" w:color="auto"/>
          </w:divBdr>
          <w:divsChild>
            <w:div w:id="930309592">
              <w:marLeft w:val="0"/>
              <w:marRight w:val="0"/>
              <w:marTop w:val="192"/>
              <w:marBottom w:val="0"/>
              <w:divBdr>
                <w:top w:val="none" w:sz="0" w:space="0" w:color="auto"/>
                <w:left w:val="none" w:sz="0" w:space="0" w:color="auto"/>
                <w:bottom w:val="none" w:sz="0" w:space="0" w:color="auto"/>
                <w:right w:val="none" w:sz="0" w:space="0" w:color="auto"/>
              </w:divBdr>
            </w:div>
          </w:divsChild>
        </w:div>
        <w:div w:id="930309595">
          <w:marLeft w:val="0"/>
          <w:marRight w:val="0"/>
          <w:marTop w:val="192"/>
          <w:marBottom w:val="0"/>
          <w:divBdr>
            <w:top w:val="none" w:sz="0" w:space="0" w:color="auto"/>
            <w:left w:val="none" w:sz="0" w:space="0" w:color="auto"/>
            <w:bottom w:val="none" w:sz="0" w:space="0" w:color="auto"/>
            <w:right w:val="none" w:sz="0" w:space="0" w:color="auto"/>
          </w:divBdr>
        </w:div>
        <w:div w:id="930309599">
          <w:marLeft w:val="0"/>
          <w:marRight w:val="0"/>
          <w:marTop w:val="192"/>
          <w:marBottom w:val="0"/>
          <w:divBdr>
            <w:top w:val="none" w:sz="0" w:space="0" w:color="auto"/>
            <w:left w:val="none" w:sz="0" w:space="0" w:color="auto"/>
            <w:bottom w:val="none" w:sz="0" w:space="0" w:color="auto"/>
            <w:right w:val="none" w:sz="0" w:space="0" w:color="auto"/>
          </w:divBdr>
        </w:div>
        <w:div w:id="930309600">
          <w:marLeft w:val="0"/>
          <w:marRight w:val="0"/>
          <w:marTop w:val="192"/>
          <w:marBottom w:val="0"/>
          <w:divBdr>
            <w:top w:val="none" w:sz="0" w:space="0" w:color="auto"/>
            <w:left w:val="none" w:sz="0" w:space="0" w:color="auto"/>
            <w:bottom w:val="none" w:sz="0" w:space="0" w:color="auto"/>
            <w:right w:val="none" w:sz="0" w:space="0" w:color="auto"/>
          </w:divBdr>
        </w:div>
        <w:div w:id="930309604">
          <w:marLeft w:val="0"/>
          <w:marRight w:val="0"/>
          <w:marTop w:val="0"/>
          <w:marBottom w:val="0"/>
          <w:divBdr>
            <w:top w:val="none" w:sz="0" w:space="0" w:color="auto"/>
            <w:left w:val="none" w:sz="0" w:space="0" w:color="auto"/>
            <w:bottom w:val="none" w:sz="0" w:space="0" w:color="auto"/>
            <w:right w:val="none" w:sz="0" w:space="0" w:color="auto"/>
          </w:divBdr>
          <w:divsChild>
            <w:div w:id="930309582">
              <w:marLeft w:val="0"/>
              <w:marRight w:val="0"/>
              <w:marTop w:val="192"/>
              <w:marBottom w:val="0"/>
              <w:divBdr>
                <w:top w:val="none" w:sz="0" w:space="0" w:color="auto"/>
                <w:left w:val="none" w:sz="0" w:space="0" w:color="auto"/>
                <w:bottom w:val="none" w:sz="0" w:space="0" w:color="auto"/>
                <w:right w:val="none" w:sz="0" w:space="0" w:color="auto"/>
              </w:divBdr>
            </w:div>
          </w:divsChild>
        </w:div>
        <w:div w:id="930309609">
          <w:marLeft w:val="0"/>
          <w:marRight w:val="0"/>
          <w:marTop w:val="192"/>
          <w:marBottom w:val="0"/>
          <w:divBdr>
            <w:top w:val="none" w:sz="0" w:space="0" w:color="auto"/>
            <w:left w:val="none" w:sz="0" w:space="0" w:color="auto"/>
            <w:bottom w:val="none" w:sz="0" w:space="0" w:color="auto"/>
            <w:right w:val="none" w:sz="0" w:space="0" w:color="auto"/>
          </w:divBdr>
        </w:div>
      </w:divsChild>
    </w:div>
    <w:div w:id="930309602">
      <w:marLeft w:val="0"/>
      <w:marRight w:val="0"/>
      <w:marTop w:val="0"/>
      <w:marBottom w:val="0"/>
      <w:divBdr>
        <w:top w:val="none" w:sz="0" w:space="0" w:color="auto"/>
        <w:left w:val="none" w:sz="0" w:space="0" w:color="auto"/>
        <w:bottom w:val="none" w:sz="0" w:space="0" w:color="auto"/>
        <w:right w:val="none" w:sz="0" w:space="0" w:color="auto"/>
      </w:divBdr>
      <w:divsChild>
        <w:div w:id="930309593">
          <w:marLeft w:val="0"/>
          <w:marRight w:val="0"/>
          <w:marTop w:val="192"/>
          <w:marBottom w:val="0"/>
          <w:divBdr>
            <w:top w:val="none" w:sz="0" w:space="0" w:color="auto"/>
            <w:left w:val="none" w:sz="0" w:space="0" w:color="auto"/>
            <w:bottom w:val="none" w:sz="0" w:space="0" w:color="auto"/>
            <w:right w:val="none" w:sz="0" w:space="0" w:color="auto"/>
          </w:divBdr>
        </w:div>
        <w:div w:id="930309597">
          <w:marLeft w:val="0"/>
          <w:marRight w:val="0"/>
          <w:marTop w:val="192"/>
          <w:marBottom w:val="0"/>
          <w:divBdr>
            <w:top w:val="none" w:sz="0" w:space="0" w:color="auto"/>
            <w:left w:val="none" w:sz="0" w:space="0" w:color="auto"/>
            <w:bottom w:val="none" w:sz="0" w:space="0" w:color="auto"/>
            <w:right w:val="none" w:sz="0" w:space="0" w:color="auto"/>
          </w:divBdr>
        </w:div>
        <w:div w:id="930309601">
          <w:marLeft w:val="0"/>
          <w:marRight w:val="0"/>
          <w:marTop w:val="192"/>
          <w:marBottom w:val="0"/>
          <w:divBdr>
            <w:top w:val="none" w:sz="0" w:space="0" w:color="auto"/>
            <w:left w:val="none" w:sz="0" w:space="0" w:color="auto"/>
            <w:bottom w:val="none" w:sz="0" w:space="0" w:color="auto"/>
            <w:right w:val="none" w:sz="0" w:space="0" w:color="auto"/>
          </w:divBdr>
        </w:div>
        <w:div w:id="930309603">
          <w:marLeft w:val="0"/>
          <w:marRight w:val="0"/>
          <w:marTop w:val="192"/>
          <w:marBottom w:val="0"/>
          <w:divBdr>
            <w:top w:val="none" w:sz="0" w:space="0" w:color="auto"/>
            <w:left w:val="none" w:sz="0" w:space="0" w:color="auto"/>
            <w:bottom w:val="none" w:sz="0" w:space="0" w:color="auto"/>
            <w:right w:val="none" w:sz="0" w:space="0" w:color="auto"/>
          </w:divBdr>
        </w:div>
        <w:div w:id="930309605">
          <w:marLeft w:val="0"/>
          <w:marRight w:val="0"/>
          <w:marTop w:val="192"/>
          <w:marBottom w:val="0"/>
          <w:divBdr>
            <w:top w:val="none" w:sz="0" w:space="0" w:color="auto"/>
            <w:left w:val="none" w:sz="0" w:space="0" w:color="auto"/>
            <w:bottom w:val="none" w:sz="0" w:space="0" w:color="auto"/>
            <w:right w:val="none" w:sz="0" w:space="0" w:color="auto"/>
          </w:divBdr>
        </w:div>
        <w:div w:id="93030960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c1c2bfc679fb74ed4c4da6be176c8d5a7da42c49/" TargetMode="External"/><Relationship Id="rId3" Type="http://schemas.openxmlformats.org/officeDocument/2006/relationships/webSettings" Target="webSettings.xml"/><Relationship Id="rId7" Type="http://schemas.openxmlformats.org/officeDocument/2006/relationships/hyperlink" Target="http://www.consultant.ru/document/cons_doc_LAW_357291/c1c2bfc679fb74ed4c4da6be176c8d5a7da42c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57291/c1c2bfc679fb74ed4c4da6be176c8d5a7da42c49/" TargetMode="External"/><Relationship Id="rId5" Type="http://schemas.openxmlformats.org/officeDocument/2006/relationships/hyperlink" Target="http://www.consultant.ru/document/cons_doc_LAW_357291/36fb3e57a8031adb90c7b7d13d835d1f31efff63/" TargetMode="External"/><Relationship Id="rId10" Type="http://schemas.openxmlformats.org/officeDocument/2006/relationships/theme" Target="theme/theme1.xml"/><Relationship Id="rId4" Type="http://schemas.openxmlformats.org/officeDocument/2006/relationships/hyperlink" Target="http://docs.cntd.ru/document/90191933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504</TotalTime>
  <Pages>7</Pages>
  <Words>3464</Words>
  <Characters>19747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Полбзователь</dc:creator>
  <cp:keywords/>
  <dc:description/>
  <cp:lastModifiedBy>User</cp:lastModifiedBy>
  <cp:revision>17</cp:revision>
  <cp:lastPrinted>2020-10-27T08:30:00Z</cp:lastPrinted>
  <dcterms:created xsi:type="dcterms:W3CDTF">2020-09-15T08:01:00Z</dcterms:created>
  <dcterms:modified xsi:type="dcterms:W3CDTF">2020-10-29T13:37:00Z</dcterms:modified>
</cp:coreProperties>
</file>