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F7B" w:rsidRDefault="00083F7B" w:rsidP="000F76B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3F7B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С врачом, находящимся в отпуске по уходу за ребенком, нельзя заключать гражданско-правовой договор</w:t>
      </w:r>
      <w:r w:rsidRPr="00083F7B">
        <w:rPr>
          <w:rFonts w:ascii="Times New Roman" w:hAnsi="Times New Roman" w:cs="Times New Roman"/>
          <w:b/>
          <w:sz w:val="26"/>
          <w:szCs w:val="26"/>
        </w:rPr>
        <w:br/>
      </w:r>
    </w:p>
    <w:p w:rsidR="00083F7B" w:rsidRPr="00083F7B" w:rsidRDefault="00083F7B" w:rsidP="000F76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3F7B">
        <w:rPr>
          <w:rFonts w:ascii="Times New Roman" w:eastAsia="Times New Roman" w:hAnsi="Times New Roman" w:cs="Times New Roman"/>
          <w:sz w:val="26"/>
          <w:szCs w:val="26"/>
          <w:lang w:eastAsia="ru-RU"/>
        </w:rPr>
        <w:t>К такому </w:t>
      </w:r>
      <w:hyperlink r:id="rId4" w:history="1">
        <w:r w:rsidRPr="00083F7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выводу</w:t>
        </w:r>
      </w:hyperlink>
      <w:r w:rsidRPr="00083F7B">
        <w:rPr>
          <w:rFonts w:ascii="Times New Roman" w:eastAsia="Times New Roman" w:hAnsi="Times New Roman" w:cs="Times New Roman"/>
          <w:sz w:val="26"/>
          <w:szCs w:val="26"/>
          <w:lang w:eastAsia="ru-RU"/>
        </w:rPr>
        <w:t> пришли эксперты службы Правового консалтинга компании "Гарант" в рамках индивидуальной консультации, посвященной вопросу заключения гражданско-правового договора с врачом, находящимся в отпуске по уходу за ребенком.</w:t>
      </w:r>
    </w:p>
    <w:p w:rsidR="00083F7B" w:rsidRPr="00083F7B" w:rsidRDefault="00083F7B" w:rsidP="000F76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3F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Специалисты подчеркнули, что в целом заключение организацией договора гражданско-правового характера со своим работником (в т. ч. находящимся в отпуске по уходу за ребенком) закону не противоречит. Граждане и </w:t>
      </w:r>
      <w:proofErr w:type="spellStart"/>
      <w:r w:rsidRPr="00083F7B">
        <w:rPr>
          <w:rFonts w:ascii="Times New Roman" w:eastAsia="Times New Roman" w:hAnsi="Times New Roman" w:cs="Times New Roman"/>
          <w:sz w:val="26"/>
          <w:szCs w:val="26"/>
          <w:lang w:eastAsia="ru-RU"/>
        </w:rPr>
        <w:t>юрлица</w:t>
      </w:r>
      <w:proofErr w:type="spellEnd"/>
      <w:r w:rsidRPr="00083F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свободны в заключени</w:t>
      </w:r>
      <w:proofErr w:type="gramStart"/>
      <w:r w:rsidRPr="00083F7B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proofErr w:type="gramEnd"/>
      <w:r w:rsidRPr="00083F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договора (</w:t>
      </w:r>
      <w:hyperlink r:id="rId5" w:anchor="block_19992" w:history="1">
        <w:r w:rsidRPr="00083F7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п. 2 ст. 1</w:t>
        </w:r>
      </w:hyperlink>
      <w:r w:rsidRPr="00083F7B">
        <w:rPr>
          <w:rFonts w:ascii="Times New Roman" w:eastAsia="Times New Roman" w:hAnsi="Times New Roman" w:cs="Times New Roman"/>
          <w:sz w:val="26"/>
          <w:szCs w:val="26"/>
          <w:lang w:eastAsia="ru-RU"/>
        </w:rPr>
        <w:t>, </w:t>
      </w:r>
      <w:hyperlink r:id="rId6" w:anchor="block_42101" w:history="1">
        <w:r w:rsidRPr="00083F7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п. 1 ст. 421 ГК РФ</w:t>
        </w:r>
      </w:hyperlink>
      <w:r w:rsidRPr="00083F7B">
        <w:rPr>
          <w:rFonts w:ascii="Times New Roman" w:eastAsia="Times New Roman" w:hAnsi="Times New Roman" w:cs="Times New Roman"/>
          <w:sz w:val="26"/>
          <w:szCs w:val="26"/>
          <w:lang w:eastAsia="ru-RU"/>
        </w:rPr>
        <w:t>), и факт нахождения работника в отпуске по уходу за ребенком, равно как и в другом отпуске, на больничном или в командировке, не влияет на возможность заключения с ним гражданско-правового договора.</w:t>
      </w:r>
    </w:p>
    <w:p w:rsidR="00083F7B" w:rsidRPr="00083F7B" w:rsidRDefault="00083F7B" w:rsidP="000F76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83F7B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Однако анализ отдельных статей Федерального закона от 21 ноября 2011 г. № 323-ФЗ "</w:t>
      </w:r>
      <w:hyperlink r:id="rId7" w:history="1">
        <w:r w:rsidRPr="00083F7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Об основах охраны здоровья граждан в Российской Федерации</w:t>
        </w:r>
      </w:hyperlink>
      <w:r w:rsidRPr="00083F7B">
        <w:rPr>
          <w:rFonts w:ascii="Times New Roman" w:eastAsia="Times New Roman" w:hAnsi="Times New Roman" w:cs="Times New Roman"/>
          <w:sz w:val="26"/>
          <w:szCs w:val="26"/>
          <w:lang w:eastAsia="ru-RU"/>
        </w:rPr>
        <w:t>" в их взаимосвязи с нормами Федерального закона от 4 мая 2011 г. № 99-ФЗ "</w:t>
      </w:r>
      <w:hyperlink r:id="rId8" w:history="1">
        <w:r w:rsidRPr="00083F7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О лицензировании отдельных видов деятельности</w:t>
        </w:r>
      </w:hyperlink>
      <w:r w:rsidRPr="00083F7B">
        <w:rPr>
          <w:rFonts w:ascii="Times New Roman" w:eastAsia="Times New Roman" w:hAnsi="Times New Roman" w:cs="Times New Roman"/>
          <w:sz w:val="26"/>
          <w:szCs w:val="26"/>
          <w:lang w:eastAsia="ru-RU"/>
        </w:rPr>
        <w:t>" и </w:t>
      </w:r>
      <w:hyperlink r:id="rId9" w:anchor="block_1000" w:history="1">
        <w:r w:rsidRPr="00083F7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Положения о лицензировании медицинской деятельности</w:t>
        </w:r>
      </w:hyperlink>
      <w:r w:rsidRPr="00083F7B">
        <w:rPr>
          <w:rFonts w:ascii="Times New Roman" w:eastAsia="Times New Roman" w:hAnsi="Times New Roman" w:cs="Times New Roman"/>
          <w:sz w:val="26"/>
          <w:szCs w:val="26"/>
          <w:lang w:eastAsia="ru-RU"/>
        </w:rPr>
        <w:t>, утв. </w:t>
      </w:r>
      <w:hyperlink r:id="rId10" w:history="1">
        <w:r w:rsidRPr="00083F7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постановлением Правительства РФ от 16 апреля</w:t>
        </w:r>
        <w:proofErr w:type="gramEnd"/>
        <w:r w:rsidRPr="00083F7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</w:t>
        </w:r>
        <w:proofErr w:type="gramStart"/>
        <w:r w:rsidRPr="00083F7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2012 г. № 291</w:t>
        </w:r>
      </w:hyperlink>
      <w:r w:rsidRPr="00083F7B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показывает, что физическое лицо может осуществлять</w:t>
      </w:r>
      <w:proofErr w:type="gramEnd"/>
      <w:r w:rsidRPr="00083F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медицинскую деятельность (включая осмотр и консультирование пациентов) при наличии соответствующей лицензии. А получить ее он может, только имея статус ИП.</w:t>
      </w:r>
    </w:p>
    <w:p w:rsidR="00083F7B" w:rsidRPr="00083F7B" w:rsidRDefault="00083F7B" w:rsidP="000F76B0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083F7B">
        <w:rPr>
          <w:sz w:val="26"/>
          <w:szCs w:val="26"/>
        </w:rPr>
        <w:t>Уточняется, что врач без лицензии вправе осуществлять медицинскую деятельность постольку, поскольку он находится в трудовых отношениях с работодателем – медицинской организацией.</w:t>
      </w:r>
    </w:p>
    <w:p w:rsidR="00083F7B" w:rsidRPr="00083F7B" w:rsidRDefault="00083F7B" w:rsidP="000F76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3F7B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Таким образом, если врач не имеет статуса предпринимателя и лицензии, то организация не может заключить с ним гражданско-правовой договор на оказание мед</w:t>
      </w:r>
      <w:r w:rsidR="000F76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ицинских </w:t>
      </w:r>
      <w:r w:rsidRPr="00083F7B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услуг. Наличие при этом трудовых отношений с этой же организацией (даже если она имеет медицинскую лицензию), а также нахождение врача в отпуске по уходу за ребенком не влияют на указанный запрет.</w:t>
      </w:r>
    </w:p>
    <w:p w:rsidR="000F76B0" w:rsidRDefault="000F76B0" w:rsidP="000F76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76B0" w:rsidRDefault="000F76B0" w:rsidP="000F76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76B0" w:rsidRDefault="000F76B0" w:rsidP="000F76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76B0" w:rsidRDefault="000F76B0" w:rsidP="000F76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76B0" w:rsidRDefault="000F76B0" w:rsidP="000F76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76B0" w:rsidRDefault="000F76B0" w:rsidP="000F76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76B0" w:rsidRDefault="000F76B0" w:rsidP="000F76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76B0" w:rsidRDefault="000F76B0" w:rsidP="000F76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76B0" w:rsidRDefault="000F76B0" w:rsidP="000F76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76B0" w:rsidRDefault="000F76B0" w:rsidP="000F76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76B0" w:rsidRDefault="000F76B0" w:rsidP="000F76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76B0" w:rsidRDefault="000F76B0" w:rsidP="000F76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76B0" w:rsidRDefault="000F76B0" w:rsidP="000F76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76B0" w:rsidRDefault="000F76B0" w:rsidP="000F76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76B0" w:rsidRDefault="000F76B0" w:rsidP="000F76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7022" w:rsidRPr="00083F7B" w:rsidRDefault="000F76B0" w:rsidP="000F76B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информации ГАРАНТ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="00083F7B" w:rsidRPr="00083F7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083F7B" w:rsidRPr="00083F7B">
        <w:rPr>
          <w:rFonts w:ascii="Times New Roman" w:hAnsi="Times New Roman" w:cs="Times New Roman"/>
          <w:b/>
          <w:sz w:val="26"/>
          <w:szCs w:val="26"/>
        </w:rPr>
        <w:br/>
      </w:r>
    </w:p>
    <w:sectPr w:rsidR="00C87022" w:rsidRPr="00083F7B" w:rsidSect="00C87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3F7B"/>
    <w:rsid w:val="00083F7B"/>
    <w:rsid w:val="000F76B0"/>
    <w:rsid w:val="0013710E"/>
    <w:rsid w:val="00C87022"/>
    <w:rsid w:val="00ED5CD7"/>
    <w:rsid w:val="00F95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3F7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83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7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85475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12191967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10164072/816575938fdd1a0470a9d603c7b866a6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base.garant.ru/10164072/1cafb24d049dcd1e7707a22d98e9858f/" TargetMode="External"/><Relationship Id="rId10" Type="http://schemas.openxmlformats.org/officeDocument/2006/relationships/hyperlink" Target="http://base.garant.ru/70164724/" TargetMode="External"/><Relationship Id="rId4" Type="http://schemas.openxmlformats.org/officeDocument/2006/relationships/hyperlink" Target="http://www.garant.ru/consult/work_law/1274467/" TargetMode="External"/><Relationship Id="rId9" Type="http://schemas.openxmlformats.org/officeDocument/2006/relationships/hyperlink" Target="http://base.garant.ru/70164724/5a38c2f777f2d1e3dad652014fd7a95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2019-06-26T09:00:00Z</dcterms:created>
  <dcterms:modified xsi:type="dcterms:W3CDTF">2019-06-26T09:00:00Z</dcterms:modified>
</cp:coreProperties>
</file>