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C" w:rsidRPr="00707D1C" w:rsidRDefault="00707D1C" w:rsidP="00707D1C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707D1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Роструд</w:t>
      </w:r>
      <w:proofErr w:type="spellEnd"/>
      <w:r w:rsidRPr="00707D1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рассказал о статусе ответов "</w:t>
      </w:r>
      <w:proofErr w:type="spellStart"/>
      <w:r w:rsidRPr="00707D1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Онлайнинспекции</w:t>
      </w:r>
      <w:proofErr w:type="spellEnd"/>
      <w:r w:rsidRPr="00707D1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"</w:t>
      </w:r>
    </w:p>
    <w:p w:rsidR="00707D1C" w:rsidRDefault="00707D1C" w:rsidP="0070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Онлайнинспекция</w:t>
      </w:r>
      <w:proofErr w:type="gramStart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– это информационная система </w:t>
      </w:r>
      <w:proofErr w:type="spellStart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"Интернет", состоящая из </w:t>
      </w:r>
      <w:proofErr w:type="spellStart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клиентоориентированных</w:t>
      </w:r>
      <w:proofErr w:type="spellEnd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онлайн-сервисов</w:t>
      </w:r>
      <w:proofErr w:type="spellEnd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обеспечивающая дистанционное интерактивное взаимодействие федеральной инспекции труда, работников и работодателей по вопросам повышения эффективности обеспечения соблюдения трудового законодательства (</w:t>
      </w:r>
      <w:hyperlink r:id="rId4" w:history="1">
        <w:r w:rsidRPr="00707D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письмо </w:t>
        </w:r>
        <w:proofErr w:type="spellStart"/>
        <w:r w:rsidRPr="00707D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Роструда</w:t>
        </w:r>
        <w:proofErr w:type="spellEnd"/>
        <w:r w:rsidRPr="00707D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от 11 июня 2019 г. № ПГ/13385-6-1</w:t>
        </w:r>
      </w:hyperlink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D1C" w:rsidRDefault="00707D1C" w:rsidP="0070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ответственность за полноту и достоверность информации, размещенной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Онлайнинспекция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707D1C" w:rsidRPr="00707D1C" w:rsidRDefault="00707D1C" w:rsidP="0070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своих полномочий структурные подразделения или должностные лица </w:t>
      </w:r>
      <w:proofErr w:type="spellStart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выражают свое мнение по вопросам применения трудового законодательства. Таким образом, разъяснения, размещенные на сайте "</w:t>
      </w:r>
      <w:proofErr w:type="spellStart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Онлайнинспекция</w:t>
      </w:r>
      <w:proofErr w:type="gramStart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707D1C">
        <w:rPr>
          <w:rFonts w:ascii="Times New Roman" w:eastAsia="Times New Roman" w:hAnsi="Times New Roman" w:cs="Times New Roman"/>
          <w:sz w:val="26"/>
          <w:szCs w:val="26"/>
          <w:lang w:eastAsia="ru-RU"/>
        </w:rPr>
        <w:t>" не являются правовыми актами, а носят рекомендательный характер.</w:t>
      </w: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7D1C" w:rsidRDefault="00707D1C" w:rsidP="00707D1C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7022" w:rsidRPr="00707D1C" w:rsidRDefault="00707D1C" w:rsidP="00707D1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D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По информации ГАРАНТ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</w:t>
      </w:r>
    </w:p>
    <w:sectPr w:rsidR="00C87022" w:rsidRPr="00707D1C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1C"/>
    <w:rsid w:val="0013710E"/>
    <w:rsid w:val="001A6EB6"/>
    <w:rsid w:val="00707D1C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70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D1C"/>
    <w:rPr>
      <w:color w:val="0000FF"/>
      <w:u w:val="single"/>
    </w:rPr>
  </w:style>
  <w:style w:type="character" w:styleId="a5">
    <w:name w:val="Strong"/>
    <w:basedOn w:val="a0"/>
    <w:uiPriority w:val="22"/>
    <w:qFormat/>
    <w:rsid w:val="00707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2269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2019-06-26T07:44:00Z</dcterms:created>
  <dcterms:modified xsi:type="dcterms:W3CDTF">2019-06-26T07:44:00Z</dcterms:modified>
</cp:coreProperties>
</file>